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EFFA" w14:textId="2C796829" w:rsidR="001123A8" w:rsidRPr="00956A88" w:rsidRDefault="65BC80E4" w:rsidP="641B2460">
      <w:pPr>
        <w:ind w:left="567"/>
        <w:jc w:val="center"/>
        <w:rPr>
          <w:rFonts w:ascii="Arial" w:hAnsi="Arial" w:cs="Arial"/>
          <w:b/>
          <w:sz w:val="22"/>
          <w:szCs w:val="22"/>
        </w:rPr>
      </w:pPr>
      <w:r w:rsidRPr="46AE86F6">
        <w:rPr>
          <w:rFonts w:ascii="Arial" w:hAnsi="Arial" w:cs="Arial"/>
          <w:b/>
          <w:sz w:val="22"/>
          <w:szCs w:val="22"/>
        </w:rPr>
        <w:t xml:space="preserve"> UAB "LTG </w:t>
      </w:r>
      <w:r w:rsidR="0A96A923" w:rsidRPr="46AE86F6">
        <w:rPr>
          <w:rFonts w:ascii="Arial" w:hAnsi="Arial" w:cs="Arial"/>
          <w:b/>
          <w:sz w:val="22"/>
          <w:szCs w:val="22"/>
        </w:rPr>
        <w:t>KOMPETENCIJŲ CENTRAS</w:t>
      </w:r>
      <w:r w:rsidRPr="46AE86F6">
        <w:rPr>
          <w:rFonts w:ascii="Arial" w:hAnsi="Arial" w:cs="Arial"/>
          <w:b/>
          <w:sz w:val="22"/>
          <w:szCs w:val="22"/>
        </w:rPr>
        <w:t>"</w:t>
      </w:r>
    </w:p>
    <w:p w14:paraId="31CF0A36" w14:textId="0E104E00" w:rsidR="001123A8" w:rsidRPr="00956A88" w:rsidRDefault="001123A8" w:rsidP="00B31575">
      <w:pPr>
        <w:rPr>
          <w:rFonts w:ascii="Arial" w:hAnsi="Arial" w:cs="Arial"/>
          <w:b/>
          <w:caps/>
          <w:sz w:val="22"/>
          <w:szCs w:val="22"/>
        </w:rPr>
      </w:pPr>
    </w:p>
    <w:p w14:paraId="3E807F9D" w14:textId="434C9169" w:rsidR="00E80FE9" w:rsidRPr="00956A88" w:rsidRDefault="0068417B" w:rsidP="00E80FE9">
      <w:pPr>
        <w:ind w:left="567"/>
        <w:jc w:val="center"/>
        <w:rPr>
          <w:rFonts w:ascii="Arial" w:hAnsi="Arial" w:cs="Arial"/>
          <w:b/>
          <w:sz w:val="22"/>
          <w:szCs w:val="22"/>
          <w:lang w:eastAsia="ru-RU"/>
        </w:rPr>
      </w:pPr>
      <w:r>
        <w:rPr>
          <w:rFonts w:ascii="Arial" w:hAnsi="Arial" w:cs="Arial"/>
          <w:b/>
          <w:sz w:val="22"/>
          <w:szCs w:val="22"/>
        </w:rPr>
        <w:t xml:space="preserve">29392 </w:t>
      </w:r>
      <w:proofErr w:type="gramStart"/>
      <w:r w:rsidR="00E80FE9" w:rsidRPr="46AE86F6">
        <w:rPr>
          <w:rFonts w:ascii="Arial" w:hAnsi="Arial" w:cs="Arial"/>
          <w:b/>
          <w:sz w:val="22"/>
          <w:szCs w:val="22"/>
        </w:rPr>
        <w:t>PROCUREMENT</w:t>
      </w:r>
      <w:proofErr w:type="gramEnd"/>
      <w:r w:rsidR="00E80FE9" w:rsidRPr="46AE86F6">
        <w:rPr>
          <w:rFonts w:ascii="Arial" w:hAnsi="Arial" w:cs="Arial"/>
          <w:b/>
          <w:sz w:val="22"/>
          <w:szCs w:val="22"/>
        </w:rPr>
        <w:t xml:space="preserve"> OF A HYPERCONVERGED INFRASTRUCTURE, </w:t>
      </w:r>
      <w:r w:rsidR="00E80FE9" w:rsidRPr="23DF0884">
        <w:rPr>
          <w:rFonts w:ascii="Arial" w:hAnsi="Arial" w:cs="Arial"/>
          <w:b/>
          <w:bCs/>
          <w:sz w:val="22"/>
          <w:szCs w:val="22"/>
        </w:rPr>
        <w:t>VIRTUALI</w:t>
      </w:r>
      <w:r w:rsidR="0D7623E7" w:rsidRPr="23DF0884">
        <w:rPr>
          <w:rFonts w:ascii="Arial" w:hAnsi="Arial" w:cs="Arial"/>
          <w:b/>
          <w:bCs/>
          <w:sz w:val="22"/>
          <w:szCs w:val="22"/>
        </w:rPr>
        <w:t>Z</w:t>
      </w:r>
      <w:r w:rsidR="00E80FE9" w:rsidRPr="23DF0884">
        <w:rPr>
          <w:rFonts w:ascii="Arial" w:hAnsi="Arial" w:cs="Arial"/>
          <w:b/>
          <w:bCs/>
          <w:sz w:val="22"/>
          <w:szCs w:val="22"/>
        </w:rPr>
        <w:t>ATION</w:t>
      </w:r>
      <w:r w:rsidR="00E80FE9" w:rsidRPr="46AE86F6">
        <w:rPr>
          <w:rFonts w:ascii="Arial" w:hAnsi="Arial" w:cs="Arial"/>
          <w:b/>
          <w:sz w:val="22"/>
          <w:szCs w:val="22"/>
        </w:rPr>
        <w:t xml:space="preserve"> AND BACKUP SYSTEM </w:t>
      </w:r>
    </w:p>
    <w:p w14:paraId="60AF0837" w14:textId="77777777" w:rsidR="001E7C9C" w:rsidRPr="00956A88" w:rsidRDefault="001E7C9C" w:rsidP="002F3D23">
      <w:pPr>
        <w:ind w:left="567"/>
        <w:jc w:val="center"/>
        <w:rPr>
          <w:rFonts w:ascii="Arial" w:hAnsi="Arial" w:cs="Arial"/>
          <w:b/>
          <w:sz w:val="22"/>
          <w:szCs w:val="22"/>
          <w:lang w:eastAsia="ru-RU"/>
        </w:rPr>
      </w:pPr>
    </w:p>
    <w:p w14:paraId="72ADF6F8" w14:textId="5A2A038D" w:rsidR="00705287" w:rsidRPr="00956A88" w:rsidRDefault="00705287" w:rsidP="002F3D23">
      <w:pPr>
        <w:ind w:left="567"/>
        <w:jc w:val="center"/>
        <w:rPr>
          <w:rFonts w:ascii="Arial" w:hAnsi="Arial" w:cs="Arial"/>
          <w:caps/>
          <w:sz w:val="22"/>
          <w:szCs w:val="22"/>
        </w:rPr>
      </w:pPr>
      <w:r w:rsidRPr="46AE86F6">
        <w:rPr>
          <w:rFonts w:ascii="Arial" w:hAnsi="Arial" w:cs="Arial"/>
          <w:b/>
          <w:caps/>
          <w:sz w:val="22"/>
          <w:szCs w:val="22"/>
        </w:rPr>
        <w:t>technical specification</w:t>
      </w:r>
    </w:p>
    <w:p w14:paraId="7EAD139A" w14:textId="64E3315D" w:rsidR="00962F1E" w:rsidRPr="00956A88" w:rsidRDefault="00962F1E" w:rsidP="002F3D23">
      <w:pPr>
        <w:ind w:left="567"/>
        <w:jc w:val="center"/>
        <w:rPr>
          <w:rFonts w:ascii="Arial" w:hAnsi="Arial" w:cs="Arial"/>
          <w:b/>
          <w:caps/>
          <w:sz w:val="22"/>
          <w:szCs w:val="22"/>
        </w:rPr>
      </w:pPr>
    </w:p>
    <w:p w14:paraId="3360C310" w14:textId="2ABEA5D7" w:rsidR="00D53B8B" w:rsidRPr="00956A88" w:rsidRDefault="00D53B8B" w:rsidP="002F3D23">
      <w:pPr>
        <w:ind w:left="567" w:firstLine="426"/>
        <w:jc w:val="both"/>
        <w:rPr>
          <w:rFonts w:ascii="Arial" w:hAnsi="Arial" w:cs="Arial"/>
          <w:sz w:val="22"/>
          <w:szCs w:val="22"/>
        </w:rPr>
      </w:pPr>
    </w:p>
    <w:p w14:paraId="74E502A6" w14:textId="77777777" w:rsidR="000A6F89" w:rsidRPr="00956A88" w:rsidRDefault="000A6F89" w:rsidP="002F3D23">
      <w:pPr>
        <w:pStyle w:val="ListParagraph"/>
        <w:tabs>
          <w:tab w:val="left" w:pos="450"/>
          <w:tab w:val="num" w:pos="6031"/>
        </w:tabs>
        <w:autoSpaceDE w:val="0"/>
        <w:autoSpaceDN w:val="0"/>
        <w:adjustRightInd w:val="0"/>
        <w:ind w:left="567"/>
        <w:jc w:val="both"/>
        <w:rPr>
          <w:rFonts w:ascii="Arial" w:hAnsi="Arial" w:cs="Arial"/>
          <w:color w:val="1C1C1C"/>
          <w:sz w:val="22"/>
          <w:szCs w:val="22"/>
        </w:rPr>
      </w:pPr>
    </w:p>
    <w:p w14:paraId="62F30617" w14:textId="1BEF0BC3" w:rsidR="001123A8" w:rsidRPr="00956A88" w:rsidRDefault="001123A8" w:rsidP="000471F3">
      <w:pPr>
        <w:pStyle w:val="Heading2"/>
        <w:rPr>
          <w:rFonts w:ascii="Arial" w:hAnsi="Arial" w:cs="Arial"/>
          <w:b/>
          <w:sz w:val="22"/>
          <w:szCs w:val="22"/>
          <w:lang w:val="en-US"/>
        </w:rPr>
      </w:pPr>
    </w:p>
    <w:p w14:paraId="36E2350F" w14:textId="0B2A4615" w:rsidR="00070B2F" w:rsidRPr="00B31575" w:rsidRDefault="00D329CC" w:rsidP="00D329CC">
      <w:pPr>
        <w:pStyle w:val="ListParagraph"/>
        <w:numPr>
          <w:ilvl w:val="0"/>
          <w:numId w:val="89"/>
        </w:numPr>
        <w:pBdr>
          <w:top w:val="single" w:sz="8" w:space="1" w:color="auto"/>
          <w:bottom w:val="single" w:sz="8" w:space="1" w:color="auto"/>
        </w:pBdr>
        <w:tabs>
          <w:tab w:val="left" w:pos="567"/>
          <w:tab w:val="left" w:pos="851"/>
        </w:tabs>
        <w:spacing w:before="60" w:after="60"/>
        <w:rPr>
          <w:rFonts w:ascii="Arial" w:hAnsi="Arial" w:cs="Arial"/>
          <w:b/>
          <w:sz w:val="22"/>
          <w:szCs w:val="22"/>
        </w:rPr>
      </w:pPr>
      <w:r w:rsidRPr="000471F3">
        <w:rPr>
          <w:rFonts w:ascii="Arial" w:hAnsi="Arial" w:cs="Arial"/>
          <w:b/>
          <w:sz w:val="22"/>
          <w:szCs w:val="22"/>
        </w:rPr>
        <w:t>TERMS AND ABBREVIATIONS</w:t>
      </w:r>
    </w:p>
    <w:p w14:paraId="0F286A59" w14:textId="78A54E25" w:rsidR="00B869B6" w:rsidRPr="00206510" w:rsidRDefault="001736FE" w:rsidP="000471F3">
      <w:pPr>
        <w:jc w:val="both"/>
        <w:rPr>
          <w:rFonts w:ascii="Arial" w:hAnsi="Arial" w:cs="Arial"/>
          <w:sz w:val="22"/>
          <w:szCs w:val="22"/>
        </w:rPr>
      </w:pPr>
      <w:r w:rsidRPr="46AE86F6">
        <w:rPr>
          <w:rFonts w:ascii="Arial" w:hAnsi="Arial" w:cs="Arial"/>
          <w:b/>
          <w:sz w:val="22"/>
          <w:szCs w:val="22"/>
        </w:rPr>
        <w:t>1</w:t>
      </w:r>
      <w:r w:rsidR="00D269D1" w:rsidRPr="46AE86F6">
        <w:rPr>
          <w:rFonts w:ascii="Arial" w:hAnsi="Arial" w:cs="Arial"/>
          <w:b/>
          <w:sz w:val="22"/>
          <w:szCs w:val="22"/>
        </w:rPr>
        <w:t xml:space="preserve">.1 </w:t>
      </w:r>
      <w:r w:rsidR="000A6523">
        <w:rPr>
          <w:rFonts w:ascii="Arial" w:hAnsi="Arial" w:cs="Arial"/>
          <w:b/>
          <w:sz w:val="22"/>
          <w:szCs w:val="22"/>
        </w:rPr>
        <w:t xml:space="preserve">The </w:t>
      </w:r>
      <w:r w:rsidR="00D269D1" w:rsidRPr="46AE86F6">
        <w:rPr>
          <w:rFonts w:ascii="Arial" w:hAnsi="Arial" w:cs="Arial"/>
          <w:b/>
          <w:sz w:val="22"/>
          <w:szCs w:val="22"/>
        </w:rPr>
        <w:t xml:space="preserve">Client / </w:t>
      </w:r>
      <w:r w:rsidR="000A6523">
        <w:rPr>
          <w:rFonts w:ascii="Arial" w:hAnsi="Arial" w:cs="Arial"/>
          <w:b/>
          <w:sz w:val="22"/>
          <w:szCs w:val="22"/>
        </w:rPr>
        <w:t xml:space="preserve">The </w:t>
      </w:r>
      <w:r w:rsidR="00D269D1" w:rsidRPr="46AE86F6">
        <w:rPr>
          <w:rFonts w:ascii="Arial" w:hAnsi="Arial" w:cs="Arial"/>
          <w:b/>
          <w:sz w:val="22"/>
          <w:szCs w:val="22"/>
        </w:rPr>
        <w:t xml:space="preserve">Contracting Authority </w:t>
      </w:r>
      <w:r w:rsidR="00A51DAA">
        <w:rPr>
          <w:rFonts w:ascii="Arial" w:hAnsi="Arial" w:cs="Arial"/>
          <w:b/>
          <w:sz w:val="22"/>
          <w:szCs w:val="22"/>
        </w:rPr>
        <w:t xml:space="preserve">/ </w:t>
      </w:r>
      <w:r w:rsidR="008C7CA9">
        <w:rPr>
          <w:rFonts w:ascii="Arial" w:hAnsi="Arial" w:cs="Arial"/>
          <w:b/>
          <w:sz w:val="22"/>
          <w:szCs w:val="22"/>
        </w:rPr>
        <w:t xml:space="preserve">The Buyer </w:t>
      </w:r>
      <w:r w:rsidR="00B31575">
        <w:rPr>
          <w:rFonts w:ascii="Arial" w:hAnsi="Arial" w:cs="Arial"/>
          <w:b/>
          <w:sz w:val="22"/>
          <w:szCs w:val="22"/>
        </w:rPr>
        <w:t>–</w:t>
      </w:r>
      <w:r w:rsidR="00D269D1" w:rsidRPr="46AE86F6">
        <w:rPr>
          <w:rFonts w:ascii="Arial" w:hAnsi="Arial" w:cs="Arial"/>
          <w:b/>
          <w:sz w:val="22"/>
          <w:szCs w:val="22"/>
        </w:rPr>
        <w:t xml:space="preserve"> </w:t>
      </w:r>
      <w:r w:rsidR="00B31575" w:rsidRPr="00B31575">
        <w:rPr>
          <w:rFonts w:ascii="Arial" w:hAnsi="Arial" w:cs="Arial"/>
          <w:bCs/>
          <w:sz w:val="22"/>
          <w:szCs w:val="22"/>
        </w:rPr>
        <w:t>UAB</w:t>
      </w:r>
      <w:r w:rsidR="00B31575">
        <w:rPr>
          <w:rFonts w:ascii="Arial" w:hAnsi="Arial" w:cs="Arial"/>
          <w:b/>
          <w:sz w:val="22"/>
          <w:szCs w:val="22"/>
        </w:rPr>
        <w:t xml:space="preserve"> “</w:t>
      </w:r>
      <w:r w:rsidR="00874460" w:rsidRPr="46AE86F6">
        <w:rPr>
          <w:rFonts w:ascii="Arial" w:hAnsi="Arial" w:cs="Arial"/>
          <w:sz w:val="22"/>
          <w:szCs w:val="22"/>
        </w:rPr>
        <w:t xml:space="preserve">LTG </w:t>
      </w:r>
      <w:proofErr w:type="spellStart"/>
      <w:r w:rsidR="00874460" w:rsidRPr="46AE86F6">
        <w:rPr>
          <w:rFonts w:ascii="Arial" w:hAnsi="Arial" w:cs="Arial"/>
          <w:sz w:val="22"/>
          <w:szCs w:val="22"/>
        </w:rPr>
        <w:t>Kompetencijų</w:t>
      </w:r>
      <w:proofErr w:type="spellEnd"/>
      <w:r w:rsidR="00874460" w:rsidRPr="46AE86F6">
        <w:rPr>
          <w:rFonts w:ascii="Arial" w:hAnsi="Arial" w:cs="Arial"/>
          <w:sz w:val="22"/>
          <w:szCs w:val="22"/>
        </w:rPr>
        <w:t xml:space="preserve"> </w:t>
      </w:r>
      <w:proofErr w:type="spellStart"/>
      <w:r w:rsidR="00874460" w:rsidRPr="46AE86F6">
        <w:rPr>
          <w:rFonts w:ascii="Arial" w:hAnsi="Arial" w:cs="Arial"/>
          <w:sz w:val="22"/>
          <w:szCs w:val="22"/>
        </w:rPr>
        <w:t>centras</w:t>
      </w:r>
      <w:proofErr w:type="spellEnd"/>
      <w:r w:rsidR="00B31575">
        <w:rPr>
          <w:rFonts w:ascii="Arial" w:hAnsi="Arial" w:cs="Arial"/>
          <w:sz w:val="22"/>
          <w:szCs w:val="22"/>
        </w:rPr>
        <w:t>”.</w:t>
      </w:r>
    </w:p>
    <w:p w14:paraId="246EFB05" w14:textId="3B9A9B43" w:rsidR="00EB0CD9" w:rsidRPr="00956A88" w:rsidRDefault="00EB0CD9" w:rsidP="000471F3">
      <w:pPr>
        <w:jc w:val="both"/>
        <w:rPr>
          <w:rFonts w:ascii="Arial" w:hAnsi="Arial" w:cs="Arial"/>
          <w:sz w:val="22"/>
          <w:szCs w:val="22"/>
        </w:rPr>
      </w:pPr>
      <w:r w:rsidRPr="46AE86F6">
        <w:rPr>
          <w:rFonts w:ascii="Arial" w:hAnsi="Arial" w:cs="Arial"/>
          <w:b/>
          <w:sz w:val="22"/>
          <w:szCs w:val="22"/>
        </w:rPr>
        <w:t xml:space="preserve">1.2 </w:t>
      </w:r>
      <w:r w:rsidR="000A6523">
        <w:rPr>
          <w:rFonts w:ascii="Arial" w:hAnsi="Arial" w:cs="Arial"/>
          <w:b/>
          <w:sz w:val="22"/>
          <w:szCs w:val="22"/>
        </w:rPr>
        <w:t xml:space="preserve">The </w:t>
      </w:r>
      <w:r w:rsidR="00CD030D">
        <w:rPr>
          <w:rFonts w:ascii="Arial" w:hAnsi="Arial" w:cs="Arial"/>
          <w:b/>
          <w:sz w:val="22"/>
          <w:szCs w:val="22"/>
        </w:rPr>
        <w:t>Supplier</w:t>
      </w:r>
      <w:r w:rsidR="00C35774" w:rsidRPr="46AE86F6">
        <w:rPr>
          <w:rFonts w:ascii="Arial" w:hAnsi="Arial" w:cs="Arial"/>
          <w:b/>
          <w:sz w:val="22"/>
          <w:szCs w:val="22"/>
        </w:rPr>
        <w:t xml:space="preserve"> </w:t>
      </w:r>
      <w:r w:rsidRPr="46AE86F6">
        <w:rPr>
          <w:rFonts w:ascii="Arial" w:hAnsi="Arial" w:cs="Arial"/>
          <w:sz w:val="22"/>
          <w:szCs w:val="22"/>
        </w:rPr>
        <w:t xml:space="preserve">- an </w:t>
      </w:r>
      <w:r w:rsidR="003F391B" w:rsidRPr="46AE86F6">
        <w:rPr>
          <w:rFonts w:ascii="Arial" w:hAnsi="Arial" w:cs="Arial"/>
          <w:sz w:val="22"/>
          <w:szCs w:val="22"/>
        </w:rPr>
        <w:t xml:space="preserve">economic entity - a natural person, private legal entity, public legal entity, other </w:t>
      </w:r>
      <w:r w:rsidR="003F391B" w:rsidRPr="23DF0884">
        <w:rPr>
          <w:rFonts w:ascii="Arial" w:hAnsi="Arial" w:cs="Arial"/>
          <w:sz w:val="22"/>
          <w:szCs w:val="22"/>
        </w:rPr>
        <w:t>organi</w:t>
      </w:r>
      <w:r w:rsidR="6A3B3D57" w:rsidRPr="23DF0884">
        <w:rPr>
          <w:rFonts w:ascii="Arial" w:hAnsi="Arial" w:cs="Arial"/>
          <w:sz w:val="22"/>
          <w:szCs w:val="22"/>
        </w:rPr>
        <w:t>z</w:t>
      </w:r>
      <w:r w:rsidR="003F391B" w:rsidRPr="23DF0884">
        <w:rPr>
          <w:rFonts w:ascii="Arial" w:hAnsi="Arial" w:cs="Arial"/>
          <w:sz w:val="22"/>
          <w:szCs w:val="22"/>
        </w:rPr>
        <w:t>ations</w:t>
      </w:r>
      <w:r w:rsidR="003F391B" w:rsidRPr="46AE86F6">
        <w:rPr>
          <w:rFonts w:ascii="Arial" w:hAnsi="Arial" w:cs="Arial"/>
          <w:sz w:val="22"/>
          <w:szCs w:val="22"/>
        </w:rPr>
        <w:t xml:space="preserve"> and their subdivisions or a group of such persons, with whom the Customer / Contracting Authority </w:t>
      </w:r>
      <w:r w:rsidR="0ED1F0F8" w:rsidRPr="06677789">
        <w:rPr>
          <w:rFonts w:ascii="Arial" w:hAnsi="Arial" w:cs="Arial"/>
          <w:sz w:val="22"/>
          <w:szCs w:val="22"/>
        </w:rPr>
        <w:t>concludes</w:t>
      </w:r>
      <w:r w:rsidR="003F391B" w:rsidRPr="46AE86F6">
        <w:rPr>
          <w:rFonts w:ascii="Arial" w:hAnsi="Arial" w:cs="Arial"/>
          <w:sz w:val="22"/>
          <w:szCs w:val="22"/>
        </w:rPr>
        <w:t xml:space="preserve"> a Contract.</w:t>
      </w:r>
    </w:p>
    <w:p w14:paraId="2E6C4D13" w14:textId="7C0587EC" w:rsidR="00E82D95" w:rsidRPr="00956A88" w:rsidRDefault="00E82D95" w:rsidP="000471F3">
      <w:pPr>
        <w:pStyle w:val="ListParagraph"/>
        <w:tabs>
          <w:tab w:val="left" w:pos="567"/>
          <w:tab w:val="left" w:pos="851"/>
        </w:tabs>
        <w:spacing w:before="60" w:after="60"/>
        <w:ind w:left="0"/>
        <w:jc w:val="both"/>
        <w:rPr>
          <w:rFonts w:ascii="Arial" w:hAnsi="Arial" w:cs="Arial"/>
          <w:sz w:val="22"/>
          <w:szCs w:val="22"/>
        </w:rPr>
      </w:pPr>
      <w:r w:rsidRPr="46AE86F6">
        <w:rPr>
          <w:rFonts w:ascii="Arial" w:hAnsi="Arial" w:cs="Arial"/>
          <w:b/>
          <w:sz w:val="22"/>
          <w:szCs w:val="22"/>
        </w:rPr>
        <w:t xml:space="preserve">1.3 </w:t>
      </w:r>
      <w:r w:rsidR="000A6523">
        <w:rPr>
          <w:rFonts w:ascii="Arial" w:hAnsi="Arial" w:cs="Arial"/>
          <w:b/>
          <w:sz w:val="22"/>
          <w:szCs w:val="22"/>
        </w:rPr>
        <w:t xml:space="preserve">The </w:t>
      </w:r>
      <w:r w:rsidRPr="46AE86F6">
        <w:rPr>
          <w:rFonts w:ascii="Arial" w:hAnsi="Arial" w:cs="Arial"/>
          <w:b/>
          <w:sz w:val="22"/>
          <w:szCs w:val="22"/>
        </w:rPr>
        <w:t xml:space="preserve">Contract </w:t>
      </w:r>
      <w:r w:rsidRPr="46AE86F6">
        <w:rPr>
          <w:rFonts w:ascii="Arial" w:hAnsi="Arial" w:cs="Arial"/>
          <w:sz w:val="22"/>
          <w:szCs w:val="22"/>
        </w:rPr>
        <w:t xml:space="preserve">- the Contract concluded between the </w:t>
      </w:r>
      <w:r w:rsidR="00CD030D">
        <w:rPr>
          <w:rFonts w:ascii="Arial" w:hAnsi="Arial" w:cs="Arial"/>
          <w:sz w:val="22"/>
          <w:szCs w:val="22"/>
        </w:rPr>
        <w:t>Supplier</w:t>
      </w:r>
      <w:r w:rsidRPr="46AE86F6">
        <w:rPr>
          <w:rFonts w:ascii="Arial" w:hAnsi="Arial" w:cs="Arial"/>
          <w:sz w:val="22"/>
          <w:szCs w:val="22"/>
        </w:rPr>
        <w:t xml:space="preserve"> and the </w:t>
      </w:r>
      <w:r w:rsidR="009E27BA" w:rsidRPr="46AE86F6">
        <w:rPr>
          <w:rFonts w:ascii="Arial" w:hAnsi="Arial" w:cs="Arial"/>
          <w:sz w:val="22"/>
          <w:szCs w:val="22"/>
        </w:rPr>
        <w:t xml:space="preserve">Customer / Contracting Authority </w:t>
      </w:r>
      <w:r w:rsidRPr="46AE86F6">
        <w:rPr>
          <w:rFonts w:ascii="Arial" w:hAnsi="Arial" w:cs="Arial"/>
          <w:sz w:val="22"/>
          <w:szCs w:val="22"/>
        </w:rPr>
        <w:t>in respect of the subject matter of the P</w:t>
      </w:r>
      <w:r w:rsidR="00974973">
        <w:rPr>
          <w:rFonts w:ascii="Arial" w:hAnsi="Arial" w:cs="Arial"/>
          <w:sz w:val="22"/>
          <w:szCs w:val="22"/>
        </w:rPr>
        <w:t>rocurement</w:t>
      </w:r>
      <w:r w:rsidRPr="46AE86F6">
        <w:rPr>
          <w:rFonts w:ascii="Arial" w:hAnsi="Arial" w:cs="Arial"/>
          <w:sz w:val="22"/>
          <w:szCs w:val="22"/>
        </w:rPr>
        <w:t>.</w:t>
      </w:r>
    </w:p>
    <w:p w14:paraId="05A8A674" w14:textId="4CD7CDAC" w:rsidR="00E82D95" w:rsidRPr="00956A88" w:rsidRDefault="009E27BA" w:rsidP="000471F3">
      <w:pPr>
        <w:pStyle w:val="ListParagraph"/>
        <w:ind w:left="0"/>
        <w:jc w:val="both"/>
        <w:rPr>
          <w:rFonts w:ascii="Arial" w:hAnsi="Arial" w:cs="Arial"/>
          <w:sz w:val="22"/>
          <w:szCs w:val="22"/>
        </w:rPr>
      </w:pPr>
      <w:r w:rsidRPr="46AE86F6">
        <w:rPr>
          <w:rFonts w:ascii="Arial" w:hAnsi="Arial" w:cs="Arial"/>
          <w:b/>
          <w:sz w:val="22"/>
          <w:szCs w:val="22"/>
        </w:rPr>
        <w:t xml:space="preserve">1.4 The </w:t>
      </w:r>
      <w:r w:rsidR="00974973">
        <w:rPr>
          <w:rFonts w:ascii="Arial" w:hAnsi="Arial" w:cs="Arial"/>
          <w:b/>
          <w:sz w:val="22"/>
          <w:szCs w:val="22"/>
        </w:rPr>
        <w:t>o</w:t>
      </w:r>
      <w:r w:rsidRPr="46AE86F6">
        <w:rPr>
          <w:rFonts w:ascii="Arial" w:hAnsi="Arial" w:cs="Arial"/>
          <w:b/>
          <w:sz w:val="22"/>
          <w:szCs w:val="22"/>
        </w:rPr>
        <w:t>bject of the P</w:t>
      </w:r>
      <w:r w:rsidR="00974973">
        <w:rPr>
          <w:rFonts w:ascii="Arial" w:hAnsi="Arial" w:cs="Arial"/>
          <w:b/>
          <w:sz w:val="22"/>
          <w:szCs w:val="22"/>
        </w:rPr>
        <w:t>rocurement</w:t>
      </w:r>
      <w:r w:rsidRPr="46AE86F6">
        <w:rPr>
          <w:rFonts w:ascii="Arial" w:hAnsi="Arial" w:cs="Arial"/>
          <w:b/>
          <w:sz w:val="22"/>
          <w:szCs w:val="22"/>
        </w:rPr>
        <w:t xml:space="preserve"> shall be a </w:t>
      </w:r>
      <w:r w:rsidR="00670C8D" w:rsidRPr="46AE86F6">
        <w:rPr>
          <w:rFonts w:ascii="Arial" w:hAnsi="Arial" w:cs="Arial"/>
          <w:sz w:val="22"/>
          <w:szCs w:val="22"/>
        </w:rPr>
        <w:t xml:space="preserve">Hyperconverged Infrastructure, </w:t>
      </w:r>
      <w:r w:rsidR="3D206D69" w:rsidRPr="23DF0884">
        <w:rPr>
          <w:rFonts w:ascii="Arial" w:hAnsi="Arial" w:cs="Arial"/>
          <w:sz w:val="22"/>
          <w:szCs w:val="22"/>
        </w:rPr>
        <w:t>Virtualization</w:t>
      </w:r>
      <w:r w:rsidR="00670C8D" w:rsidRPr="46AE86F6">
        <w:rPr>
          <w:rFonts w:ascii="Arial" w:hAnsi="Arial" w:cs="Arial"/>
          <w:sz w:val="22"/>
          <w:szCs w:val="22"/>
        </w:rPr>
        <w:t xml:space="preserve"> and Backup System comprising </w:t>
      </w:r>
      <w:r w:rsidR="00125C1A" w:rsidRPr="46AE86F6">
        <w:rPr>
          <w:rFonts w:ascii="Arial" w:hAnsi="Arial" w:cs="Arial"/>
          <w:sz w:val="22"/>
          <w:szCs w:val="22"/>
        </w:rPr>
        <w:t xml:space="preserve">the items specified in </w:t>
      </w:r>
      <w:r w:rsidR="00654C51" w:rsidRPr="46AE86F6">
        <w:rPr>
          <w:rFonts w:ascii="Arial" w:hAnsi="Arial" w:cs="Arial"/>
          <w:sz w:val="22"/>
          <w:szCs w:val="22"/>
        </w:rPr>
        <w:t xml:space="preserve">Clause </w:t>
      </w:r>
      <w:r w:rsidR="008D3A51" w:rsidRPr="46AE86F6">
        <w:rPr>
          <w:rFonts w:ascii="Arial" w:hAnsi="Arial" w:cs="Arial"/>
          <w:sz w:val="22"/>
          <w:szCs w:val="22"/>
        </w:rPr>
        <w:t xml:space="preserve">2.1.2 of </w:t>
      </w:r>
      <w:r w:rsidR="00125C1A" w:rsidRPr="46AE86F6">
        <w:rPr>
          <w:rFonts w:ascii="Arial" w:hAnsi="Arial" w:cs="Arial"/>
          <w:sz w:val="22"/>
          <w:szCs w:val="22"/>
        </w:rPr>
        <w:t>this Technical Specification (</w:t>
      </w:r>
      <w:r w:rsidR="00670C8D" w:rsidRPr="46AE86F6">
        <w:rPr>
          <w:rFonts w:ascii="Arial" w:hAnsi="Arial" w:cs="Arial"/>
          <w:sz w:val="22"/>
          <w:szCs w:val="22"/>
        </w:rPr>
        <w:t xml:space="preserve">CPC Codes: 48820000-2; </w:t>
      </w:r>
      <w:r w:rsidR="00670C8D" w:rsidRPr="46AE86F6">
        <w:rPr>
          <w:rFonts w:ascii="Arial" w:hAnsi="Arial" w:cs="Arial"/>
          <w:color w:val="2E0927"/>
          <w:sz w:val="22"/>
          <w:szCs w:val="22"/>
        </w:rPr>
        <w:t>72322000-8)</w:t>
      </w:r>
      <w:r w:rsidR="00670C8D" w:rsidRPr="46AE86F6">
        <w:rPr>
          <w:rFonts w:ascii="Arial" w:hAnsi="Arial" w:cs="Arial"/>
          <w:sz w:val="22"/>
          <w:szCs w:val="22"/>
        </w:rPr>
        <w:t>:</w:t>
      </w:r>
    </w:p>
    <w:p w14:paraId="0AB6A14C" w14:textId="71E55A19" w:rsidR="00103152" w:rsidRPr="00956A88" w:rsidRDefault="00A5598C" w:rsidP="000471F3">
      <w:pPr>
        <w:tabs>
          <w:tab w:val="left" w:pos="567"/>
        </w:tabs>
        <w:jc w:val="both"/>
        <w:rPr>
          <w:rFonts w:ascii="Arial" w:hAnsi="Arial" w:cs="Arial"/>
          <w:sz w:val="22"/>
          <w:szCs w:val="22"/>
        </w:rPr>
      </w:pPr>
      <w:r w:rsidRPr="46AE86F6">
        <w:rPr>
          <w:rFonts w:ascii="Arial" w:hAnsi="Arial" w:cs="Arial"/>
          <w:b/>
          <w:sz w:val="22"/>
          <w:szCs w:val="22"/>
        </w:rPr>
        <w:t xml:space="preserve">1.5 </w:t>
      </w:r>
      <w:r w:rsidR="00103152" w:rsidRPr="46AE86F6">
        <w:rPr>
          <w:rFonts w:ascii="Arial" w:hAnsi="Arial" w:cs="Arial"/>
          <w:b/>
          <w:sz w:val="22"/>
          <w:szCs w:val="22"/>
        </w:rPr>
        <w:t>Equipment</w:t>
      </w:r>
      <w:r w:rsidR="00CE05FE">
        <w:rPr>
          <w:rFonts w:ascii="Arial" w:hAnsi="Arial" w:cs="Arial"/>
          <w:b/>
          <w:sz w:val="22"/>
          <w:szCs w:val="22"/>
        </w:rPr>
        <w:t xml:space="preserve"> </w:t>
      </w:r>
      <w:r w:rsidR="00136E29">
        <w:rPr>
          <w:rFonts w:ascii="Arial" w:hAnsi="Arial" w:cs="Arial"/>
          <w:b/>
          <w:sz w:val="22"/>
          <w:szCs w:val="22"/>
        </w:rPr>
        <w:t xml:space="preserve">/ </w:t>
      </w:r>
      <w:r w:rsidR="00103152" w:rsidRPr="46AE86F6">
        <w:rPr>
          <w:rFonts w:ascii="Arial" w:hAnsi="Arial" w:cs="Arial"/>
          <w:b/>
          <w:sz w:val="22"/>
          <w:szCs w:val="22"/>
        </w:rPr>
        <w:t>System</w:t>
      </w:r>
      <w:r w:rsidR="00CE05FE">
        <w:rPr>
          <w:rFonts w:ascii="Arial" w:hAnsi="Arial" w:cs="Arial"/>
          <w:b/>
          <w:sz w:val="22"/>
          <w:szCs w:val="22"/>
        </w:rPr>
        <w:t xml:space="preserve"> </w:t>
      </w:r>
      <w:r w:rsidR="00136E29">
        <w:rPr>
          <w:rFonts w:ascii="Arial" w:hAnsi="Arial" w:cs="Arial"/>
          <w:b/>
          <w:sz w:val="22"/>
          <w:szCs w:val="22"/>
        </w:rPr>
        <w:t xml:space="preserve">/ </w:t>
      </w:r>
      <w:r w:rsidR="00CE05FE">
        <w:rPr>
          <w:rFonts w:ascii="Arial" w:hAnsi="Arial" w:cs="Arial"/>
          <w:b/>
          <w:sz w:val="22"/>
          <w:szCs w:val="22"/>
        </w:rPr>
        <w:t>Goods</w:t>
      </w:r>
      <w:r w:rsidR="00103152" w:rsidRPr="46AE86F6">
        <w:rPr>
          <w:rFonts w:ascii="Arial" w:hAnsi="Arial" w:cs="Arial"/>
          <w:b/>
          <w:sz w:val="22"/>
          <w:szCs w:val="22"/>
        </w:rPr>
        <w:t xml:space="preserve"> </w:t>
      </w:r>
      <w:r w:rsidR="00103152" w:rsidRPr="46AE86F6">
        <w:rPr>
          <w:rFonts w:ascii="Arial" w:hAnsi="Arial" w:cs="Arial"/>
          <w:sz w:val="22"/>
          <w:szCs w:val="22"/>
        </w:rPr>
        <w:t>means the hardware, software or information system used by the Customer that operates in a continuous real-time, 24-hour operation mode.</w:t>
      </w:r>
    </w:p>
    <w:p w14:paraId="1B568E05" w14:textId="1E3A79AF" w:rsidR="00103152" w:rsidRPr="00956A88" w:rsidRDefault="00A5598C" w:rsidP="000471F3">
      <w:pPr>
        <w:pStyle w:val="ListParagraph"/>
        <w:tabs>
          <w:tab w:val="left" w:pos="567"/>
        </w:tabs>
        <w:ind w:left="0"/>
        <w:jc w:val="both"/>
        <w:rPr>
          <w:rFonts w:ascii="Arial" w:hAnsi="Arial" w:cs="Arial"/>
          <w:sz w:val="22"/>
          <w:szCs w:val="22"/>
        </w:rPr>
      </w:pPr>
      <w:r w:rsidRPr="46AE86F6">
        <w:rPr>
          <w:rFonts w:ascii="Arial" w:hAnsi="Arial" w:cs="Arial"/>
          <w:b/>
          <w:sz w:val="22"/>
          <w:szCs w:val="22"/>
        </w:rPr>
        <w:t xml:space="preserve">1.6 </w:t>
      </w:r>
      <w:r w:rsidR="00103152" w:rsidRPr="46AE86F6">
        <w:rPr>
          <w:rFonts w:ascii="Arial" w:hAnsi="Arial" w:cs="Arial"/>
          <w:b/>
          <w:sz w:val="22"/>
          <w:szCs w:val="22"/>
        </w:rPr>
        <w:t xml:space="preserve">Servicing </w:t>
      </w:r>
      <w:r w:rsidR="00103152" w:rsidRPr="46AE86F6">
        <w:rPr>
          <w:rFonts w:ascii="Arial" w:hAnsi="Arial" w:cs="Arial"/>
          <w:sz w:val="22"/>
          <w:szCs w:val="22"/>
        </w:rPr>
        <w:t xml:space="preserve">means the troubleshooting of malfunctions of the Equipment or the System, the rectification of any defects therein, and periodic and/or additional servicing. </w:t>
      </w:r>
    </w:p>
    <w:p w14:paraId="3E458F01" w14:textId="3BEB4DC8" w:rsidR="00103152" w:rsidRPr="00956A88" w:rsidRDefault="008509F9" w:rsidP="000471F3">
      <w:pPr>
        <w:pStyle w:val="ListParagraph"/>
        <w:tabs>
          <w:tab w:val="left" w:pos="567"/>
        </w:tabs>
        <w:ind w:left="0"/>
        <w:jc w:val="both"/>
        <w:rPr>
          <w:rFonts w:ascii="Arial" w:hAnsi="Arial" w:cs="Arial"/>
          <w:b/>
          <w:sz w:val="22"/>
          <w:szCs w:val="22"/>
        </w:rPr>
      </w:pPr>
      <w:r w:rsidRPr="46AE86F6">
        <w:rPr>
          <w:rFonts w:ascii="Arial" w:hAnsi="Arial" w:cs="Arial"/>
          <w:b/>
          <w:sz w:val="22"/>
          <w:szCs w:val="22"/>
        </w:rPr>
        <w:t xml:space="preserve">1.7 </w:t>
      </w:r>
      <w:r w:rsidR="00103152" w:rsidRPr="46AE86F6">
        <w:rPr>
          <w:rFonts w:ascii="Arial" w:hAnsi="Arial" w:cs="Arial"/>
          <w:b/>
          <w:sz w:val="22"/>
          <w:szCs w:val="22"/>
        </w:rPr>
        <w:t xml:space="preserve">Consultation </w:t>
      </w:r>
      <w:r w:rsidRPr="46AE86F6">
        <w:rPr>
          <w:rFonts w:ascii="Arial" w:hAnsi="Arial" w:cs="Arial"/>
          <w:b/>
          <w:sz w:val="22"/>
          <w:szCs w:val="22"/>
        </w:rPr>
        <w:t xml:space="preserve">- </w:t>
      </w:r>
      <w:r w:rsidRPr="004C5E22">
        <w:rPr>
          <w:rFonts w:ascii="Arial" w:hAnsi="Arial" w:cs="Arial"/>
          <w:bCs/>
          <w:sz w:val="22"/>
          <w:szCs w:val="22"/>
        </w:rPr>
        <w:t>the</w:t>
      </w:r>
      <w:r w:rsidRPr="46AE86F6">
        <w:rPr>
          <w:rFonts w:ascii="Arial" w:hAnsi="Arial" w:cs="Arial"/>
          <w:b/>
          <w:sz w:val="22"/>
          <w:szCs w:val="22"/>
        </w:rPr>
        <w:t xml:space="preserve"> </w:t>
      </w:r>
      <w:r w:rsidR="00CD030D">
        <w:rPr>
          <w:rFonts w:ascii="Arial" w:hAnsi="Arial" w:cs="Arial"/>
          <w:sz w:val="22"/>
          <w:szCs w:val="22"/>
        </w:rPr>
        <w:t>Supplier’</w:t>
      </w:r>
      <w:r w:rsidR="00103152" w:rsidRPr="46AE86F6">
        <w:rPr>
          <w:rFonts w:ascii="Arial" w:hAnsi="Arial" w:cs="Arial"/>
          <w:sz w:val="22"/>
          <w:szCs w:val="22"/>
        </w:rPr>
        <w:t>s answers to questions arising during the operation of the Customer's system.</w:t>
      </w:r>
    </w:p>
    <w:p w14:paraId="4C73E9C5" w14:textId="150BFAFF" w:rsidR="00103152" w:rsidRPr="00956A88" w:rsidRDefault="008509F9" w:rsidP="000471F3">
      <w:pPr>
        <w:pStyle w:val="ListParagraph"/>
        <w:tabs>
          <w:tab w:val="left" w:pos="567"/>
        </w:tabs>
        <w:ind w:left="0"/>
        <w:jc w:val="both"/>
        <w:rPr>
          <w:rFonts w:ascii="Arial" w:hAnsi="Arial" w:cs="Arial"/>
          <w:sz w:val="22"/>
          <w:szCs w:val="22"/>
        </w:rPr>
      </w:pPr>
      <w:r w:rsidRPr="46AE86F6">
        <w:rPr>
          <w:rFonts w:ascii="Arial" w:hAnsi="Arial" w:cs="Arial"/>
          <w:b/>
          <w:sz w:val="22"/>
          <w:szCs w:val="22"/>
        </w:rPr>
        <w:t xml:space="preserve">1.8 </w:t>
      </w:r>
      <w:r w:rsidR="00103152" w:rsidRPr="46AE86F6">
        <w:rPr>
          <w:rFonts w:ascii="Arial" w:hAnsi="Arial" w:cs="Arial"/>
          <w:b/>
          <w:sz w:val="22"/>
          <w:szCs w:val="22"/>
        </w:rPr>
        <w:t xml:space="preserve">Repair Time </w:t>
      </w:r>
      <w:r w:rsidR="00103152" w:rsidRPr="46AE86F6">
        <w:rPr>
          <w:rFonts w:ascii="Arial" w:hAnsi="Arial" w:cs="Arial"/>
          <w:sz w:val="22"/>
          <w:szCs w:val="22"/>
        </w:rPr>
        <w:t xml:space="preserve">shall be understood as the time between the notification </w:t>
      </w:r>
      <w:r w:rsidR="00B27A71" w:rsidRPr="46AE86F6">
        <w:rPr>
          <w:rFonts w:ascii="Arial" w:hAnsi="Arial" w:cs="Arial"/>
          <w:sz w:val="22"/>
          <w:szCs w:val="22"/>
        </w:rPr>
        <w:t xml:space="preserve">(the </w:t>
      </w:r>
      <w:r w:rsidR="007C0C7D" w:rsidRPr="46AE86F6">
        <w:rPr>
          <w:rFonts w:ascii="Arial" w:hAnsi="Arial" w:cs="Arial"/>
          <w:i/>
          <w:sz w:val="22"/>
          <w:szCs w:val="22"/>
        </w:rPr>
        <w:t xml:space="preserve">method of </w:t>
      </w:r>
      <w:r w:rsidR="00B27A71" w:rsidRPr="46AE86F6">
        <w:rPr>
          <w:rFonts w:ascii="Arial" w:hAnsi="Arial" w:cs="Arial"/>
          <w:i/>
          <w:sz w:val="22"/>
          <w:szCs w:val="22"/>
        </w:rPr>
        <w:t xml:space="preserve">notification </w:t>
      </w:r>
      <w:r w:rsidR="007C0C7D" w:rsidRPr="46AE86F6">
        <w:rPr>
          <w:rFonts w:ascii="Arial" w:hAnsi="Arial" w:cs="Arial"/>
          <w:i/>
          <w:sz w:val="22"/>
          <w:szCs w:val="22"/>
        </w:rPr>
        <w:t xml:space="preserve">to be negotiated </w:t>
      </w:r>
      <w:r w:rsidR="008A46D1" w:rsidRPr="46AE86F6">
        <w:rPr>
          <w:rFonts w:ascii="Arial" w:hAnsi="Arial" w:cs="Arial"/>
          <w:i/>
          <w:sz w:val="22"/>
          <w:szCs w:val="22"/>
        </w:rPr>
        <w:t xml:space="preserve">and specified in </w:t>
      </w:r>
      <w:r w:rsidR="002B6427" w:rsidRPr="46AE86F6">
        <w:rPr>
          <w:rFonts w:ascii="Arial" w:hAnsi="Arial" w:cs="Arial"/>
          <w:i/>
          <w:sz w:val="22"/>
          <w:szCs w:val="22"/>
        </w:rPr>
        <w:t xml:space="preserve">the draft Contract </w:t>
      </w:r>
      <w:r w:rsidR="00A05D16" w:rsidRPr="46AE86F6">
        <w:rPr>
          <w:rFonts w:ascii="Arial" w:hAnsi="Arial" w:cs="Arial"/>
          <w:i/>
          <w:sz w:val="22"/>
          <w:szCs w:val="22"/>
        </w:rPr>
        <w:t>prior to the submission of the Final Tenders</w:t>
      </w:r>
      <w:r w:rsidR="007C0C7D" w:rsidRPr="46AE86F6">
        <w:rPr>
          <w:rFonts w:ascii="Arial" w:hAnsi="Arial" w:cs="Arial"/>
          <w:sz w:val="22"/>
          <w:szCs w:val="22"/>
        </w:rPr>
        <w:t xml:space="preserve">) </w:t>
      </w:r>
      <w:r w:rsidR="00103152" w:rsidRPr="46AE86F6">
        <w:rPr>
          <w:rFonts w:ascii="Arial" w:hAnsi="Arial" w:cs="Arial"/>
          <w:sz w:val="22"/>
          <w:szCs w:val="22"/>
        </w:rPr>
        <w:t xml:space="preserve">of the fault/fault to the </w:t>
      </w:r>
      <w:r w:rsidR="00CD030D">
        <w:rPr>
          <w:rFonts w:ascii="Arial" w:hAnsi="Arial" w:cs="Arial"/>
          <w:sz w:val="22"/>
          <w:szCs w:val="22"/>
        </w:rPr>
        <w:t>Supplier</w:t>
      </w:r>
      <w:r w:rsidR="00103152" w:rsidRPr="46AE86F6">
        <w:rPr>
          <w:rFonts w:ascii="Arial" w:hAnsi="Arial" w:cs="Arial"/>
          <w:sz w:val="22"/>
          <w:szCs w:val="22"/>
        </w:rPr>
        <w:t xml:space="preserve"> and the remedy of the fault/fault. The fault/malfunction to be rectified (serviced) shall be deemed to have been rectified when the functioning of the serviced equipment is restored to its pre-malfunction state. The repair time does not include the time for actions to be carried out by the Customer (e.g. provision of data necessary to replicate the situation, restoration of data from backups, etc.). </w:t>
      </w:r>
    </w:p>
    <w:p w14:paraId="15DC09F4" w14:textId="063F0711" w:rsidR="00103152" w:rsidRPr="00956A88" w:rsidRDefault="002050E1" w:rsidP="000471F3">
      <w:pPr>
        <w:pStyle w:val="ListParagraph"/>
        <w:tabs>
          <w:tab w:val="left" w:pos="567"/>
        </w:tabs>
        <w:ind w:left="0"/>
        <w:jc w:val="both"/>
        <w:rPr>
          <w:rFonts w:ascii="Arial" w:hAnsi="Arial" w:cs="Arial"/>
          <w:sz w:val="22"/>
          <w:szCs w:val="22"/>
        </w:rPr>
      </w:pPr>
      <w:r w:rsidRPr="46AE86F6">
        <w:rPr>
          <w:rFonts w:ascii="Arial" w:hAnsi="Arial" w:cs="Arial"/>
          <w:b/>
          <w:sz w:val="22"/>
          <w:szCs w:val="22"/>
        </w:rPr>
        <w:t xml:space="preserve">1.9. </w:t>
      </w:r>
      <w:r w:rsidR="00103152" w:rsidRPr="46AE86F6">
        <w:rPr>
          <w:rFonts w:ascii="Arial" w:hAnsi="Arial" w:cs="Arial"/>
          <w:b/>
          <w:sz w:val="22"/>
          <w:szCs w:val="22"/>
        </w:rPr>
        <w:t xml:space="preserve">recovery time </w:t>
      </w:r>
      <w:r w:rsidR="00103152" w:rsidRPr="46AE86F6">
        <w:rPr>
          <w:rFonts w:ascii="Arial" w:hAnsi="Arial" w:cs="Arial"/>
          <w:sz w:val="22"/>
          <w:szCs w:val="22"/>
        </w:rPr>
        <w:t xml:space="preserve">shall be understood as the time between the notification </w:t>
      </w:r>
      <w:r w:rsidR="00191EA2" w:rsidRPr="46AE86F6">
        <w:rPr>
          <w:rFonts w:ascii="Arial" w:hAnsi="Arial" w:cs="Arial"/>
          <w:sz w:val="22"/>
          <w:szCs w:val="22"/>
        </w:rPr>
        <w:t xml:space="preserve">(the </w:t>
      </w:r>
      <w:r w:rsidR="00191EA2" w:rsidRPr="46AE86F6">
        <w:rPr>
          <w:rFonts w:ascii="Arial" w:hAnsi="Arial" w:cs="Arial"/>
          <w:i/>
          <w:sz w:val="22"/>
          <w:szCs w:val="22"/>
        </w:rPr>
        <w:t xml:space="preserve">method of notification to be negotiated </w:t>
      </w:r>
      <w:r w:rsidR="006B6D0F" w:rsidRPr="46AE86F6">
        <w:rPr>
          <w:rFonts w:ascii="Arial" w:hAnsi="Arial" w:cs="Arial"/>
          <w:i/>
          <w:sz w:val="22"/>
          <w:szCs w:val="22"/>
        </w:rPr>
        <w:t xml:space="preserve">and specified in the draft Contract prior to the submission of the Final </w:t>
      </w:r>
      <w:r w:rsidR="0C84EBA2" w:rsidRPr="3827F923">
        <w:rPr>
          <w:rFonts w:ascii="Arial" w:hAnsi="Arial" w:cs="Arial"/>
          <w:b/>
          <w:bCs/>
          <w:sz w:val="22"/>
          <w:szCs w:val="22"/>
        </w:rPr>
        <w:t>offers</w:t>
      </w:r>
      <w:r w:rsidR="00191EA2" w:rsidRPr="46AE86F6">
        <w:rPr>
          <w:rFonts w:ascii="Arial" w:hAnsi="Arial" w:cs="Arial"/>
          <w:sz w:val="22"/>
          <w:szCs w:val="22"/>
        </w:rPr>
        <w:t xml:space="preserve">) </w:t>
      </w:r>
      <w:r w:rsidR="00103152" w:rsidRPr="46AE86F6">
        <w:rPr>
          <w:rFonts w:ascii="Arial" w:hAnsi="Arial" w:cs="Arial"/>
          <w:sz w:val="22"/>
          <w:szCs w:val="22"/>
        </w:rPr>
        <w:t xml:space="preserve">of the failure/interruption to the </w:t>
      </w:r>
      <w:r w:rsidR="00CD030D">
        <w:rPr>
          <w:rFonts w:ascii="Arial" w:hAnsi="Arial" w:cs="Arial"/>
          <w:sz w:val="22"/>
          <w:szCs w:val="22"/>
        </w:rPr>
        <w:t>Supplier</w:t>
      </w:r>
      <w:r w:rsidR="00103152" w:rsidRPr="46AE86F6">
        <w:rPr>
          <w:rFonts w:ascii="Arial" w:hAnsi="Arial" w:cs="Arial"/>
          <w:sz w:val="22"/>
          <w:szCs w:val="22"/>
        </w:rPr>
        <w:t xml:space="preserve"> and the time when the equipment of the failed/interrupted part of the infrastructure begins to function to the extent necessary to ensure the operation of the essential functions of the information system operating on that infrastructure (which may be at a reduced level of performance as compared to normal). The recovery time does not include the time for actions to be carried out by the Customer (e.g. provision of data needed to replicate the situation, restoration of data from backups, etc.).</w:t>
      </w:r>
    </w:p>
    <w:p w14:paraId="357691E2" w14:textId="05C57D0B" w:rsidR="00103152" w:rsidRPr="00956A88" w:rsidRDefault="0014521D" w:rsidP="000471F3">
      <w:pPr>
        <w:pStyle w:val="ListParagraph"/>
        <w:tabs>
          <w:tab w:val="left" w:pos="567"/>
        </w:tabs>
        <w:ind w:left="0"/>
        <w:jc w:val="both"/>
        <w:rPr>
          <w:rFonts w:ascii="Arial" w:hAnsi="Arial" w:cs="Arial"/>
          <w:sz w:val="22"/>
          <w:szCs w:val="22"/>
        </w:rPr>
      </w:pPr>
      <w:r w:rsidRPr="46AE86F6">
        <w:rPr>
          <w:rFonts w:ascii="Arial" w:hAnsi="Arial" w:cs="Arial"/>
          <w:b/>
          <w:sz w:val="22"/>
          <w:szCs w:val="22"/>
        </w:rPr>
        <w:t xml:space="preserve">1.10. the </w:t>
      </w:r>
      <w:r w:rsidR="00103152" w:rsidRPr="46AE86F6">
        <w:rPr>
          <w:rFonts w:ascii="Arial" w:hAnsi="Arial" w:cs="Arial"/>
          <w:b/>
          <w:sz w:val="22"/>
          <w:szCs w:val="22"/>
        </w:rPr>
        <w:t xml:space="preserve">time for restoration of full functionality </w:t>
      </w:r>
      <w:r w:rsidR="00103152" w:rsidRPr="46AE86F6">
        <w:rPr>
          <w:rFonts w:ascii="Arial" w:hAnsi="Arial" w:cs="Arial"/>
          <w:sz w:val="22"/>
          <w:szCs w:val="22"/>
        </w:rPr>
        <w:t xml:space="preserve">shall be understood as the time from the time of notification </w:t>
      </w:r>
      <w:r w:rsidR="00191EA2" w:rsidRPr="46AE86F6">
        <w:rPr>
          <w:rFonts w:ascii="Arial" w:hAnsi="Arial" w:cs="Arial"/>
          <w:sz w:val="22"/>
          <w:szCs w:val="22"/>
        </w:rPr>
        <w:t xml:space="preserve">(the </w:t>
      </w:r>
      <w:r w:rsidR="00191EA2" w:rsidRPr="46AE86F6">
        <w:rPr>
          <w:rFonts w:ascii="Arial" w:hAnsi="Arial" w:cs="Arial"/>
          <w:i/>
          <w:sz w:val="22"/>
          <w:szCs w:val="22"/>
        </w:rPr>
        <w:t xml:space="preserve">method of receipt of notification to be negotiated </w:t>
      </w:r>
      <w:r w:rsidR="00F3087A" w:rsidRPr="46AE86F6">
        <w:rPr>
          <w:rFonts w:ascii="Arial" w:hAnsi="Arial" w:cs="Arial"/>
          <w:i/>
          <w:sz w:val="22"/>
          <w:szCs w:val="22"/>
        </w:rPr>
        <w:t xml:space="preserve">and specified in the draft Contract prior to the submission of the Final </w:t>
      </w:r>
      <w:r w:rsidR="19F262F0" w:rsidRPr="7B22D7CC">
        <w:rPr>
          <w:rFonts w:ascii="Arial" w:hAnsi="Arial" w:cs="Arial"/>
          <w:i/>
          <w:iCs/>
          <w:sz w:val="22"/>
          <w:szCs w:val="22"/>
        </w:rPr>
        <w:t>offers</w:t>
      </w:r>
      <w:r w:rsidR="00191EA2" w:rsidRPr="46AE86F6">
        <w:rPr>
          <w:rFonts w:ascii="Arial" w:hAnsi="Arial" w:cs="Arial"/>
          <w:sz w:val="22"/>
          <w:szCs w:val="22"/>
        </w:rPr>
        <w:t xml:space="preserve">) </w:t>
      </w:r>
      <w:r w:rsidR="00103152" w:rsidRPr="46AE86F6">
        <w:rPr>
          <w:rFonts w:ascii="Arial" w:hAnsi="Arial" w:cs="Arial"/>
          <w:sz w:val="22"/>
          <w:szCs w:val="22"/>
        </w:rPr>
        <w:t xml:space="preserve">of the failure/interruption to the </w:t>
      </w:r>
      <w:r w:rsidR="00CD030D">
        <w:rPr>
          <w:rFonts w:ascii="Arial" w:hAnsi="Arial" w:cs="Arial"/>
          <w:sz w:val="22"/>
          <w:szCs w:val="22"/>
        </w:rPr>
        <w:t>Supplier</w:t>
      </w:r>
      <w:r w:rsidR="00103152" w:rsidRPr="46AE86F6">
        <w:rPr>
          <w:rFonts w:ascii="Arial" w:hAnsi="Arial" w:cs="Arial"/>
          <w:sz w:val="22"/>
          <w:szCs w:val="22"/>
        </w:rPr>
        <w:t xml:space="preserve"> to the time at which </w:t>
      </w:r>
      <w:r w:rsidR="00103152" w:rsidRPr="46AE86F6">
        <w:rPr>
          <w:rFonts w:ascii="Arial" w:hAnsi="Arial" w:cs="Arial"/>
          <w:sz w:val="22"/>
          <w:szCs w:val="22"/>
        </w:rPr>
        <w:lastRenderedPageBreak/>
        <w:t>the infrastructure is restored to its full functionality prior to failure/interruption. The time to restore full functionality does not include the time for actions to be performed by the Customer (e.g. provision of data necessary to replicate the situation, restoration of data from backups etc.).</w:t>
      </w:r>
    </w:p>
    <w:p w14:paraId="1093CB27" w14:textId="2C2687E6" w:rsidR="00AC73E3" w:rsidRPr="00956A88" w:rsidRDefault="00E27722" w:rsidP="000471F3">
      <w:pPr>
        <w:pStyle w:val="ListParagraph"/>
        <w:tabs>
          <w:tab w:val="left" w:pos="567"/>
        </w:tabs>
        <w:ind w:left="0"/>
        <w:jc w:val="both"/>
        <w:rPr>
          <w:rFonts w:ascii="Arial" w:hAnsi="Arial" w:cs="Arial"/>
          <w:sz w:val="22"/>
          <w:szCs w:val="22"/>
        </w:rPr>
      </w:pPr>
      <w:r w:rsidRPr="46AE86F6">
        <w:rPr>
          <w:rFonts w:ascii="Arial" w:hAnsi="Arial" w:cs="Arial"/>
          <w:b/>
          <w:sz w:val="22"/>
          <w:szCs w:val="22"/>
        </w:rPr>
        <w:t xml:space="preserve">1.11. </w:t>
      </w:r>
      <w:r w:rsidR="00AC73E3" w:rsidRPr="46AE86F6">
        <w:rPr>
          <w:rFonts w:ascii="Arial" w:hAnsi="Arial" w:cs="Arial"/>
          <w:b/>
          <w:sz w:val="22"/>
          <w:szCs w:val="22"/>
        </w:rPr>
        <w:t xml:space="preserve">HCI </w:t>
      </w:r>
      <w:r w:rsidR="006D7E01" w:rsidRPr="46AE86F6">
        <w:rPr>
          <w:rFonts w:ascii="Arial" w:hAnsi="Arial" w:cs="Arial"/>
          <w:sz w:val="22"/>
          <w:szCs w:val="22"/>
        </w:rPr>
        <w:t xml:space="preserve">- </w:t>
      </w:r>
      <w:r w:rsidR="00E52D20" w:rsidRPr="46AE86F6">
        <w:rPr>
          <w:rFonts w:ascii="Arial" w:hAnsi="Arial" w:cs="Arial"/>
          <w:sz w:val="22"/>
          <w:szCs w:val="22"/>
        </w:rPr>
        <w:t xml:space="preserve">hyper-converged infrastructure, where the nodes of the </w:t>
      </w:r>
      <w:r w:rsidR="5D331330" w:rsidRPr="38D07308">
        <w:rPr>
          <w:rFonts w:ascii="Arial" w:hAnsi="Arial" w:cs="Arial"/>
          <w:sz w:val="22"/>
          <w:szCs w:val="22"/>
        </w:rPr>
        <w:t>cluster</w:t>
      </w:r>
      <w:r w:rsidR="00E52D20" w:rsidRPr="46AE86F6">
        <w:rPr>
          <w:rFonts w:ascii="Arial" w:hAnsi="Arial" w:cs="Arial"/>
          <w:sz w:val="22"/>
          <w:szCs w:val="22"/>
        </w:rPr>
        <w:t xml:space="preserve"> (compute nodes and data nodes) work together with the software to form a single </w:t>
      </w:r>
      <w:r w:rsidR="4D0F66E8" w:rsidRPr="7FEAC755">
        <w:rPr>
          <w:rFonts w:ascii="Arial" w:hAnsi="Arial" w:cs="Arial"/>
          <w:sz w:val="22"/>
          <w:szCs w:val="22"/>
        </w:rPr>
        <w:t>cluster</w:t>
      </w:r>
      <w:r w:rsidR="00E52D20" w:rsidRPr="46AE86F6">
        <w:rPr>
          <w:rFonts w:ascii="Arial" w:hAnsi="Arial" w:cs="Arial"/>
          <w:sz w:val="22"/>
          <w:szCs w:val="22"/>
        </w:rPr>
        <w:t xml:space="preserve"> of resources</w:t>
      </w:r>
      <w:r w:rsidR="000A0B08" w:rsidRPr="46AE86F6">
        <w:rPr>
          <w:rFonts w:ascii="Arial" w:hAnsi="Arial" w:cs="Arial"/>
          <w:sz w:val="22"/>
          <w:szCs w:val="22"/>
        </w:rPr>
        <w:t>.</w:t>
      </w:r>
    </w:p>
    <w:p w14:paraId="0112DB0E" w14:textId="356CBE2D" w:rsidR="009F7EA8" w:rsidRPr="00956A88" w:rsidRDefault="001228A7" w:rsidP="000471F3">
      <w:pPr>
        <w:pStyle w:val="ListParagraph"/>
        <w:tabs>
          <w:tab w:val="left" w:pos="567"/>
        </w:tabs>
        <w:ind w:left="0"/>
        <w:jc w:val="both"/>
        <w:rPr>
          <w:rFonts w:ascii="Arial" w:hAnsi="Arial" w:cs="Arial"/>
          <w:sz w:val="22"/>
          <w:szCs w:val="22"/>
        </w:rPr>
      </w:pPr>
      <w:r w:rsidRPr="46AE86F6">
        <w:rPr>
          <w:rFonts w:ascii="Arial" w:hAnsi="Arial" w:cs="Arial"/>
          <w:b/>
          <w:sz w:val="22"/>
          <w:szCs w:val="22"/>
        </w:rPr>
        <w:t>1.</w:t>
      </w:r>
      <w:r w:rsidR="001312DF" w:rsidRPr="46AE86F6">
        <w:rPr>
          <w:rFonts w:ascii="Arial" w:hAnsi="Arial" w:cs="Arial"/>
          <w:b/>
          <w:sz w:val="22"/>
          <w:szCs w:val="22"/>
        </w:rPr>
        <w:t>12</w:t>
      </w:r>
      <w:r w:rsidRPr="46AE86F6">
        <w:rPr>
          <w:rFonts w:ascii="Arial" w:hAnsi="Arial" w:cs="Arial"/>
          <w:b/>
          <w:sz w:val="22"/>
          <w:szCs w:val="22"/>
        </w:rPr>
        <w:t xml:space="preserve">. </w:t>
      </w:r>
      <w:r w:rsidR="00F14F43" w:rsidRPr="46AE86F6">
        <w:rPr>
          <w:rFonts w:ascii="Arial" w:hAnsi="Arial" w:cs="Arial"/>
          <w:b/>
          <w:sz w:val="22"/>
          <w:szCs w:val="22"/>
        </w:rPr>
        <w:t xml:space="preserve">vCPU </w:t>
      </w:r>
      <w:r w:rsidR="00F14F43" w:rsidRPr="46AE86F6">
        <w:rPr>
          <w:rFonts w:ascii="Arial" w:hAnsi="Arial" w:cs="Arial"/>
          <w:sz w:val="22"/>
          <w:szCs w:val="22"/>
        </w:rPr>
        <w:t>- a virtual processor used in a virtual server</w:t>
      </w:r>
      <w:r w:rsidR="007C7222" w:rsidRPr="46AE86F6">
        <w:rPr>
          <w:rFonts w:ascii="Arial" w:hAnsi="Arial" w:cs="Arial"/>
          <w:sz w:val="22"/>
          <w:szCs w:val="22"/>
        </w:rPr>
        <w:t>.</w:t>
      </w:r>
    </w:p>
    <w:p w14:paraId="7E090044" w14:textId="27C891FA" w:rsidR="00F14F43" w:rsidRPr="00956A88" w:rsidRDefault="001228A7">
      <w:pPr>
        <w:pStyle w:val="ListParagraph"/>
        <w:tabs>
          <w:tab w:val="left" w:pos="567"/>
        </w:tabs>
        <w:ind w:left="0"/>
        <w:jc w:val="both"/>
        <w:rPr>
          <w:rFonts w:ascii="Arial" w:hAnsi="Arial" w:cs="Arial"/>
          <w:sz w:val="22"/>
          <w:szCs w:val="22"/>
        </w:rPr>
      </w:pPr>
      <w:r w:rsidRPr="46AE86F6">
        <w:rPr>
          <w:rFonts w:ascii="Arial" w:hAnsi="Arial" w:cs="Arial"/>
          <w:b/>
          <w:sz w:val="22"/>
          <w:szCs w:val="22"/>
        </w:rPr>
        <w:t>1.</w:t>
      </w:r>
      <w:r w:rsidR="001312DF" w:rsidRPr="46AE86F6">
        <w:rPr>
          <w:rFonts w:ascii="Arial" w:hAnsi="Arial" w:cs="Arial"/>
          <w:b/>
          <w:sz w:val="22"/>
          <w:szCs w:val="22"/>
        </w:rPr>
        <w:t>13</w:t>
      </w:r>
      <w:r w:rsidRPr="46AE86F6">
        <w:rPr>
          <w:rFonts w:ascii="Arial" w:hAnsi="Arial" w:cs="Arial"/>
          <w:b/>
          <w:sz w:val="22"/>
          <w:szCs w:val="22"/>
        </w:rPr>
        <w:t xml:space="preserve">. </w:t>
      </w:r>
      <w:proofErr w:type="spellStart"/>
      <w:r w:rsidR="00526D3B" w:rsidRPr="46AE86F6">
        <w:rPr>
          <w:rFonts w:ascii="Arial" w:hAnsi="Arial" w:cs="Arial"/>
          <w:b/>
          <w:sz w:val="22"/>
          <w:szCs w:val="22"/>
        </w:rPr>
        <w:t>pCPU</w:t>
      </w:r>
      <w:proofErr w:type="spellEnd"/>
      <w:r w:rsidR="00526D3B" w:rsidRPr="46AE86F6">
        <w:rPr>
          <w:rFonts w:ascii="Arial" w:hAnsi="Arial" w:cs="Arial"/>
          <w:b/>
          <w:sz w:val="22"/>
          <w:szCs w:val="22"/>
        </w:rPr>
        <w:t xml:space="preserve"> </w:t>
      </w:r>
      <w:r w:rsidR="00526D3B" w:rsidRPr="46AE86F6">
        <w:rPr>
          <w:rFonts w:ascii="Arial" w:hAnsi="Arial" w:cs="Arial"/>
          <w:sz w:val="22"/>
          <w:szCs w:val="22"/>
        </w:rPr>
        <w:t xml:space="preserve">- the </w:t>
      </w:r>
      <w:r w:rsidR="00C4466B" w:rsidRPr="46AE86F6">
        <w:rPr>
          <w:rFonts w:ascii="Arial" w:hAnsi="Arial" w:cs="Arial"/>
          <w:sz w:val="22"/>
          <w:szCs w:val="22"/>
        </w:rPr>
        <w:t xml:space="preserve">physical core of </w:t>
      </w:r>
      <w:r w:rsidR="00526D3B" w:rsidRPr="46AE86F6">
        <w:rPr>
          <w:rFonts w:ascii="Arial" w:hAnsi="Arial" w:cs="Arial"/>
          <w:sz w:val="22"/>
          <w:szCs w:val="22"/>
        </w:rPr>
        <w:t>a server processor</w:t>
      </w:r>
      <w:r w:rsidR="007C7222" w:rsidRPr="46AE86F6">
        <w:rPr>
          <w:rFonts w:ascii="Arial" w:hAnsi="Arial" w:cs="Arial"/>
          <w:sz w:val="22"/>
          <w:szCs w:val="22"/>
        </w:rPr>
        <w:t>.</w:t>
      </w:r>
    </w:p>
    <w:p w14:paraId="11C71F37" w14:textId="5D385353" w:rsidR="002F57D7" w:rsidRPr="00956A88" w:rsidRDefault="002F57D7">
      <w:pPr>
        <w:pStyle w:val="ListParagraph"/>
        <w:tabs>
          <w:tab w:val="left" w:pos="567"/>
        </w:tabs>
        <w:ind w:left="0"/>
        <w:jc w:val="both"/>
        <w:rPr>
          <w:rFonts w:ascii="Arial" w:hAnsi="Arial" w:cs="Arial"/>
          <w:sz w:val="22"/>
          <w:szCs w:val="22"/>
        </w:rPr>
      </w:pPr>
      <w:r w:rsidRPr="46AE86F6">
        <w:rPr>
          <w:rFonts w:ascii="Arial" w:hAnsi="Arial" w:cs="Arial"/>
          <w:b/>
          <w:sz w:val="22"/>
          <w:szCs w:val="22"/>
        </w:rPr>
        <w:t xml:space="preserve">1.14. Outage </w:t>
      </w:r>
      <w:r w:rsidRPr="46AE86F6">
        <w:rPr>
          <w:rFonts w:ascii="Arial" w:hAnsi="Arial" w:cs="Arial"/>
          <w:sz w:val="22"/>
          <w:szCs w:val="22"/>
        </w:rPr>
        <w:t xml:space="preserve">- the </w:t>
      </w:r>
      <w:r w:rsidR="00F458CB" w:rsidRPr="46AE86F6">
        <w:rPr>
          <w:rFonts w:ascii="Arial" w:hAnsi="Arial" w:cs="Arial"/>
          <w:sz w:val="22"/>
          <w:szCs w:val="22"/>
        </w:rPr>
        <w:t>unavailability</w:t>
      </w:r>
      <w:r w:rsidR="00266966" w:rsidRPr="46AE86F6">
        <w:rPr>
          <w:rFonts w:ascii="Arial" w:hAnsi="Arial" w:cs="Arial"/>
          <w:sz w:val="22"/>
          <w:szCs w:val="22"/>
        </w:rPr>
        <w:t xml:space="preserve"> of </w:t>
      </w:r>
      <w:r w:rsidR="00F458CB" w:rsidRPr="46AE86F6">
        <w:rPr>
          <w:rFonts w:ascii="Arial" w:hAnsi="Arial" w:cs="Arial"/>
          <w:sz w:val="22"/>
          <w:szCs w:val="22"/>
        </w:rPr>
        <w:t>a service</w:t>
      </w:r>
      <w:r w:rsidR="005950BC" w:rsidRPr="46AE86F6">
        <w:rPr>
          <w:rFonts w:ascii="Arial" w:hAnsi="Arial" w:cs="Arial"/>
          <w:sz w:val="22"/>
          <w:szCs w:val="22"/>
        </w:rPr>
        <w:t xml:space="preserve">, </w:t>
      </w:r>
      <w:r w:rsidR="00F458CB" w:rsidRPr="46AE86F6">
        <w:rPr>
          <w:rFonts w:ascii="Arial" w:hAnsi="Arial" w:cs="Arial"/>
          <w:sz w:val="22"/>
          <w:szCs w:val="22"/>
        </w:rPr>
        <w:t xml:space="preserve">software </w:t>
      </w:r>
      <w:r w:rsidR="0057049D" w:rsidRPr="46AE86F6">
        <w:rPr>
          <w:rFonts w:ascii="Arial" w:hAnsi="Arial" w:cs="Arial"/>
          <w:sz w:val="22"/>
          <w:szCs w:val="22"/>
        </w:rPr>
        <w:t xml:space="preserve">or </w:t>
      </w:r>
      <w:r w:rsidR="00F458CB" w:rsidRPr="46AE86F6">
        <w:rPr>
          <w:rFonts w:ascii="Arial" w:hAnsi="Arial" w:cs="Arial"/>
          <w:sz w:val="22"/>
          <w:szCs w:val="22"/>
        </w:rPr>
        <w:t>physical equipment</w:t>
      </w:r>
      <w:r w:rsidR="2D16BE74" w:rsidRPr="7051D915">
        <w:rPr>
          <w:rFonts w:ascii="Arial" w:hAnsi="Arial" w:cs="Arial"/>
          <w:sz w:val="22"/>
          <w:szCs w:val="22"/>
        </w:rPr>
        <w:t xml:space="preserve"> </w:t>
      </w:r>
      <w:r w:rsidR="2D16BE74" w:rsidRPr="7FF3F03A">
        <w:rPr>
          <w:rFonts w:ascii="Arial" w:hAnsi="Arial" w:cs="Arial"/>
          <w:sz w:val="22"/>
          <w:szCs w:val="22"/>
        </w:rPr>
        <w:t>for use</w:t>
      </w:r>
      <w:r w:rsidR="00266966" w:rsidRPr="7FF3F03A">
        <w:rPr>
          <w:rFonts w:ascii="Arial" w:hAnsi="Arial" w:cs="Arial"/>
          <w:sz w:val="22"/>
          <w:szCs w:val="22"/>
        </w:rPr>
        <w:t>.</w:t>
      </w:r>
    </w:p>
    <w:p w14:paraId="335258E5" w14:textId="138C1A52" w:rsidR="004B460A" w:rsidRDefault="004B48F5" w:rsidP="000471F3">
      <w:pPr>
        <w:pStyle w:val="ListParagraph"/>
        <w:tabs>
          <w:tab w:val="left" w:pos="567"/>
        </w:tabs>
        <w:ind w:left="0"/>
        <w:jc w:val="both"/>
        <w:rPr>
          <w:rFonts w:ascii="Arial" w:hAnsi="Arial" w:cs="Arial"/>
          <w:sz w:val="22"/>
          <w:szCs w:val="22"/>
        </w:rPr>
      </w:pPr>
      <w:r w:rsidRPr="46AE86F6">
        <w:rPr>
          <w:rFonts w:ascii="Arial" w:hAnsi="Arial" w:cs="Arial"/>
          <w:b/>
          <w:sz w:val="22"/>
          <w:szCs w:val="22"/>
        </w:rPr>
        <w:t xml:space="preserve">1.15. </w:t>
      </w:r>
      <w:r w:rsidR="00933BD9" w:rsidRPr="46AE86F6">
        <w:rPr>
          <w:rFonts w:ascii="Arial" w:hAnsi="Arial" w:cs="Arial"/>
          <w:b/>
          <w:sz w:val="22"/>
          <w:szCs w:val="22"/>
        </w:rPr>
        <w:t xml:space="preserve">Minimum downtime - </w:t>
      </w:r>
      <w:r w:rsidR="00933BD9" w:rsidRPr="46AE86F6">
        <w:rPr>
          <w:rFonts w:ascii="Arial" w:hAnsi="Arial" w:cs="Arial"/>
          <w:sz w:val="22"/>
          <w:szCs w:val="22"/>
        </w:rPr>
        <w:t>unavailability of a service, software or physical equipment for use for up to 10 minutes.</w:t>
      </w:r>
    </w:p>
    <w:p w14:paraId="10ADCF38" w14:textId="77777777" w:rsidR="00E17D8F" w:rsidRDefault="000F4667" w:rsidP="00E17D8F">
      <w:pPr>
        <w:pStyle w:val="ListParagraph"/>
        <w:tabs>
          <w:tab w:val="left" w:pos="567"/>
        </w:tabs>
        <w:ind w:left="0"/>
        <w:rPr>
          <w:rFonts w:ascii="Arial" w:hAnsi="Arial" w:cs="Arial"/>
          <w:sz w:val="22"/>
          <w:szCs w:val="22"/>
        </w:rPr>
      </w:pPr>
      <w:r w:rsidRPr="00227CF3">
        <w:rPr>
          <w:rFonts w:ascii="Arial" w:hAnsi="Arial" w:cs="Arial"/>
          <w:b/>
          <w:bCs/>
          <w:sz w:val="22"/>
          <w:szCs w:val="22"/>
        </w:rPr>
        <w:t>1.1</w:t>
      </w:r>
      <w:r w:rsidR="00227CF3" w:rsidRPr="00227CF3">
        <w:rPr>
          <w:rFonts w:ascii="Arial" w:hAnsi="Arial" w:cs="Arial"/>
          <w:b/>
          <w:bCs/>
          <w:sz w:val="22"/>
          <w:szCs w:val="22"/>
        </w:rPr>
        <w:t>6. Technical Support Guarantee –</w:t>
      </w:r>
      <w:r w:rsidR="00227CF3" w:rsidRPr="00227CF3">
        <w:rPr>
          <w:rFonts w:ascii="Arial" w:hAnsi="Arial" w:cs="Arial"/>
          <w:sz w:val="22"/>
          <w:szCs w:val="22"/>
        </w:rPr>
        <w:t xml:space="preserve"> Services that provide support and include technical problems related to the product. The warranty of this type includes:</w:t>
      </w:r>
    </w:p>
    <w:p w14:paraId="4372CA83" w14:textId="1D9FA5F1" w:rsidR="000F4667" w:rsidRPr="00227CF3" w:rsidRDefault="00227CF3" w:rsidP="00E17D8F">
      <w:pPr>
        <w:pStyle w:val="ListParagraph"/>
        <w:tabs>
          <w:tab w:val="left" w:pos="567"/>
        </w:tabs>
        <w:ind w:left="567"/>
        <w:rPr>
          <w:rFonts w:ascii="Arial" w:hAnsi="Arial" w:cs="Arial"/>
          <w:sz w:val="22"/>
          <w:szCs w:val="22"/>
        </w:rPr>
      </w:pPr>
      <w:r w:rsidRPr="00227CF3">
        <w:rPr>
          <w:rFonts w:ascii="Arial" w:hAnsi="Arial" w:cs="Arial"/>
          <w:sz w:val="22"/>
          <w:szCs w:val="22"/>
        </w:rPr>
        <w:t>Technical support: Assistance in solving, diagnosing and solving technical problems.</w:t>
      </w:r>
      <w:r w:rsidRPr="00227CF3">
        <w:rPr>
          <w:rFonts w:ascii="Arial" w:hAnsi="Arial" w:cs="Arial"/>
          <w:sz w:val="22"/>
          <w:szCs w:val="22"/>
        </w:rPr>
        <w:br/>
        <w:t>Repair services: Repair or replacement of defective parts.</w:t>
      </w:r>
      <w:r w:rsidRPr="00227CF3">
        <w:rPr>
          <w:rFonts w:ascii="Arial" w:hAnsi="Arial" w:cs="Arial"/>
          <w:sz w:val="22"/>
          <w:szCs w:val="22"/>
        </w:rPr>
        <w:br/>
        <w:t>Software Support: Help with software problems, including updates and installations.</w:t>
      </w:r>
      <w:r w:rsidRPr="00227CF3">
        <w:rPr>
          <w:rFonts w:ascii="Arial" w:hAnsi="Arial" w:cs="Arial"/>
          <w:sz w:val="22"/>
          <w:szCs w:val="22"/>
        </w:rPr>
        <w:br/>
        <w:t>Customer Service: Access to customer service representatives who provide support and advice.</w:t>
      </w:r>
    </w:p>
    <w:p w14:paraId="46BD0072" w14:textId="77777777" w:rsidR="00CC63C8" w:rsidRPr="00956A88" w:rsidRDefault="00CC63C8" w:rsidP="002F3D23">
      <w:pPr>
        <w:ind w:left="567"/>
        <w:rPr>
          <w:rFonts w:ascii="Arial" w:hAnsi="Arial" w:cs="Arial"/>
          <w:sz w:val="22"/>
          <w:szCs w:val="22"/>
        </w:rPr>
      </w:pPr>
    </w:p>
    <w:p w14:paraId="54299474" w14:textId="45D079DF" w:rsidR="00C54900" w:rsidRPr="00956A88" w:rsidRDefault="00C54900" w:rsidP="46AE86F6">
      <w:pPr>
        <w:pBdr>
          <w:top w:val="single" w:sz="8" w:space="1" w:color="auto"/>
          <w:bottom w:val="single" w:sz="8" w:space="1" w:color="auto"/>
        </w:pBdr>
        <w:tabs>
          <w:tab w:val="left" w:pos="284"/>
          <w:tab w:val="left" w:pos="567"/>
          <w:tab w:val="left" w:pos="851"/>
        </w:tabs>
        <w:spacing w:before="60" w:after="60"/>
        <w:rPr>
          <w:rFonts w:ascii="Arial" w:hAnsi="Arial" w:cs="Arial"/>
          <w:b/>
          <w:sz w:val="22"/>
          <w:szCs w:val="22"/>
        </w:rPr>
      </w:pPr>
      <w:r w:rsidRPr="46AE86F6">
        <w:rPr>
          <w:rFonts w:ascii="Arial" w:hAnsi="Arial" w:cs="Arial"/>
          <w:b/>
          <w:sz w:val="22"/>
          <w:szCs w:val="22"/>
        </w:rPr>
        <w:t>2. REQUIREMENTS FOR THE OBJECT OF P</w:t>
      </w:r>
      <w:r w:rsidR="000A6523">
        <w:rPr>
          <w:rFonts w:ascii="Arial" w:hAnsi="Arial" w:cs="Arial"/>
          <w:b/>
          <w:sz w:val="22"/>
          <w:szCs w:val="22"/>
        </w:rPr>
        <w:t>ROCUREMENT</w:t>
      </w:r>
    </w:p>
    <w:p w14:paraId="08322732" w14:textId="08FF972C" w:rsidR="007B551D" w:rsidRPr="00956A88" w:rsidRDefault="007B551D" w:rsidP="000471F3">
      <w:pPr>
        <w:pStyle w:val="ListParagraph"/>
        <w:pBdr>
          <w:bottom w:val="single" w:sz="8" w:space="1" w:color="auto"/>
          <w:between w:val="single" w:sz="12" w:space="1" w:color="auto"/>
        </w:pBdr>
        <w:tabs>
          <w:tab w:val="left" w:pos="540"/>
          <w:tab w:val="left" w:pos="567"/>
          <w:tab w:val="left" w:pos="851"/>
        </w:tabs>
        <w:spacing w:before="60" w:after="60"/>
        <w:ind w:left="0"/>
        <w:rPr>
          <w:rFonts w:ascii="Arial" w:hAnsi="Arial" w:cs="Arial"/>
          <w:b/>
          <w:sz w:val="22"/>
          <w:szCs w:val="22"/>
        </w:rPr>
      </w:pPr>
      <w:r w:rsidRPr="46AE86F6">
        <w:rPr>
          <w:rFonts w:ascii="Arial" w:hAnsi="Arial" w:cs="Arial"/>
          <w:b/>
          <w:sz w:val="22"/>
          <w:szCs w:val="22"/>
        </w:rPr>
        <w:t>Description of the subject of the p</w:t>
      </w:r>
      <w:r w:rsidR="000A6523">
        <w:rPr>
          <w:rFonts w:ascii="Arial" w:hAnsi="Arial" w:cs="Arial"/>
          <w:b/>
          <w:sz w:val="22"/>
          <w:szCs w:val="22"/>
        </w:rPr>
        <w:t>rocurement</w:t>
      </w:r>
    </w:p>
    <w:p w14:paraId="3F2F1C75" w14:textId="6C5E9C67" w:rsidR="007B551D" w:rsidRPr="00956A88" w:rsidRDefault="007B551D" w:rsidP="007B551D">
      <w:pPr>
        <w:pStyle w:val="Heading2"/>
        <w:jc w:val="both"/>
        <w:rPr>
          <w:rFonts w:ascii="Arial" w:hAnsi="Arial" w:cs="Arial"/>
          <w:sz w:val="22"/>
          <w:szCs w:val="22"/>
          <w:lang w:val="en-US"/>
        </w:rPr>
      </w:pPr>
      <w:r w:rsidRPr="77CF749F">
        <w:rPr>
          <w:rFonts w:ascii="Arial" w:hAnsi="Arial" w:cs="Arial"/>
          <w:sz w:val="22"/>
          <w:szCs w:val="22"/>
          <w:lang w:val="en-US"/>
        </w:rPr>
        <w:t xml:space="preserve">2.1.1 The purpose of the procurement is to ensure the uninterrupted operation of the Customer's / Contracting Authority's critical information and traffic management systems, protection of the stored data and </w:t>
      </w:r>
      <w:r w:rsidR="40DD5A19" w:rsidRPr="77CF749F">
        <w:rPr>
          <w:rFonts w:ascii="Arial" w:hAnsi="Arial" w:cs="Arial"/>
          <w:sz w:val="22"/>
          <w:szCs w:val="22"/>
          <w:lang w:val="en-US"/>
        </w:rPr>
        <w:t xml:space="preserve">its </w:t>
      </w:r>
      <w:r w:rsidRPr="77CF749F">
        <w:rPr>
          <w:rFonts w:ascii="Arial" w:hAnsi="Arial" w:cs="Arial"/>
          <w:sz w:val="22"/>
          <w:szCs w:val="22"/>
          <w:lang w:val="en-US"/>
        </w:rPr>
        <w:t>availability, and the implementation of cyber security standards.</w:t>
      </w:r>
    </w:p>
    <w:p w14:paraId="60944C01" w14:textId="354B7641" w:rsidR="004E02BB" w:rsidRPr="00956A88" w:rsidRDefault="00FD4BAA" w:rsidP="00FD4BAA">
      <w:pPr>
        <w:tabs>
          <w:tab w:val="left" w:pos="450"/>
          <w:tab w:val="num" w:pos="3544"/>
        </w:tabs>
        <w:autoSpaceDE w:val="0"/>
        <w:autoSpaceDN w:val="0"/>
        <w:adjustRightInd w:val="0"/>
        <w:jc w:val="both"/>
        <w:rPr>
          <w:rFonts w:ascii="Arial" w:hAnsi="Arial" w:cs="Arial"/>
          <w:sz w:val="22"/>
          <w:szCs w:val="22"/>
        </w:rPr>
      </w:pPr>
      <w:r w:rsidRPr="46AE86F6">
        <w:rPr>
          <w:rFonts w:ascii="Arial" w:hAnsi="Arial" w:cs="Arial"/>
          <w:sz w:val="22"/>
          <w:szCs w:val="22"/>
        </w:rPr>
        <w:t xml:space="preserve">2.1.2: </w:t>
      </w:r>
      <w:r w:rsidR="000A550B">
        <w:rPr>
          <w:rFonts w:ascii="Arial" w:hAnsi="Arial" w:cs="Arial"/>
          <w:sz w:val="22"/>
          <w:szCs w:val="22"/>
        </w:rPr>
        <w:t xml:space="preserve">The </w:t>
      </w:r>
      <w:r w:rsidR="00EC76D1">
        <w:rPr>
          <w:rFonts w:ascii="Arial" w:hAnsi="Arial" w:cs="Arial"/>
          <w:sz w:val="22"/>
          <w:szCs w:val="22"/>
        </w:rPr>
        <w:t>object of Procurement includes:</w:t>
      </w:r>
    </w:p>
    <w:p w14:paraId="0B14FE43" w14:textId="1DE1F7A1" w:rsidR="004E02BB" w:rsidRPr="000471F3" w:rsidRDefault="004E02BB" w:rsidP="000471F3">
      <w:pPr>
        <w:tabs>
          <w:tab w:val="left" w:pos="450"/>
          <w:tab w:val="num" w:pos="3544"/>
        </w:tabs>
        <w:autoSpaceDE w:val="0"/>
        <w:autoSpaceDN w:val="0"/>
        <w:adjustRightInd w:val="0"/>
        <w:jc w:val="both"/>
        <w:rPr>
          <w:rFonts w:ascii="Arial" w:hAnsi="Arial" w:cs="Arial"/>
          <w:sz w:val="22"/>
          <w:szCs w:val="22"/>
        </w:rPr>
      </w:pPr>
      <w:r w:rsidRPr="46AE86F6">
        <w:rPr>
          <w:rFonts w:ascii="Arial" w:hAnsi="Arial" w:cs="Arial"/>
          <w:sz w:val="22"/>
          <w:szCs w:val="22"/>
        </w:rPr>
        <w:t>2.1.2.1. HCI:</w:t>
      </w:r>
    </w:p>
    <w:p w14:paraId="43499CCE" w14:textId="05F337BA" w:rsidR="00FD4BAA" w:rsidRPr="00956A88" w:rsidRDefault="00FD4BAA" w:rsidP="000471F3">
      <w:pPr>
        <w:pStyle w:val="ListParagraph"/>
        <w:numPr>
          <w:ilvl w:val="0"/>
          <w:numId w:val="3"/>
        </w:numPr>
        <w:tabs>
          <w:tab w:val="left" w:pos="142"/>
        </w:tabs>
        <w:autoSpaceDE w:val="0"/>
        <w:autoSpaceDN w:val="0"/>
        <w:adjustRightInd w:val="0"/>
        <w:ind w:left="567" w:hanging="567"/>
        <w:jc w:val="both"/>
        <w:rPr>
          <w:rFonts w:ascii="Arial" w:hAnsi="Arial" w:cs="Arial"/>
          <w:sz w:val="22"/>
          <w:szCs w:val="22"/>
        </w:rPr>
      </w:pPr>
      <w:r w:rsidRPr="46AE86F6">
        <w:rPr>
          <w:rFonts w:ascii="Arial" w:hAnsi="Arial" w:cs="Arial"/>
          <w:sz w:val="22"/>
          <w:szCs w:val="22"/>
        </w:rPr>
        <w:t xml:space="preserve">Server equipment and </w:t>
      </w:r>
      <w:r w:rsidR="003A7AA1">
        <w:rPr>
          <w:rFonts w:ascii="Arial" w:hAnsi="Arial" w:cs="Arial"/>
          <w:sz w:val="22"/>
          <w:szCs w:val="22"/>
        </w:rPr>
        <w:t xml:space="preserve">technical support </w:t>
      </w:r>
      <w:proofErr w:type="gramStart"/>
      <w:r w:rsidR="003A7AA1">
        <w:rPr>
          <w:rFonts w:ascii="Arial" w:hAnsi="Arial" w:cs="Arial"/>
          <w:sz w:val="22"/>
          <w:szCs w:val="22"/>
        </w:rPr>
        <w:t>gua</w:t>
      </w:r>
      <w:r w:rsidR="000940CD">
        <w:rPr>
          <w:rFonts w:ascii="Arial" w:hAnsi="Arial" w:cs="Arial"/>
          <w:sz w:val="22"/>
          <w:szCs w:val="22"/>
        </w:rPr>
        <w:t>rantee</w:t>
      </w:r>
      <w:r w:rsidRPr="46AE86F6">
        <w:rPr>
          <w:rFonts w:ascii="Arial" w:hAnsi="Arial" w:cs="Arial"/>
          <w:sz w:val="22"/>
          <w:szCs w:val="22"/>
        </w:rPr>
        <w:t>;</w:t>
      </w:r>
      <w:proofErr w:type="gramEnd"/>
    </w:p>
    <w:p w14:paraId="7A1154C9" w14:textId="7BA0A972" w:rsidR="00FD4BAA" w:rsidRPr="00956A88" w:rsidRDefault="00FD4BAA" w:rsidP="000471F3">
      <w:pPr>
        <w:pStyle w:val="ListParagraph"/>
        <w:numPr>
          <w:ilvl w:val="0"/>
          <w:numId w:val="3"/>
        </w:numPr>
        <w:tabs>
          <w:tab w:val="left" w:pos="142"/>
        </w:tabs>
        <w:autoSpaceDE w:val="0"/>
        <w:autoSpaceDN w:val="0"/>
        <w:adjustRightInd w:val="0"/>
        <w:ind w:left="567" w:hanging="567"/>
        <w:jc w:val="both"/>
        <w:rPr>
          <w:rFonts w:ascii="Arial" w:hAnsi="Arial" w:cs="Arial"/>
          <w:sz w:val="22"/>
          <w:szCs w:val="22"/>
        </w:rPr>
      </w:pPr>
      <w:r w:rsidRPr="46AE86F6">
        <w:rPr>
          <w:rFonts w:ascii="Arial" w:hAnsi="Arial" w:cs="Arial"/>
          <w:sz w:val="22"/>
          <w:szCs w:val="22"/>
        </w:rPr>
        <w:t xml:space="preserve">HCI platform </w:t>
      </w:r>
      <w:proofErr w:type="gramStart"/>
      <w:r w:rsidRPr="46AE86F6">
        <w:rPr>
          <w:rFonts w:ascii="Arial" w:hAnsi="Arial" w:cs="Arial"/>
          <w:sz w:val="22"/>
          <w:szCs w:val="22"/>
        </w:rPr>
        <w:t>software</w:t>
      </w:r>
      <w:r w:rsidR="00D910F0">
        <w:rPr>
          <w:rFonts w:ascii="Arial" w:hAnsi="Arial" w:cs="Arial"/>
          <w:sz w:val="22"/>
          <w:szCs w:val="22"/>
        </w:rPr>
        <w:t>;</w:t>
      </w:r>
      <w:proofErr w:type="gramEnd"/>
    </w:p>
    <w:p w14:paraId="05EEADF1" w14:textId="3178ACCE" w:rsidR="00FD4BAA" w:rsidRPr="00956A88" w:rsidRDefault="0D481D4F" w:rsidP="000471F3">
      <w:pPr>
        <w:pStyle w:val="ListParagraph"/>
        <w:numPr>
          <w:ilvl w:val="0"/>
          <w:numId w:val="3"/>
        </w:numPr>
        <w:tabs>
          <w:tab w:val="left" w:pos="142"/>
        </w:tabs>
        <w:autoSpaceDE w:val="0"/>
        <w:autoSpaceDN w:val="0"/>
        <w:adjustRightInd w:val="0"/>
        <w:ind w:left="567" w:hanging="567"/>
        <w:jc w:val="both"/>
        <w:rPr>
          <w:rFonts w:ascii="Arial" w:hAnsi="Arial" w:cs="Arial"/>
          <w:sz w:val="22"/>
          <w:szCs w:val="22"/>
        </w:rPr>
      </w:pPr>
      <w:r w:rsidRPr="77CF749F">
        <w:rPr>
          <w:rFonts w:ascii="Arial" w:hAnsi="Arial" w:cs="Arial"/>
          <w:sz w:val="22"/>
          <w:szCs w:val="22"/>
        </w:rPr>
        <w:t>Virtualization</w:t>
      </w:r>
      <w:r w:rsidR="00FD4BAA" w:rsidRPr="77CF749F">
        <w:rPr>
          <w:rFonts w:ascii="Arial" w:hAnsi="Arial" w:cs="Arial"/>
          <w:sz w:val="22"/>
          <w:szCs w:val="22"/>
        </w:rPr>
        <w:t xml:space="preserve"> </w:t>
      </w:r>
      <w:proofErr w:type="gramStart"/>
      <w:r w:rsidR="00FD4BAA" w:rsidRPr="77CF749F">
        <w:rPr>
          <w:rFonts w:ascii="Arial" w:hAnsi="Arial" w:cs="Arial"/>
          <w:sz w:val="22"/>
          <w:szCs w:val="22"/>
        </w:rPr>
        <w:t>software</w:t>
      </w:r>
      <w:r w:rsidR="3735ABA6" w:rsidRPr="77CF749F">
        <w:rPr>
          <w:rFonts w:ascii="Arial" w:hAnsi="Arial" w:cs="Arial"/>
          <w:sz w:val="22"/>
          <w:szCs w:val="22"/>
        </w:rPr>
        <w:t>;</w:t>
      </w:r>
      <w:proofErr w:type="gramEnd"/>
    </w:p>
    <w:p w14:paraId="313D834C" w14:textId="6469D999" w:rsidR="00D910F0" w:rsidRDefault="00D910F0" w:rsidP="000471F3">
      <w:pPr>
        <w:pStyle w:val="ListParagraph"/>
        <w:numPr>
          <w:ilvl w:val="0"/>
          <w:numId w:val="3"/>
        </w:numPr>
        <w:tabs>
          <w:tab w:val="left" w:pos="142"/>
        </w:tabs>
        <w:autoSpaceDE w:val="0"/>
        <w:autoSpaceDN w:val="0"/>
        <w:adjustRightInd w:val="0"/>
        <w:ind w:left="567" w:hanging="567"/>
        <w:jc w:val="both"/>
        <w:rPr>
          <w:rFonts w:ascii="Arial" w:hAnsi="Arial" w:cs="Arial"/>
          <w:sz w:val="22"/>
          <w:szCs w:val="22"/>
        </w:rPr>
      </w:pPr>
      <w:r>
        <w:rPr>
          <w:rFonts w:ascii="Arial" w:hAnsi="Arial" w:cs="Arial"/>
          <w:sz w:val="22"/>
          <w:szCs w:val="22"/>
        </w:rPr>
        <w:t>A</w:t>
      </w:r>
      <w:r w:rsidRPr="77CF749F">
        <w:rPr>
          <w:rFonts w:ascii="Arial" w:hAnsi="Arial" w:cs="Arial"/>
          <w:sz w:val="22"/>
          <w:szCs w:val="22"/>
        </w:rPr>
        <w:t>ll</w:t>
      </w:r>
      <w:r w:rsidR="00F01F16">
        <w:rPr>
          <w:rFonts w:ascii="Arial" w:hAnsi="Arial" w:cs="Arial"/>
          <w:sz w:val="22"/>
          <w:szCs w:val="22"/>
        </w:rPr>
        <w:t xml:space="preserve"> necessary</w:t>
      </w:r>
      <w:r w:rsidRPr="77CF749F">
        <w:rPr>
          <w:rFonts w:ascii="Arial" w:hAnsi="Arial" w:cs="Arial"/>
          <w:sz w:val="22"/>
          <w:szCs w:val="22"/>
        </w:rPr>
        <w:t xml:space="preserve"> licenses and technical support for </w:t>
      </w:r>
      <w:r w:rsidR="00F01F16">
        <w:rPr>
          <w:rFonts w:ascii="Arial" w:hAnsi="Arial" w:cs="Arial"/>
          <w:sz w:val="22"/>
          <w:szCs w:val="22"/>
        </w:rPr>
        <w:t xml:space="preserve">software for </w:t>
      </w:r>
      <w:r w:rsidRPr="77CF749F">
        <w:rPr>
          <w:rFonts w:ascii="Arial" w:hAnsi="Arial" w:cs="Arial"/>
          <w:sz w:val="22"/>
          <w:szCs w:val="22"/>
        </w:rPr>
        <w:t>5</w:t>
      </w:r>
      <w:r>
        <w:rPr>
          <w:rFonts w:ascii="Arial" w:hAnsi="Arial" w:cs="Arial"/>
          <w:sz w:val="22"/>
          <w:szCs w:val="22"/>
        </w:rPr>
        <w:t>8</w:t>
      </w:r>
      <w:r w:rsidR="00515A68">
        <w:rPr>
          <w:rFonts w:ascii="Arial" w:hAnsi="Arial" w:cs="Arial"/>
          <w:sz w:val="22"/>
          <w:szCs w:val="22"/>
        </w:rPr>
        <w:t xml:space="preserve"> (</w:t>
      </w:r>
      <w:r w:rsidR="00AD4665" w:rsidRPr="00AD4665">
        <w:rPr>
          <w:rFonts w:ascii="Arial" w:hAnsi="Arial" w:cs="Arial"/>
          <w:sz w:val="22"/>
          <w:szCs w:val="22"/>
        </w:rPr>
        <w:t>fifty-eight</w:t>
      </w:r>
      <w:r w:rsidR="00AD4665">
        <w:rPr>
          <w:rFonts w:ascii="Arial" w:hAnsi="Arial" w:cs="Arial"/>
          <w:sz w:val="22"/>
          <w:szCs w:val="22"/>
        </w:rPr>
        <w:t>)</w:t>
      </w:r>
      <w:r>
        <w:rPr>
          <w:rFonts w:ascii="Arial" w:hAnsi="Arial" w:cs="Arial"/>
          <w:sz w:val="22"/>
          <w:szCs w:val="22"/>
        </w:rPr>
        <w:t xml:space="preserve"> </w:t>
      </w:r>
      <w:proofErr w:type="gramStart"/>
      <w:r>
        <w:rPr>
          <w:rFonts w:ascii="Arial" w:hAnsi="Arial" w:cs="Arial"/>
          <w:sz w:val="22"/>
          <w:szCs w:val="22"/>
        </w:rPr>
        <w:t>months</w:t>
      </w:r>
      <w:r w:rsidR="00F01F16">
        <w:rPr>
          <w:rFonts w:ascii="Arial" w:hAnsi="Arial" w:cs="Arial"/>
          <w:sz w:val="22"/>
          <w:szCs w:val="22"/>
        </w:rPr>
        <w:t>;</w:t>
      </w:r>
      <w:proofErr w:type="gramEnd"/>
    </w:p>
    <w:p w14:paraId="3093A109" w14:textId="3CB2C507" w:rsidR="00FD4BAA" w:rsidRPr="00956A88" w:rsidRDefault="00FD4BAA" w:rsidP="000471F3">
      <w:pPr>
        <w:pStyle w:val="ListParagraph"/>
        <w:numPr>
          <w:ilvl w:val="0"/>
          <w:numId w:val="3"/>
        </w:numPr>
        <w:tabs>
          <w:tab w:val="left" w:pos="142"/>
        </w:tabs>
        <w:autoSpaceDE w:val="0"/>
        <w:autoSpaceDN w:val="0"/>
        <w:adjustRightInd w:val="0"/>
        <w:ind w:left="567" w:hanging="567"/>
        <w:jc w:val="both"/>
        <w:rPr>
          <w:rFonts w:ascii="Arial" w:hAnsi="Arial" w:cs="Arial"/>
          <w:sz w:val="22"/>
          <w:szCs w:val="22"/>
        </w:rPr>
      </w:pPr>
      <w:r w:rsidRPr="46AE86F6">
        <w:rPr>
          <w:rFonts w:ascii="Arial" w:hAnsi="Arial" w:cs="Arial"/>
          <w:sz w:val="22"/>
          <w:szCs w:val="22"/>
        </w:rPr>
        <w:t xml:space="preserve">Resource accounting </w:t>
      </w:r>
      <w:proofErr w:type="gramStart"/>
      <w:r w:rsidRPr="46AE86F6">
        <w:rPr>
          <w:rFonts w:ascii="Arial" w:hAnsi="Arial" w:cs="Arial"/>
          <w:sz w:val="22"/>
          <w:szCs w:val="22"/>
        </w:rPr>
        <w:t>solution;</w:t>
      </w:r>
      <w:proofErr w:type="gramEnd"/>
    </w:p>
    <w:p w14:paraId="2A95AFBC" w14:textId="31F9DAAD" w:rsidR="00FD4BAA" w:rsidRPr="00956A88" w:rsidRDefault="00FD4BAA" w:rsidP="000471F3">
      <w:pPr>
        <w:pStyle w:val="ListParagraph"/>
        <w:numPr>
          <w:ilvl w:val="0"/>
          <w:numId w:val="3"/>
        </w:numPr>
        <w:tabs>
          <w:tab w:val="left" w:pos="142"/>
        </w:tabs>
        <w:autoSpaceDE w:val="0"/>
        <w:autoSpaceDN w:val="0"/>
        <w:adjustRightInd w:val="0"/>
        <w:ind w:left="567" w:hanging="567"/>
        <w:jc w:val="both"/>
        <w:rPr>
          <w:rFonts w:ascii="Arial" w:hAnsi="Arial" w:cs="Arial"/>
          <w:sz w:val="22"/>
          <w:szCs w:val="22"/>
        </w:rPr>
      </w:pPr>
      <w:r w:rsidRPr="46AE86F6">
        <w:rPr>
          <w:rFonts w:ascii="Arial" w:hAnsi="Arial" w:cs="Arial"/>
          <w:sz w:val="22"/>
          <w:szCs w:val="22"/>
        </w:rPr>
        <w:t xml:space="preserve">Implementation of the HCI platform and coaching and training of </w:t>
      </w:r>
      <w:r w:rsidR="005E492C" w:rsidRPr="46AE86F6">
        <w:rPr>
          <w:rFonts w:ascii="Arial" w:hAnsi="Arial" w:cs="Arial"/>
          <w:sz w:val="22"/>
          <w:szCs w:val="22"/>
        </w:rPr>
        <w:t xml:space="preserve">the Customer's </w:t>
      </w:r>
      <w:r w:rsidRPr="46AE86F6">
        <w:rPr>
          <w:rFonts w:ascii="Arial" w:hAnsi="Arial" w:cs="Arial"/>
          <w:sz w:val="22"/>
          <w:szCs w:val="22"/>
        </w:rPr>
        <w:t>staff</w:t>
      </w:r>
      <w:r w:rsidR="005E492C" w:rsidRPr="46AE86F6">
        <w:rPr>
          <w:rFonts w:ascii="Arial" w:hAnsi="Arial" w:cs="Arial"/>
          <w:sz w:val="22"/>
          <w:szCs w:val="22"/>
        </w:rPr>
        <w:t>.</w:t>
      </w:r>
    </w:p>
    <w:p w14:paraId="4B83947D" w14:textId="266CC6AA" w:rsidR="00FD4BAA" w:rsidRPr="00956A88" w:rsidRDefault="004E02BB" w:rsidP="000471F3">
      <w:pPr>
        <w:jc w:val="both"/>
        <w:rPr>
          <w:rFonts w:ascii="Arial" w:eastAsiaTheme="minorEastAsia" w:hAnsi="Arial" w:cs="Arial"/>
          <w:sz w:val="22"/>
          <w:szCs w:val="22"/>
        </w:rPr>
      </w:pPr>
      <w:r w:rsidRPr="46AE86F6">
        <w:rPr>
          <w:rFonts w:ascii="Arial" w:hAnsi="Arial" w:cs="Arial"/>
          <w:sz w:val="22"/>
          <w:szCs w:val="22"/>
        </w:rPr>
        <w:t xml:space="preserve">2.1.2.2. </w:t>
      </w:r>
      <w:r w:rsidR="00FD4BAA" w:rsidRPr="46AE86F6">
        <w:rPr>
          <w:rFonts w:ascii="Arial" w:hAnsi="Arial" w:cs="Arial"/>
          <w:sz w:val="22"/>
          <w:szCs w:val="22"/>
        </w:rPr>
        <w:t>maintenance of HCI equipment:</w:t>
      </w:r>
    </w:p>
    <w:p w14:paraId="11E46D68" w14:textId="77777777" w:rsidR="00FD4BAA" w:rsidRPr="00956A88" w:rsidRDefault="00FD4BAA" w:rsidP="000471F3">
      <w:pPr>
        <w:pStyle w:val="ListParagraph"/>
        <w:numPr>
          <w:ilvl w:val="0"/>
          <w:numId w:val="3"/>
        </w:numPr>
        <w:tabs>
          <w:tab w:val="left" w:pos="142"/>
        </w:tabs>
        <w:ind w:left="0" w:firstLine="0"/>
        <w:jc w:val="both"/>
        <w:rPr>
          <w:rFonts w:ascii="Arial" w:hAnsi="Arial" w:cs="Arial"/>
          <w:sz w:val="22"/>
          <w:szCs w:val="22"/>
        </w:rPr>
      </w:pPr>
      <w:r w:rsidRPr="46AE86F6">
        <w:rPr>
          <w:rFonts w:ascii="Arial" w:hAnsi="Arial" w:cs="Arial"/>
          <w:sz w:val="22"/>
          <w:szCs w:val="22"/>
        </w:rPr>
        <w:t xml:space="preserve">Main Data Centre, </w:t>
      </w:r>
      <w:proofErr w:type="spellStart"/>
      <w:r w:rsidRPr="46AE86F6">
        <w:rPr>
          <w:rFonts w:ascii="Arial" w:hAnsi="Arial" w:cs="Arial"/>
          <w:sz w:val="22"/>
          <w:szCs w:val="22"/>
        </w:rPr>
        <w:t>Geležinkelio</w:t>
      </w:r>
      <w:proofErr w:type="spellEnd"/>
      <w:r w:rsidRPr="46AE86F6">
        <w:rPr>
          <w:rFonts w:ascii="Arial" w:hAnsi="Arial" w:cs="Arial"/>
          <w:sz w:val="22"/>
          <w:szCs w:val="22"/>
        </w:rPr>
        <w:t xml:space="preserve"> g. 2, </w:t>
      </w:r>
      <w:proofErr w:type="gramStart"/>
      <w:r w:rsidRPr="46AE86F6">
        <w:rPr>
          <w:rFonts w:ascii="Arial" w:hAnsi="Arial" w:cs="Arial"/>
          <w:sz w:val="22"/>
          <w:szCs w:val="22"/>
        </w:rPr>
        <w:t>Vilnius;</w:t>
      </w:r>
      <w:proofErr w:type="gramEnd"/>
    </w:p>
    <w:p w14:paraId="0345FB23" w14:textId="4C7C40F0" w:rsidR="00FD4BAA" w:rsidRPr="00956A88" w:rsidRDefault="00FD4BAA" w:rsidP="000471F3">
      <w:pPr>
        <w:pStyle w:val="ListParagraph"/>
        <w:numPr>
          <w:ilvl w:val="0"/>
          <w:numId w:val="3"/>
        </w:numPr>
        <w:tabs>
          <w:tab w:val="left" w:pos="142"/>
        </w:tabs>
        <w:ind w:left="0" w:firstLine="0"/>
        <w:jc w:val="both"/>
        <w:rPr>
          <w:rFonts w:ascii="Arial" w:eastAsiaTheme="minorEastAsia" w:hAnsi="Arial" w:cs="Arial"/>
          <w:sz w:val="22"/>
          <w:szCs w:val="22"/>
        </w:rPr>
      </w:pPr>
      <w:proofErr w:type="gramStart"/>
      <w:r w:rsidRPr="77CF749F">
        <w:rPr>
          <w:rFonts w:ascii="Arial" w:hAnsi="Arial" w:cs="Arial"/>
          <w:sz w:val="22"/>
          <w:szCs w:val="22"/>
        </w:rPr>
        <w:t xml:space="preserve">Backup data </w:t>
      </w:r>
      <w:r w:rsidR="18BF4512" w:rsidRPr="77CF749F">
        <w:rPr>
          <w:rFonts w:ascii="Arial" w:hAnsi="Arial" w:cs="Arial"/>
          <w:sz w:val="22"/>
          <w:szCs w:val="22"/>
        </w:rPr>
        <w:t>center</w:t>
      </w:r>
      <w:r w:rsidRPr="77CF749F">
        <w:rPr>
          <w:rFonts w:ascii="Arial" w:hAnsi="Arial" w:cs="Arial"/>
          <w:sz w:val="22"/>
          <w:szCs w:val="22"/>
        </w:rPr>
        <w:t>,</w:t>
      </w:r>
      <w:proofErr w:type="gramEnd"/>
      <w:r w:rsidRPr="77CF749F">
        <w:rPr>
          <w:rFonts w:ascii="Arial" w:hAnsi="Arial" w:cs="Arial"/>
          <w:sz w:val="22"/>
          <w:szCs w:val="22"/>
        </w:rPr>
        <w:t xml:space="preserve"> leased Tier 3 data </w:t>
      </w:r>
      <w:proofErr w:type="spellStart"/>
      <w:r w:rsidRPr="77CF749F">
        <w:rPr>
          <w:rFonts w:ascii="Arial" w:hAnsi="Arial" w:cs="Arial"/>
          <w:sz w:val="22"/>
          <w:szCs w:val="22"/>
        </w:rPr>
        <w:t>centre</w:t>
      </w:r>
      <w:proofErr w:type="spellEnd"/>
      <w:r w:rsidRPr="77CF749F">
        <w:rPr>
          <w:rFonts w:ascii="Arial" w:hAnsi="Arial" w:cs="Arial"/>
          <w:sz w:val="22"/>
          <w:szCs w:val="22"/>
        </w:rPr>
        <w:t xml:space="preserve"> in Lithuania.</w:t>
      </w:r>
    </w:p>
    <w:p w14:paraId="2EC024B7" w14:textId="29CBB4F9" w:rsidR="00FD4BAA" w:rsidRPr="00956A88" w:rsidRDefault="004E02BB" w:rsidP="000471F3">
      <w:pPr>
        <w:jc w:val="both"/>
        <w:rPr>
          <w:rFonts w:ascii="Arial" w:eastAsiaTheme="minorEastAsia" w:hAnsi="Arial" w:cs="Arial"/>
          <w:sz w:val="22"/>
          <w:szCs w:val="22"/>
        </w:rPr>
      </w:pPr>
      <w:r w:rsidRPr="46AE86F6">
        <w:rPr>
          <w:rFonts w:ascii="Arial" w:hAnsi="Arial" w:cs="Arial"/>
          <w:sz w:val="22"/>
          <w:szCs w:val="22"/>
        </w:rPr>
        <w:t xml:space="preserve">2.1.2.3. </w:t>
      </w:r>
      <w:r w:rsidR="00FD4BAA" w:rsidRPr="46AE86F6">
        <w:rPr>
          <w:rFonts w:ascii="Arial" w:hAnsi="Arial" w:cs="Arial"/>
          <w:sz w:val="22"/>
          <w:szCs w:val="22"/>
        </w:rPr>
        <w:t>Backup copies:</w:t>
      </w:r>
    </w:p>
    <w:p w14:paraId="1C4D4066" w14:textId="55D4258E" w:rsidR="00FD4BAA" w:rsidRPr="00956A88" w:rsidRDefault="00FD4BAA" w:rsidP="46AE86F6">
      <w:pPr>
        <w:pStyle w:val="ListParagraph"/>
        <w:numPr>
          <w:ilvl w:val="0"/>
          <w:numId w:val="3"/>
        </w:numPr>
        <w:tabs>
          <w:tab w:val="left" w:pos="142"/>
        </w:tabs>
        <w:ind w:left="0" w:firstLine="0"/>
        <w:jc w:val="both"/>
        <w:rPr>
          <w:rFonts w:ascii="Arial" w:hAnsi="Arial" w:cs="Arial"/>
          <w:sz w:val="22"/>
          <w:szCs w:val="22"/>
        </w:rPr>
      </w:pPr>
      <w:r w:rsidRPr="77CF749F">
        <w:rPr>
          <w:rFonts w:ascii="Arial" w:hAnsi="Arial" w:cs="Arial"/>
          <w:sz w:val="22"/>
          <w:szCs w:val="22"/>
        </w:rPr>
        <w:t xml:space="preserve">Backup </w:t>
      </w:r>
      <w:r w:rsidR="5CF7655C" w:rsidRPr="77CF749F">
        <w:rPr>
          <w:rFonts w:ascii="Arial" w:hAnsi="Arial" w:cs="Arial"/>
          <w:sz w:val="22"/>
          <w:szCs w:val="22"/>
        </w:rPr>
        <w:t>storage</w:t>
      </w:r>
      <w:r w:rsidR="00F8799A">
        <w:rPr>
          <w:rFonts w:ascii="Arial" w:hAnsi="Arial" w:cs="Arial"/>
          <w:sz w:val="22"/>
          <w:szCs w:val="22"/>
        </w:rPr>
        <w:t xml:space="preserve"> </w:t>
      </w:r>
      <w:proofErr w:type="gramStart"/>
      <w:r w:rsidR="00F8799A">
        <w:rPr>
          <w:rFonts w:ascii="Arial" w:hAnsi="Arial" w:cs="Arial"/>
          <w:sz w:val="22"/>
          <w:szCs w:val="22"/>
        </w:rPr>
        <w:t>device</w:t>
      </w:r>
      <w:r w:rsidR="001F7DA2" w:rsidRPr="77CF749F">
        <w:rPr>
          <w:rFonts w:ascii="Arial" w:hAnsi="Arial" w:cs="Arial"/>
          <w:sz w:val="22"/>
          <w:szCs w:val="22"/>
        </w:rPr>
        <w:t>;</w:t>
      </w:r>
      <w:proofErr w:type="gramEnd"/>
    </w:p>
    <w:p w14:paraId="5AAC5136" w14:textId="53E4514E" w:rsidR="00FD4BAA" w:rsidRPr="00956A88" w:rsidRDefault="00FD4BAA" w:rsidP="46AE86F6">
      <w:pPr>
        <w:pStyle w:val="ListParagraph"/>
        <w:numPr>
          <w:ilvl w:val="0"/>
          <w:numId w:val="3"/>
        </w:numPr>
        <w:tabs>
          <w:tab w:val="left" w:pos="142"/>
        </w:tabs>
        <w:ind w:left="0" w:firstLine="0"/>
        <w:jc w:val="both"/>
        <w:rPr>
          <w:rFonts w:ascii="Arial" w:hAnsi="Arial" w:cs="Arial"/>
          <w:sz w:val="22"/>
          <w:szCs w:val="22"/>
        </w:rPr>
      </w:pPr>
      <w:r w:rsidRPr="46AE86F6">
        <w:rPr>
          <w:rFonts w:ascii="Arial" w:hAnsi="Arial" w:cs="Arial"/>
          <w:sz w:val="22"/>
          <w:szCs w:val="22"/>
        </w:rPr>
        <w:t xml:space="preserve">Backup </w:t>
      </w:r>
      <w:proofErr w:type="gramStart"/>
      <w:r w:rsidRPr="46AE86F6">
        <w:rPr>
          <w:rFonts w:ascii="Arial" w:hAnsi="Arial" w:cs="Arial"/>
          <w:sz w:val="22"/>
          <w:szCs w:val="22"/>
        </w:rPr>
        <w:t>servers</w:t>
      </w:r>
      <w:r w:rsidR="001F7DA2" w:rsidRPr="46AE86F6">
        <w:rPr>
          <w:rFonts w:ascii="Arial" w:hAnsi="Arial" w:cs="Arial"/>
          <w:sz w:val="22"/>
          <w:szCs w:val="22"/>
        </w:rPr>
        <w:t>;</w:t>
      </w:r>
      <w:proofErr w:type="gramEnd"/>
    </w:p>
    <w:p w14:paraId="48006E18" w14:textId="224FF598" w:rsidR="0014590E" w:rsidRPr="00956A88" w:rsidRDefault="00FD4BAA" w:rsidP="77CF749F">
      <w:pPr>
        <w:pStyle w:val="ListParagraph"/>
        <w:numPr>
          <w:ilvl w:val="0"/>
          <w:numId w:val="3"/>
        </w:numPr>
        <w:tabs>
          <w:tab w:val="left" w:pos="142"/>
        </w:tabs>
        <w:ind w:left="0" w:firstLine="0"/>
        <w:jc w:val="both"/>
        <w:rPr>
          <w:rFonts w:ascii="Arial" w:eastAsiaTheme="minorEastAsia" w:hAnsi="Arial" w:cs="Arial"/>
          <w:sz w:val="22"/>
          <w:szCs w:val="22"/>
        </w:rPr>
      </w:pPr>
      <w:r w:rsidRPr="77CF749F">
        <w:rPr>
          <w:rFonts w:ascii="Arial" w:hAnsi="Arial" w:cs="Arial"/>
          <w:sz w:val="22"/>
          <w:szCs w:val="22"/>
        </w:rPr>
        <w:t xml:space="preserve">Backup software, all necessary </w:t>
      </w:r>
      <w:r w:rsidR="728D912A" w:rsidRPr="77CF749F">
        <w:rPr>
          <w:rFonts w:ascii="Arial" w:hAnsi="Arial" w:cs="Arial"/>
          <w:sz w:val="22"/>
          <w:szCs w:val="22"/>
        </w:rPr>
        <w:t>licenses</w:t>
      </w:r>
      <w:r w:rsidRPr="77CF749F">
        <w:rPr>
          <w:rFonts w:ascii="Arial" w:hAnsi="Arial" w:cs="Arial"/>
          <w:sz w:val="22"/>
          <w:szCs w:val="22"/>
        </w:rPr>
        <w:t xml:space="preserve"> and technical support for </w:t>
      </w:r>
      <w:r w:rsidR="000565CB" w:rsidRPr="77CF749F">
        <w:rPr>
          <w:rFonts w:ascii="Arial" w:hAnsi="Arial" w:cs="Arial"/>
          <w:sz w:val="22"/>
          <w:szCs w:val="22"/>
        </w:rPr>
        <w:t>5</w:t>
      </w:r>
      <w:r w:rsidR="00D910F0">
        <w:rPr>
          <w:rFonts w:ascii="Arial" w:hAnsi="Arial" w:cs="Arial"/>
          <w:sz w:val="22"/>
          <w:szCs w:val="22"/>
        </w:rPr>
        <w:t>8</w:t>
      </w:r>
      <w:r w:rsidR="008C3354">
        <w:rPr>
          <w:rFonts w:ascii="Arial" w:hAnsi="Arial" w:cs="Arial"/>
          <w:sz w:val="22"/>
          <w:szCs w:val="22"/>
        </w:rPr>
        <w:t xml:space="preserve"> (</w:t>
      </w:r>
      <w:r w:rsidR="008C3354" w:rsidRPr="00AD4665">
        <w:rPr>
          <w:rFonts w:ascii="Arial" w:hAnsi="Arial" w:cs="Arial"/>
          <w:sz w:val="22"/>
          <w:szCs w:val="22"/>
        </w:rPr>
        <w:t>fifty-eight</w:t>
      </w:r>
      <w:r w:rsidR="008C3354">
        <w:rPr>
          <w:rFonts w:ascii="Arial" w:hAnsi="Arial" w:cs="Arial"/>
          <w:sz w:val="22"/>
          <w:szCs w:val="22"/>
        </w:rPr>
        <w:t xml:space="preserve">) </w:t>
      </w:r>
      <w:r w:rsidR="00D910F0">
        <w:rPr>
          <w:rFonts w:ascii="Arial" w:hAnsi="Arial" w:cs="Arial"/>
          <w:sz w:val="22"/>
          <w:szCs w:val="22"/>
        </w:rPr>
        <w:t>months</w:t>
      </w:r>
      <w:r w:rsidRPr="77CF749F">
        <w:rPr>
          <w:rFonts w:ascii="Arial" w:hAnsi="Arial" w:cs="Arial"/>
          <w:sz w:val="22"/>
          <w:szCs w:val="22"/>
        </w:rPr>
        <w:t>.</w:t>
      </w:r>
    </w:p>
    <w:p w14:paraId="78F1DCEE" w14:textId="77777777" w:rsidR="004615E1" w:rsidRPr="00956A88" w:rsidRDefault="004615E1" w:rsidP="46AE86F6">
      <w:pPr>
        <w:pStyle w:val="ListParagraph"/>
        <w:tabs>
          <w:tab w:val="left" w:pos="142"/>
        </w:tabs>
        <w:ind w:left="0"/>
        <w:jc w:val="both"/>
        <w:rPr>
          <w:rFonts w:ascii="Arial" w:eastAsiaTheme="minorEastAsia" w:hAnsi="Arial" w:cs="Arial"/>
          <w:sz w:val="22"/>
          <w:szCs w:val="22"/>
        </w:rPr>
      </w:pPr>
    </w:p>
    <w:p w14:paraId="35BE1B9A" w14:textId="287E6C6A" w:rsidR="00785E77" w:rsidRPr="00956A88" w:rsidRDefault="00E235F6" w:rsidP="000471F3">
      <w:pPr>
        <w:pStyle w:val="WW-TextBodyIndent"/>
        <w:pBdr>
          <w:top w:val="single" w:sz="4" w:space="1" w:color="auto"/>
          <w:bottom w:val="single" w:sz="4" w:space="1" w:color="auto"/>
        </w:pBdr>
        <w:tabs>
          <w:tab w:val="left" w:pos="567"/>
        </w:tabs>
        <w:spacing w:after="0"/>
        <w:ind w:left="-142" w:right="-180" w:firstLine="142"/>
        <w:jc w:val="both"/>
        <w:rPr>
          <w:rFonts w:ascii="Arial" w:hAnsi="Arial"/>
          <w:b/>
          <w:sz w:val="22"/>
          <w:szCs w:val="22"/>
          <w:lang w:val="en-US"/>
        </w:rPr>
      </w:pPr>
      <w:r w:rsidRPr="00956A88">
        <w:rPr>
          <w:rFonts w:ascii="Arial" w:hAnsi="Arial"/>
          <w:b/>
          <w:color w:val="000000" w:themeColor="text1"/>
          <w:sz w:val="22"/>
          <w:szCs w:val="22"/>
          <w:lang w:val="en-US"/>
        </w:rPr>
        <w:t xml:space="preserve">2.2 </w:t>
      </w:r>
      <w:r w:rsidR="00785E77" w:rsidRPr="00956A88">
        <w:rPr>
          <w:rFonts w:ascii="Arial" w:hAnsi="Arial"/>
          <w:b/>
          <w:color w:val="000000" w:themeColor="text1"/>
          <w:sz w:val="22"/>
          <w:szCs w:val="22"/>
          <w:lang w:val="en-US"/>
        </w:rPr>
        <w:t xml:space="preserve">Description of </w:t>
      </w:r>
      <w:r w:rsidR="00CF27CF" w:rsidRPr="00956A88">
        <w:rPr>
          <w:rFonts w:ascii="Arial" w:hAnsi="Arial"/>
          <w:b/>
          <w:color w:val="000000" w:themeColor="text1"/>
          <w:sz w:val="22"/>
          <w:szCs w:val="22"/>
          <w:lang w:val="en-US"/>
        </w:rPr>
        <w:t xml:space="preserve">the current situation and the </w:t>
      </w:r>
      <w:r w:rsidR="00785E77" w:rsidRPr="00956A88">
        <w:rPr>
          <w:rFonts w:ascii="Arial" w:hAnsi="Arial"/>
          <w:b/>
          <w:color w:val="000000" w:themeColor="text1"/>
          <w:sz w:val="22"/>
          <w:szCs w:val="22"/>
          <w:lang w:val="en-US"/>
        </w:rPr>
        <w:t xml:space="preserve">upgraded </w:t>
      </w:r>
      <w:r w:rsidR="1BFB6AAD" w:rsidRPr="77CF749F">
        <w:rPr>
          <w:rFonts w:ascii="Arial" w:hAnsi="Arial"/>
          <w:b/>
          <w:bCs/>
          <w:color w:val="000000" w:themeColor="text1"/>
          <w:sz w:val="22"/>
          <w:szCs w:val="22"/>
          <w:lang w:val="en-US"/>
        </w:rPr>
        <w:t>virtualization</w:t>
      </w:r>
      <w:r w:rsidR="00785E77" w:rsidRPr="00956A88">
        <w:rPr>
          <w:rFonts w:ascii="Arial" w:hAnsi="Arial"/>
          <w:b/>
          <w:color w:val="000000" w:themeColor="text1"/>
          <w:sz w:val="22"/>
          <w:szCs w:val="22"/>
          <w:lang w:val="en-US"/>
        </w:rPr>
        <w:t xml:space="preserve"> infrastructure</w:t>
      </w:r>
    </w:p>
    <w:p w14:paraId="5935ABB3" w14:textId="04370C41" w:rsidR="00785E77" w:rsidRPr="00956A88" w:rsidRDefault="005766C7" w:rsidP="000471F3">
      <w:pPr>
        <w:pStyle w:val="ListParagraph"/>
        <w:tabs>
          <w:tab w:val="left" w:pos="567"/>
        </w:tabs>
        <w:ind w:left="0"/>
        <w:jc w:val="both"/>
        <w:rPr>
          <w:rFonts w:ascii="Arial" w:hAnsi="Arial" w:cs="Arial"/>
          <w:sz w:val="22"/>
          <w:szCs w:val="22"/>
        </w:rPr>
      </w:pPr>
      <w:r w:rsidRPr="77CF749F">
        <w:rPr>
          <w:rFonts w:ascii="Arial" w:hAnsi="Arial" w:cs="Arial"/>
          <w:sz w:val="22"/>
          <w:szCs w:val="22"/>
        </w:rPr>
        <w:t xml:space="preserve">2.2.1. </w:t>
      </w:r>
      <w:r w:rsidR="00785E77" w:rsidRPr="77CF749F">
        <w:rPr>
          <w:rFonts w:ascii="Arial" w:hAnsi="Arial" w:cs="Arial"/>
          <w:sz w:val="22"/>
          <w:szCs w:val="22"/>
        </w:rPr>
        <w:t xml:space="preserve">The Contracting Authority </w:t>
      </w:r>
      <w:r w:rsidR="56D18E52" w:rsidRPr="77CF749F">
        <w:rPr>
          <w:rFonts w:ascii="Arial" w:hAnsi="Arial" w:cs="Arial"/>
          <w:sz w:val="22"/>
          <w:szCs w:val="22"/>
        </w:rPr>
        <w:t>uses</w:t>
      </w:r>
      <w:r w:rsidR="00785E77" w:rsidRPr="77CF749F">
        <w:rPr>
          <w:rFonts w:ascii="Arial" w:hAnsi="Arial" w:cs="Arial"/>
          <w:sz w:val="22"/>
          <w:szCs w:val="22"/>
        </w:rPr>
        <w:t xml:space="preserve"> </w:t>
      </w:r>
      <w:r w:rsidR="1E3B1611" w:rsidRPr="77CF749F">
        <w:rPr>
          <w:rFonts w:ascii="Arial" w:hAnsi="Arial" w:cs="Arial"/>
          <w:sz w:val="22"/>
          <w:szCs w:val="22"/>
        </w:rPr>
        <w:t>virtualization</w:t>
      </w:r>
      <w:r w:rsidR="00785E77" w:rsidRPr="77CF749F">
        <w:rPr>
          <w:rFonts w:ascii="Arial" w:hAnsi="Arial" w:cs="Arial"/>
          <w:sz w:val="22"/>
          <w:szCs w:val="22"/>
        </w:rPr>
        <w:t xml:space="preserve"> infrastructure based on VMware vSphere </w:t>
      </w:r>
      <w:r w:rsidR="00DB28B6" w:rsidRPr="77CF749F">
        <w:rPr>
          <w:rFonts w:ascii="Arial" w:hAnsi="Arial" w:cs="Arial"/>
          <w:sz w:val="22"/>
          <w:szCs w:val="22"/>
        </w:rPr>
        <w:t xml:space="preserve">and </w:t>
      </w:r>
      <w:r w:rsidR="00785E77" w:rsidRPr="77CF749F">
        <w:rPr>
          <w:rFonts w:ascii="Arial" w:hAnsi="Arial" w:cs="Arial"/>
          <w:sz w:val="22"/>
          <w:szCs w:val="22"/>
        </w:rPr>
        <w:t xml:space="preserve">managed by VMware vCenter Server for the </w:t>
      </w:r>
      <w:r w:rsidR="00117E77" w:rsidRPr="77CF749F">
        <w:rPr>
          <w:rFonts w:ascii="Arial" w:hAnsi="Arial" w:cs="Arial"/>
          <w:sz w:val="22"/>
          <w:szCs w:val="22"/>
        </w:rPr>
        <w:t>virtualization</w:t>
      </w:r>
      <w:r w:rsidR="00785E77" w:rsidRPr="77CF749F">
        <w:rPr>
          <w:rFonts w:ascii="Arial" w:hAnsi="Arial" w:cs="Arial"/>
          <w:sz w:val="22"/>
          <w:szCs w:val="22"/>
        </w:rPr>
        <w:t xml:space="preserve"> of data </w:t>
      </w:r>
      <w:r w:rsidR="507918A1" w:rsidRPr="77CF749F">
        <w:rPr>
          <w:rFonts w:ascii="Arial" w:hAnsi="Arial" w:cs="Arial"/>
          <w:sz w:val="22"/>
          <w:szCs w:val="22"/>
        </w:rPr>
        <w:t>centers</w:t>
      </w:r>
      <w:r w:rsidR="006220DC" w:rsidRPr="77CF749F">
        <w:rPr>
          <w:rFonts w:ascii="Arial" w:hAnsi="Arial" w:cs="Arial"/>
          <w:sz w:val="22"/>
          <w:szCs w:val="22"/>
        </w:rPr>
        <w:t xml:space="preserve">. </w:t>
      </w:r>
      <w:r w:rsidR="00F66870" w:rsidRPr="77CF749F">
        <w:rPr>
          <w:rFonts w:ascii="Arial" w:hAnsi="Arial" w:cs="Arial"/>
          <w:sz w:val="22"/>
          <w:szCs w:val="22"/>
        </w:rPr>
        <w:t xml:space="preserve">Dell Avamar and </w:t>
      </w:r>
      <w:proofErr w:type="spellStart"/>
      <w:r w:rsidR="00F66870" w:rsidRPr="77CF749F">
        <w:rPr>
          <w:rFonts w:ascii="Arial" w:hAnsi="Arial" w:cs="Arial"/>
          <w:sz w:val="22"/>
          <w:szCs w:val="22"/>
        </w:rPr>
        <w:t>NetWorker</w:t>
      </w:r>
      <w:proofErr w:type="spellEnd"/>
      <w:r w:rsidR="00F66870" w:rsidRPr="77CF749F">
        <w:rPr>
          <w:rFonts w:ascii="Arial" w:hAnsi="Arial" w:cs="Arial"/>
          <w:sz w:val="22"/>
          <w:szCs w:val="22"/>
        </w:rPr>
        <w:t xml:space="preserve"> </w:t>
      </w:r>
      <w:r w:rsidR="00785E77" w:rsidRPr="77CF749F">
        <w:rPr>
          <w:rFonts w:ascii="Arial" w:hAnsi="Arial" w:cs="Arial"/>
          <w:sz w:val="22"/>
          <w:szCs w:val="22"/>
        </w:rPr>
        <w:t>are used for backup.</w:t>
      </w:r>
    </w:p>
    <w:p w14:paraId="7A95B4B7" w14:textId="4EDDD0E9" w:rsidR="005B4B76" w:rsidRPr="00956A88" w:rsidRDefault="005766C7" w:rsidP="000471F3">
      <w:pPr>
        <w:pStyle w:val="ListParagraph"/>
        <w:tabs>
          <w:tab w:val="left" w:pos="567"/>
        </w:tabs>
        <w:ind w:left="0"/>
        <w:jc w:val="both"/>
        <w:rPr>
          <w:rFonts w:ascii="Arial" w:hAnsi="Arial" w:cs="Arial"/>
          <w:sz w:val="22"/>
          <w:szCs w:val="22"/>
        </w:rPr>
      </w:pPr>
      <w:r w:rsidRPr="77CF749F">
        <w:rPr>
          <w:rFonts w:ascii="Arial" w:hAnsi="Arial" w:cs="Arial"/>
          <w:sz w:val="22"/>
          <w:szCs w:val="22"/>
        </w:rPr>
        <w:t>2.2.2.</w:t>
      </w:r>
      <w:r w:rsidR="6A681B5A" w:rsidRPr="77CF749F">
        <w:rPr>
          <w:rFonts w:ascii="Arial" w:hAnsi="Arial" w:cs="Arial"/>
          <w:sz w:val="22"/>
          <w:szCs w:val="22"/>
        </w:rPr>
        <w:t xml:space="preserve"> </w:t>
      </w:r>
      <w:r w:rsidRPr="77CF749F">
        <w:rPr>
          <w:rFonts w:ascii="Arial" w:hAnsi="Arial" w:cs="Arial"/>
          <w:sz w:val="22"/>
          <w:szCs w:val="22"/>
        </w:rPr>
        <w:t xml:space="preserve">The </w:t>
      </w:r>
      <w:r w:rsidR="00785E77" w:rsidRPr="77CF749F">
        <w:rPr>
          <w:rFonts w:ascii="Arial" w:hAnsi="Arial" w:cs="Arial"/>
          <w:sz w:val="22"/>
          <w:szCs w:val="22"/>
        </w:rPr>
        <w:t xml:space="preserve">part of the </w:t>
      </w:r>
      <w:r w:rsidR="096355AC" w:rsidRPr="77CF749F">
        <w:rPr>
          <w:rFonts w:ascii="Arial" w:hAnsi="Arial" w:cs="Arial"/>
          <w:sz w:val="22"/>
          <w:szCs w:val="22"/>
        </w:rPr>
        <w:t>virtualization</w:t>
      </w:r>
      <w:r w:rsidR="00785E77" w:rsidRPr="77CF749F">
        <w:rPr>
          <w:rFonts w:ascii="Arial" w:hAnsi="Arial" w:cs="Arial"/>
          <w:sz w:val="22"/>
          <w:szCs w:val="22"/>
        </w:rPr>
        <w:t xml:space="preserve"> infrastructure to be upgraded includes: </w:t>
      </w:r>
      <w:r w:rsidR="00BF4428" w:rsidRPr="77CF749F">
        <w:rPr>
          <w:rFonts w:ascii="Arial" w:hAnsi="Arial" w:cs="Arial"/>
          <w:sz w:val="22"/>
          <w:szCs w:val="22"/>
        </w:rPr>
        <w:t xml:space="preserve">18 x Dell Inc. </w:t>
      </w:r>
      <w:proofErr w:type="spellStart"/>
      <w:r w:rsidR="00BF4428" w:rsidRPr="77CF749F">
        <w:rPr>
          <w:rFonts w:ascii="Arial" w:hAnsi="Arial" w:cs="Arial"/>
          <w:sz w:val="22"/>
          <w:szCs w:val="22"/>
        </w:rPr>
        <w:t>VxRail</w:t>
      </w:r>
      <w:proofErr w:type="spellEnd"/>
      <w:r w:rsidR="00BF4428" w:rsidRPr="77CF749F">
        <w:rPr>
          <w:rFonts w:ascii="Arial" w:hAnsi="Arial" w:cs="Arial"/>
          <w:sz w:val="22"/>
          <w:szCs w:val="22"/>
        </w:rPr>
        <w:t xml:space="preserve"> P570F </w:t>
      </w:r>
      <w:r w:rsidR="0061281B" w:rsidRPr="77CF749F">
        <w:rPr>
          <w:rFonts w:ascii="Arial" w:hAnsi="Arial" w:cs="Arial"/>
          <w:sz w:val="22"/>
          <w:szCs w:val="22"/>
        </w:rPr>
        <w:t xml:space="preserve">and 1x </w:t>
      </w:r>
      <w:r w:rsidR="00FD0A8A" w:rsidRPr="77CF749F">
        <w:rPr>
          <w:rFonts w:ascii="Arial" w:hAnsi="Arial" w:cs="Arial"/>
          <w:sz w:val="22"/>
          <w:szCs w:val="22"/>
        </w:rPr>
        <w:t>Dell PowerEdge R640</w:t>
      </w:r>
      <w:r w:rsidR="00D77D88" w:rsidRPr="77CF749F">
        <w:rPr>
          <w:rFonts w:ascii="Arial" w:hAnsi="Arial" w:cs="Arial"/>
          <w:sz w:val="22"/>
          <w:szCs w:val="22"/>
        </w:rPr>
        <w:t xml:space="preserve">, </w:t>
      </w:r>
      <w:r w:rsidR="00785E77" w:rsidRPr="77CF749F">
        <w:rPr>
          <w:rFonts w:ascii="Arial" w:hAnsi="Arial" w:cs="Arial"/>
          <w:sz w:val="22"/>
          <w:szCs w:val="22"/>
        </w:rPr>
        <w:t xml:space="preserve">VMware vSphere </w:t>
      </w:r>
      <w:r w:rsidR="005B5CEA" w:rsidRPr="77CF749F">
        <w:rPr>
          <w:rFonts w:ascii="Arial" w:hAnsi="Arial" w:cs="Arial"/>
          <w:sz w:val="22"/>
          <w:szCs w:val="22"/>
        </w:rPr>
        <w:t xml:space="preserve">8 </w:t>
      </w:r>
      <w:r w:rsidR="00785E77" w:rsidRPr="77CF749F">
        <w:rPr>
          <w:rFonts w:ascii="Arial" w:hAnsi="Arial" w:cs="Arial"/>
          <w:sz w:val="22"/>
          <w:szCs w:val="22"/>
        </w:rPr>
        <w:t xml:space="preserve">Enterprise </w:t>
      </w:r>
      <w:proofErr w:type="gramStart"/>
      <w:r w:rsidR="00785E77" w:rsidRPr="77CF749F">
        <w:rPr>
          <w:rFonts w:ascii="Arial" w:hAnsi="Arial" w:cs="Arial"/>
          <w:sz w:val="22"/>
          <w:szCs w:val="22"/>
        </w:rPr>
        <w:t>Plus;</w:t>
      </w:r>
      <w:proofErr w:type="gramEnd"/>
      <w:r w:rsidR="00785E77" w:rsidRPr="77CF749F">
        <w:rPr>
          <w:rFonts w:ascii="Arial" w:hAnsi="Arial" w:cs="Arial"/>
          <w:sz w:val="22"/>
          <w:szCs w:val="22"/>
        </w:rPr>
        <w:t xml:space="preserve"> </w:t>
      </w:r>
    </w:p>
    <w:p w14:paraId="65FAFD11" w14:textId="4E27E281" w:rsidR="005D4CF4" w:rsidRPr="00956A88" w:rsidRDefault="005766C7" w:rsidP="000471F3">
      <w:pPr>
        <w:pStyle w:val="ListParagraph"/>
        <w:tabs>
          <w:tab w:val="left" w:pos="567"/>
        </w:tabs>
        <w:ind w:left="0"/>
        <w:jc w:val="both"/>
        <w:rPr>
          <w:rFonts w:ascii="Arial" w:hAnsi="Arial" w:cs="Arial"/>
          <w:sz w:val="22"/>
          <w:szCs w:val="22"/>
        </w:rPr>
      </w:pPr>
      <w:r w:rsidRPr="46AE86F6">
        <w:rPr>
          <w:rFonts w:ascii="Arial" w:eastAsia="SimSun" w:hAnsi="Arial" w:cs="Arial"/>
          <w:color w:val="00000A"/>
          <w:sz w:val="22"/>
          <w:szCs w:val="22"/>
        </w:rPr>
        <w:t xml:space="preserve">2.2.3. </w:t>
      </w:r>
      <w:r w:rsidR="007C601E" w:rsidRPr="46AE86F6">
        <w:rPr>
          <w:rFonts w:ascii="Arial" w:eastAsia="SimSun" w:hAnsi="Arial" w:cs="Arial"/>
          <w:color w:val="00000A"/>
          <w:sz w:val="22"/>
          <w:szCs w:val="22"/>
        </w:rPr>
        <w:t xml:space="preserve">The equipment listed above shall be replaced by this </w:t>
      </w:r>
      <w:r w:rsidR="00E7280A" w:rsidRPr="46AE86F6">
        <w:rPr>
          <w:rFonts w:ascii="Arial" w:eastAsia="SimSun" w:hAnsi="Arial" w:cs="Arial"/>
          <w:color w:val="00000A"/>
          <w:sz w:val="22"/>
          <w:szCs w:val="22"/>
        </w:rPr>
        <w:t xml:space="preserve">procurement </w:t>
      </w:r>
      <w:r w:rsidR="007C601E" w:rsidRPr="46AE86F6">
        <w:rPr>
          <w:rFonts w:ascii="Arial" w:eastAsia="SimSun" w:hAnsi="Arial" w:cs="Arial"/>
          <w:color w:val="00000A"/>
          <w:sz w:val="22"/>
          <w:szCs w:val="22"/>
        </w:rPr>
        <w:t xml:space="preserve">with modern, next-generation servers and ancillary equipment, together forming </w:t>
      </w:r>
      <w:r w:rsidR="000330B1" w:rsidRPr="46AE86F6">
        <w:rPr>
          <w:rFonts w:ascii="Arial" w:eastAsia="SimSun" w:hAnsi="Arial" w:cs="Arial"/>
          <w:color w:val="00000A"/>
          <w:sz w:val="22"/>
          <w:szCs w:val="22"/>
        </w:rPr>
        <w:t>HCI</w:t>
      </w:r>
      <w:r w:rsidR="000B540C" w:rsidRPr="46AE86F6">
        <w:rPr>
          <w:rFonts w:ascii="Arial" w:eastAsia="SimSun" w:hAnsi="Arial" w:cs="Arial"/>
          <w:sz w:val="22"/>
          <w:szCs w:val="22"/>
        </w:rPr>
        <w:t xml:space="preserve">. </w:t>
      </w:r>
      <w:r w:rsidR="00087851" w:rsidRPr="46AE86F6">
        <w:rPr>
          <w:rFonts w:ascii="Arial" w:eastAsia="SimSun" w:hAnsi="Arial" w:cs="Arial"/>
          <w:sz w:val="22"/>
          <w:szCs w:val="22"/>
        </w:rPr>
        <w:t xml:space="preserve">The equipment </w:t>
      </w:r>
      <w:r w:rsidR="00B1750F" w:rsidRPr="46AE86F6">
        <w:rPr>
          <w:rFonts w:ascii="Arial" w:eastAsia="SimSun" w:hAnsi="Arial" w:cs="Arial"/>
          <w:sz w:val="22"/>
          <w:szCs w:val="22"/>
        </w:rPr>
        <w:t xml:space="preserve">provided by the </w:t>
      </w:r>
      <w:r w:rsidR="00CD030D">
        <w:rPr>
          <w:rFonts w:ascii="Arial" w:eastAsia="SimSun" w:hAnsi="Arial" w:cs="Arial"/>
          <w:sz w:val="22"/>
          <w:szCs w:val="22"/>
        </w:rPr>
        <w:t>Supplier</w:t>
      </w:r>
      <w:r w:rsidR="00B1750F" w:rsidRPr="46AE86F6">
        <w:rPr>
          <w:rFonts w:ascii="Arial" w:eastAsia="SimSun" w:hAnsi="Arial" w:cs="Arial"/>
          <w:sz w:val="22"/>
          <w:szCs w:val="22"/>
        </w:rPr>
        <w:t xml:space="preserve"> </w:t>
      </w:r>
      <w:r w:rsidR="00087851" w:rsidRPr="46AE86F6">
        <w:rPr>
          <w:rFonts w:ascii="Arial" w:eastAsia="SimSun" w:hAnsi="Arial" w:cs="Arial"/>
          <w:sz w:val="22"/>
          <w:szCs w:val="22"/>
        </w:rPr>
        <w:t xml:space="preserve">shall </w:t>
      </w:r>
      <w:r w:rsidR="00081C26" w:rsidRPr="46AE86F6">
        <w:rPr>
          <w:rFonts w:ascii="Arial" w:eastAsia="SimSun" w:hAnsi="Arial" w:cs="Arial"/>
          <w:sz w:val="22"/>
          <w:szCs w:val="22"/>
        </w:rPr>
        <w:t xml:space="preserve">ensure that </w:t>
      </w:r>
      <w:r w:rsidR="0006404B" w:rsidRPr="46AE86F6">
        <w:rPr>
          <w:rFonts w:ascii="Arial" w:eastAsia="SimSun" w:hAnsi="Arial" w:cs="Arial"/>
          <w:sz w:val="22"/>
          <w:szCs w:val="22"/>
        </w:rPr>
        <w:t xml:space="preserve">the Contracting Authority </w:t>
      </w:r>
      <w:r w:rsidR="00081C26" w:rsidRPr="46AE86F6">
        <w:rPr>
          <w:rFonts w:ascii="Arial" w:eastAsia="SimSun" w:hAnsi="Arial" w:cs="Arial"/>
          <w:sz w:val="22"/>
          <w:szCs w:val="22"/>
        </w:rPr>
        <w:t xml:space="preserve">has access to virtual server resources with </w:t>
      </w:r>
      <w:r w:rsidR="00F26637" w:rsidRPr="46AE86F6">
        <w:rPr>
          <w:rFonts w:ascii="Arial" w:eastAsia="SimSun" w:hAnsi="Arial" w:cs="Arial"/>
          <w:sz w:val="22"/>
          <w:szCs w:val="22"/>
        </w:rPr>
        <w:t>remote replication</w:t>
      </w:r>
    </w:p>
    <w:p w14:paraId="4DEF4719" w14:textId="7482A22E" w:rsidR="007A163A" w:rsidRPr="00956A88" w:rsidRDefault="005E450E" w:rsidP="000471F3">
      <w:pPr>
        <w:pStyle w:val="WW-TextBodyIndent"/>
        <w:tabs>
          <w:tab w:val="left" w:pos="567"/>
        </w:tabs>
        <w:spacing w:after="0"/>
        <w:ind w:right="-180" w:firstLine="0"/>
        <w:jc w:val="both"/>
        <w:rPr>
          <w:rFonts w:hint="eastAsia"/>
          <w:lang w:val="en-US"/>
        </w:rPr>
      </w:pPr>
      <w:r w:rsidRPr="77CF749F">
        <w:rPr>
          <w:rFonts w:ascii="Arial" w:hAnsi="Arial"/>
          <w:sz w:val="22"/>
          <w:szCs w:val="22"/>
          <w:lang w:val="en-US"/>
        </w:rPr>
        <w:t xml:space="preserve"> 2.2.4 The </w:t>
      </w:r>
      <w:r w:rsidR="007A163A" w:rsidRPr="77CF749F">
        <w:rPr>
          <w:rFonts w:ascii="Arial" w:hAnsi="Arial"/>
          <w:sz w:val="22"/>
          <w:szCs w:val="22"/>
          <w:lang w:val="en-US"/>
        </w:rPr>
        <w:t xml:space="preserve">equipment </w:t>
      </w:r>
      <w:r w:rsidR="00A24AF9" w:rsidRPr="77CF749F">
        <w:rPr>
          <w:rFonts w:ascii="Arial" w:hAnsi="Arial"/>
          <w:sz w:val="22"/>
          <w:szCs w:val="22"/>
          <w:lang w:val="en-US"/>
        </w:rPr>
        <w:t xml:space="preserve">provided by the </w:t>
      </w:r>
      <w:r w:rsidR="00CD030D">
        <w:rPr>
          <w:rFonts w:ascii="Arial" w:hAnsi="Arial"/>
          <w:sz w:val="22"/>
          <w:szCs w:val="22"/>
          <w:lang w:val="en-US"/>
        </w:rPr>
        <w:t>Supplier</w:t>
      </w:r>
      <w:r w:rsidR="00A24AF9" w:rsidRPr="00A447D3">
        <w:rPr>
          <w:rFonts w:ascii="Arial" w:hAnsi="Arial"/>
          <w:sz w:val="22"/>
          <w:szCs w:val="22"/>
          <w:lang w:val="en-US"/>
        </w:rPr>
        <w:t xml:space="preserve"> </w:t>
      </w:r>
      <w:r w:rsidR="007A163A" w:rsidRPr="00A447D3">
        <w:rPr>
          <w:rFonts w:ascii="Arial" w:hAnsi="Arial"/>
          <w:sz w:val="22"/>
          <w:szCs w:val="22"/>
          <w:lang w:val="en-US"/>
        </w:rPr>
        <w:t xml:space="preserve">shall be </w:t>
      </w:r>
      <w:r w:rsidR="007A163A" w:rsidRPr="00956A88">
        <w:rPr>
          <w:rFonts w:ascii="Arial" w:hAnsi="Arial"/>
          <w:sz w:val="22"/>
          <w:szCs w:val="22"/>
          <w:lang w:val="en-US"/>
        </w:rPr>
        <w:t xml:space="preserve">capable of meeting the objectives and targets for upgrading the </w:t>
      </w:r>
      <w:r w:rsidR="1F777044" w:rsidRPr="00956A88">
        <w:rPr>
          <w:rFonts w:ascii="Arial" w:hAnsi="Arial"/>
          <w:sz w:val="22"/>
          <w:szCs w:val="22"/>
          <w:lang w:val="en-US"/>
        </w:rPr>
        <w:t>virtualization</w:t>
      </w:r>
      <w:r w:rsidR="007A163A" w:rsidRPr="00956A88">
        <w:rPr>
          <w:rFonts w:ascii="Arial" w:hAnsi="Arial"/>
          <w:sz w:val="22"/>
          <w:szCs w:val="22"/>
          <w:lang w:val="en-US"/>
        </w:rPr>
        <w:t xml:space="preserve"> infrastructure:</w:t>
      </w:r>
    </w:p>
    <w:p w14:paraId="034DA444" w14:textId="7194A75B" w:rsidR="007A163A" w:rsidRPr="00956A88" w:rsidRDefault="003D66F5" w:rsidP="000471F3">
      <w:pPr>
        <w:pStyle w:val="ListParagraph"/>
        <w:tabs>
          <w:tab w:val="left" w:pos="567"/>
          <w:tab w:val="left" w:pos="851"/>
        </w:tabs>
        <w:ind w:left="0"/>
        <w:jc w:val="both"/>
        <w:rPr>
          <w:rFonts w:ascii="Arial" w:hAnsi="Arial" w:cs="Arial"/>
          <w:sz w:val="22"/>
          <w:szCs w:val="22"/>
        </w:rPr>
      </w:pPr>
      <w:r w:rsidRPr="77CF749F">
        <w:rPr>
          <w:rFonts w:ascii="Arial" w:hAnsi="Arial" w:cs="Arial"/>
          <w:sz w:val="22"/>
          <w:szCs w:val="22"/>
        </w:rPr>
        <w:t>2.2.4.</w:t>
      </w:r>
      <w:r w:rsidR="00F57D3B" w:rsidRPr="77CF749F">
        <w:rPr>
          <w:rFonts w:ascii="Arial" w:hAnsi="Arial" w:cs="Arial"/>
          <w:sz w:val="22"/>
          <w:szCs w:val="22"/>
        </w:rPr>
        <w:t>1</w:t>
      </w:r>
      <w:r w:rsidRPr="77CF749F">
        <w:rPr>
          <w:rFonts w:ascii="Arial" w:hAnsi="Arial" w:cs="Arial"/>
          <w:sz w:val="22"/>
          <w:szCs w:val="22"/>
        </w:rPr>
        <w:t xml:space="preserve">. </w:t>
      </w:r>
      <w:r w:rsidR="007A163A" w:rsidRPr="77CF749F">
        <w:rPr>
          <w:rFonts w:ascii="Arial" w:hAnsi="Arial" w:cs="Arial"/>
          <w:sz w:val="22"/>
          <w:szCs w:val="22"/>
        </w:rPr>
        <w:t xml:space="preserve">increase the capacity, performance and reliability of the </w:t>
      </w:r>
      <w:r w:rsidR="7EAB6EB3" w:rsidRPr="77CF749F">
        <w:rPr>
          <w:rFonts w:ascii="Arial" w:hAnsi="Arial" w:cs="Arial"/>
          <w:sz w:val="22"/>
          <w:szCs w:val="22"/>
        </w:rPr>
        <w:t>virtualization</w:t>
      </w:r>
      <w:r w:rsidR="007A163A" w:rsidRPr="77CF749F">
        <w:rPr>
          <w:rFonts w:ascii="Arial" w:hAnsi="Arial" w:cs="Arial"/>
          <w:sz w:val="22"/>
          <w:szCs w:val="22"/>
        </w:rPr>
        <w:t xml:space="preserve"> </w:t>
      </w:r>
      <w:proofErr w:type="gramStart"/>
      <w:r w:rsidR="007A163A" w:rsidRPr="77CF749F">
        <w:rPr>
          <w:rFonts w:ascii="Arial" w:hAnsi="Arial" w:cs="Arial"/>
          <w:sz w:val="22"/>
          <w:szCs w:val="22"/>
        </w:rPr>
        <w:t>infrastructure;</w:t>
      </w:r>
      <w:proofErr w:type="gramEnd"/>
    </w:p>
    <w:p w14:paraId="54A36871" w14:textId="075D2BD1" w:rsidR="007A163A" w:rsidRPr="00956A88" w:rsidRDefault="003D66F5" w:rsidP="000471F3">
      <w:pPr>
        <w:pStyle w:val="ListParagraph"/>
        <w:tabs>
          <w:tab w:val="left" w:pos="567"/>
          <w:tab w:val="left" w:pos="851"/>
        </w:tabs>
        <w:ind w:left="0"/>
        <w:jc w:val="both"/>
        <w:rPr>
          <w:rFonts w:ascii="Arial" w:hAnsi="Arial" w:cs="Arial"/>
          <w:sz w:val="22"/>
          <w:szCs w:val="22"/>
        </w:rPr>
      </w:pPr>
      <w:r w:rsidRPr="46AE86F6">
        <w:rPr>
          <w:rFonts w:ascii="Arial" w:hAnsi="Arial" w:cs="Arial"/>
          <w:sz w:val="22"/>
          <w:szCs w:val="22"/>
        </w:rPr>
        <w:t>2.2.4.</w:t>
      </w:r>
      <w:r w:rsidR="00CD3412" w:rsidRPr="46AE86F6">
        <w:rPr>
          <w:rFonts w:ascii="Arial" w:hAnsi="Arial" w:cs="Arial"/>
          <w:sz w:val="22"/>
          <w:szCs w:val="22"/>
        </w:rPr>
        <w:t>2</w:t>
      </w:r>
      <w:r w:rsidRPr="46AE86F6">
        <w:rPr>
          <w:rFonts w:ascii="Arial" w:hAnsi="Arial" w:cs="Arial"/>
          <w:sz w:val="22"/>
          <w:szCs w:val="22"/>
        </w:rPr>
        <w:t xml:space="preserve">. </w:t>
      </w:r>
      <w:r w:rsidR="007A163A" w:rsidRPr="46AE86F6">
        <w:rPr>
          <w:rFonts w:ascii="Arial" w:hAnsi="Arial" w:cs="Arial"/>
          <w:sz w:val="22"/>
          <w:szCs w:val="22"/>
        </w:rPr>
        <w:t xml:space="preserve">to simplify the expansion of equipment capacity and increase the efficiency of the use of expansion </w:t>
      </w:r>
      <w:proofErr w:type="gramStart"/>
      <w:r w:rsidR="007A163A" w:rsidRPr="46AE86F6">
        <w:rPr>
          <w:rFonts w:ascii="Arial" w:hAnsi="Arial" w:cs="Arial"/>
          <w:sz w:val="22"/>
          <w:szCs w:val="22"/>
        </w:rPr>
        <w:t>funds;</w:t>
      </w:r>
      <w:proofErr w:type="gramEnd"/>
    </w:p>
    <w:p w14:paraId="1BEAA98C" w14:textId="6EE52F63" w:rsidR="007A163A" w:rsidRPr="00956A88" w:rsidRDefault="003D66F5" w:rsidP="000471F3">
      <w:pPr>
        <w:pStyle w:val="ListParagraph"/>
        <w:tabs>
          <w:tab w:val="left" w:pos="567"/>
          <w:tab w:val="left" w:pos="851"/>
        </w:tabs>
        <w:ind w:left="0"/>
        <w:jc w:val="both"/>
        <w:rPr>
          <w:rFonts w:ascii="Arial" w:hAnsi="Arial" w:cs="Arial"/>
          <w:sz w:val="22"/>
          <w:szCs w:val="22"/>
        </w:rPr>
      </w:pPr>
      <w:r w:rsidRPr="77CF749F">
        <w:rPr>
          <w:rFonts w:ascii="Arial" w:hAnsi="Arial" w:cs="Arial"/>
          <w:sz w:val="22"/>
          <w:szCs w:val="22"/>
        </w:rPr>
        <w:t>2.2.4.</w:t>
      </w:r>
      <w:r w:rsidR="00CD3412" w:rsidRPr="77CF749F">
        <w:rPr>
          <w:rFonts w:ascii="Arial" w:hAnsi="Arial" w:cs="Arial"/>
          <w:sz w:val="22"/>
          <w:szCs w:val="22"/>
        </w:rPr>
        <w:t>3</w:t>
      </w:r>
      <w:r w:rsidRPr="77CF749F">
        <w:rPr>
          <w:rFonts w:ascii="Arial" w:hAnsi="Arial" w:cs="Arial"/>
          <w:sz w:val="22"/>
          <w:szCs w:val="22"/>
        </w:rPr>
        <w:t xml:space="preserve">. </w:t>
      </w:r>
      <w:r w:rsidR="007A163A" w:rsidRPr="77CF749F">
        <w:rPr>
          <w:rFonts w:ascii="Arial" w:hAnsi="Arial" w:cs="Arial"/>
          <w:sz w:val="22"/>
          <w:szCs w:val="22"/>
        </w:rPr>
        <w:t xml:space="preserve">reduce operating costs, reduce dependency on </w:t>
      </w:r>
      <w:r w:rsidR="26253BAF" w:rsidRPr="77CF749F">
        <w:rPr>
          <w:rFonts w:ascii="Arial" w:hAnsi="Arial" w:cs="Arial"/>
          <w:sz w:val="22"/>
          <w:szCs w:val="22"/>
        </w:rPr>
        <w:t xml:space="preserve">equipment </w:t>
      </w:r>
      <w:r w:rsidR="007A163A" w:rsidRPr="77CF749F">
        <w:rPr>
          <w:rFonts w:ascii="Arial" w:hAnsi="Arial" w:cs="Arial"/>
          <w:sz w:val="22"/>
          <w:szCs w:val="22"/>
        </w:rPr>
        <w:t xml:space="preserve">manufacturers; unify and simplify the management of </w:t>
      </w:r>
      <w:r w:rsidR="532C3D55" w:rsidRPr="77CF749F">
        <w:rPr>
          <w:rFonts w:ascii="Arial" w:hAnsi="Arial" w:cs="Arial"/>
          <w:sz w:val="22"/>
          <w:szCs w:val="22"/>
        </w:rPr>
        <w:t>virtualization</w:t>
      </w:r>
      <w:r w:rsidR="007A163A" w:rsidRPr="77CF749F">
        <w:rPr>
          <w:rFonts w:ascii="Arial" w:hAnsi="Arial" w:cs="Arial"/>
          <w:sz w:val="22"/>
          <w:szCs w:val="22"/>
        </w:rPr>
        <w:t xml:space="preserve"> </w:t>
      </w:r>
      <w:proofErr w:type="gramStart"/>
      <w:r w:rsidR="007A163A" w:rsidRPr="77CF749F">
        <w:rPr>
          <w:rFonts w:ascii="Arial" w:hAnsi="Arial" w:cs="Arial"/>
          <w:sz w:val="22"/>
          <w:szCs w:val="22"/>
        </w:rPr>
        <w:t>infrastructure;</w:t>
      </w:r>
      <w:proofErr w:type="gramEnd"/>
    </w:p>
    <w:p w14:paraId="147718F5" w14:textId="6957E75E" w:rsidR="007A163A" w:rsidRPr="00956A88" w:rsidRDefault="003D66F5" w:rsidP="000471F3">
      <w:pPr>
        <w:pStyle w:val="ListParagraph"/>
        <w:tabs>
          <w:tab w:val="left" w:pos="567"/>
          <w:tab w:val="left" w:pos="851"/>
        </w:tabs>
        <w:ind w:left="0"/>
        <w:jc w:val="both"/>
        <w:rPr>
          <w:rFonts w:ascii="Arial" w:hAnsi="Arial" w:cs="Arial"/>
          <w:sz w:val="22"/>
          <w:szCs w:val="22"/>
        </w:rPr>
      </w:pPr>
      <w:r w:rsidRPr="77CF749F">
        <w:rPr>
          <w:rFonts w:ascii="Arial" w:hAnsi="Arial" w:cs="Arial"/>
          <w:sz w:val="22"/>
          <w:szCs w:val="22"/>
        </w:rPr>
        <w:t>2.2.4.</w:t>
      </w:r>
      <w:r w:rsidR="00CD3412" w:rsidRPr="77CF749F">
        <w:rPr>
          <w:rFonts w:ascii="Arial" w:hAnsi="Arial" w:cs="Arial"/>
          <w:sz w:val="22"/>
          <w:szCs w:val="22"/>
        </w:rPr>
        <w:t>4</w:t>
      </w:r>
      <w:r w:rsidRPr="77CF749F">
        <w:rPr>
          <w:rFonts w:ascii="Arial" w:hAnsi="Arial" w:cs="Arial"/>
          <w:sz w:val="22"/>
          <w:szCs w:val="22"/>
        </w:rPr>
        <w:t xml:space="preserve">. </w:t>
      </w:r>
      <w:r w:rsidR="007A163A" w:rsidRPr="77CF749F">
        <w:rPr>
          <w:rFonts w:ascii="Arial" w:hAnsi="Arial" w:cs="Arial"/>
          <w:sz w:val="22"/>
          <w:szCs w:val="22"/>
        </w:rPr>
        <w:t>enable</w:t>
      </w:r>
      <w:r w:rsidR="0C866FFA" w:rsidRPr="77CF749F">
        <w:rPr>
          <w:rFonts w:ascii="Arial" w:hAnsi="Arial" w:cs="Arial"/>
          <w:sz w:val="22"/>
          <w:szCs w:val="22"/>
        </w:rPr>
        <w:t xml:space="preserve"> remote usage of IT</w:t>
      </w:r>
      <w:r w:rsidR="008F118F">
        <w:rPr>
          <w:rFonts w:ascii="Arial" w:hAnsi="Arial" w:cs="Arial"/>
          <w:sz w:val="22"/>
          <w:szCs w:val="22"/>
        </w:rPr>
        <w:t xml:space="preserve"> </w:t>
      </w:r>
      <w:proofErr w:type="gramStart"/>
      <w:r w:rsidR="008F118F">
        <w:rPr>
          <w:rFonts w:ascii="Arial" w:hAnsi="Arial" w:cs="Arial"/>
          <w:sz w:val="22"/>
          <w:szCs w:val="22"/>
        </w:rPr>
        <w:t>resources</w:t>
      </w:r>
      <w:r w:rsidR="00631FFA" w:rsidRPr="77CF749F">
        <w:rPr>
          <w:rFonts w:ascii="Arial" w:hAnsi="Arial" w:cs="Arial"/>
          <w:sz w:val="22"/>
          <w:szCs w:val="22"/>
        </w:rPr>
        <w:t>;</w:t>
      </w:r>
      <w:proofErr w:type="gramEnd"/>
    </w:p>
    <w:p w14:paraId="57825FAE" w14:textId="6C53EB78" w:rsidR="000016BD" w:rsidRPr="00956A88" w:rsidRDefault="003D66F5" w:rsidP="000471F3">
      <w:pPr>
        <w:pStyle w:val="ListParagraph"/>
        <w:tabs>
          <w:tab w:val="left" w:pos="567"/>
          <w:tab w:val="left" w:pos="851"/>
        </w:tabs>
        <w:ind w:left="0"/>
        <w:jc w:val="both"/>
        <w:rPr>
          <w:rFonts w:ascii="Arial" w:hAnsi="Arial" w:cs="Arial"/>
          <w:sz w:val="22"/>
          <w:szCs w:val="22"/>
        </w:rPr>
      </w:pPr>
      <w:r w:rsidRPr="77CF749F">
        <w:rPr>
          <w:rFonts w:ascii="Arial" w:hAnsi="Arial" w:cs="Arial"/>
          <w:sz w:val="22"/>
          <w:szCs w:val="22"/>
        </w:rPr>
        <w:t>2.2.4.</w:t>
      </w:r>
      <w:r w:rsidR="00CD3412" w:rsidRPr="77CF749F">
        <w:rPr>
          <w:rFonts w:ascii="Arial" w:hAnsi="Arial" w:cs="Arial"/>
          <w:sz w:val="22"/>
          <w:szCs w:val="22"/>
        </w:rPr>
        <w:t>5</w:t>
      </w:r>
      <w:r w:rsidRPr="77CF749F">
        <w:rPr>
          <w:rFonts w:ascii="Arial" w:hAnsi="Arial" w:cs="Arial"/>
          <w:sz w:val="22"/>
          <w:szCs w:val="22"/>
        </w:rPr>
        <w:t xml:space="preserve">. </w:t>
      </w:r>
      <w:r w:rsidR="00B85862" w:rsidRPr="77CF749F">
        <w:rPr>
          <w:rFonts w:ascii="Arial" w:hAnsi="Arial" w:cs="Arial"/>
          <w:sz w:val="22"/>
          <w:szCs w:val="22"/>
        </w:rPr>
        <w:t xml:space="preserve">duplicate </w:t>
      </w:r>
      <w:r w:rsidR="006A27C9" w:rsidRPr="77CF749F">
        <w:rPr>
          <w:rFonts w:ascii="Arial" w:hAnsi="Arial" w:cs="Arial"/>
          <w:sz w:val="22"/>
          <w:szCs w:val="22"/>
        </w:rPr>
        <w:t xml:space="preserve">critical information systems in the </w:t>
      </w:r>
      <w:r w:rsidR="001F5FCC" w:rsidRPr="77CF749F">
        <w:rPr>
          <w:rFonts w:ascii="Arial" w:hAnsi="Arial" w:cs="Arial"/>
          <w:sz w:val="22"/>
          <w:szCs w:val="22"/>
        </w:rPr>
        <w:t xml:space="preserve">IT </w:t>
      </w:r>
      <w:r w:rsidR="00CD0E4E" w:rsidRPr="77CF749F">
        <w:rPr>
          <w:rFonts w:ascii="Arial" w:hAnsi="Arial" w:cs="Arial"/>
          <w:sz w:val="22"/>
          <w:szCs w:val="22"/>
        </w:rPr>
        <w:t>disaster</w:t>
      </w:r>
      <w:r w:rsidR="00F75B06" w:rsidRPr="77CF749F">
        <w:rPr>
          <w:rFonts w:ascii="Arial" w:hAnsi="Arial" w:cs="Arial"/>
          <w:sz w:val="22"/>
          <w:szCs w:val="22"/>
        </w:rPr>
        <w:t xml:space="preserve"> recovery data </w:t>
      </w:r>
      <w:r w:rsidR="005CF5A1" w:rsidRPr="77CF749F">
        <w:rPr>
          <w:rFonts w:ascii="Arial" w:hAnsi="Arial" w:cs="Arial"/>
          <w:sz w:val="22"/>
          <w:szCs w:val="22"/>
        </w:rPr>
        <w:t>center</w:t>
      </w:r>
      <w:r w:rsidR="00631FFA" w:rsidRPr="77CF749F">
        <w:rPr>
          <w:rFonts w:ascii="Arial" w:hAnsi="Arial" w:cs="Arial"/>
          <w:sz w:val="22"/>
          <w:szCs w:val="22"/>
        </w:rPr>
        <w:t>.</w:t>
      </w:r>
    </w:p>
    <w:p w14:paraId="178532C8" w14:textId="1E373DCD" w:rsidR="00CF7664" w:rsidRPr="00956A88" w:rsidRDefault="00CF7664" w:rsidP="00E33428">
      <w:pPr>
        <w:pStyle w:val="WW-TextBodyIndent"/>
        <w:spacing w:after="0"/>
        <w:ind w:left="567" w:firstLine="0"/>
        <w:jc w:val="both"/>
        <w:rPr>
          <w:rFonts w:ascii="Arial" w:hAnsi="Arial"/>
          <w:sz w:val="22"/>
          <w:szCs w:val="22"/>
          <w:highlight w:val="yellow"/>
          <w:lang w:val="en-US"/>
        </w:rPr>
      </w:pPr>
    </w:p>
    <w:p w14:paraId="5F739809" w14:textId="02360155" w:rsidR="00B3650A" w:rsidRPr="00956A88" w:rsidRDefault="008C533C" w:rsidP="000471F3">
      <w:pPr>
        <w:pStyle w:val="WW-TextBodyIndent"/>
        <w:pBdr>
          <w:top w:val="single" w:sz="4" w:space="1" w:color="auto"/>
          <w:bottom w:val="single" w:sz="4" w:space="0" w:color="auto"/>
        </w:pBdr>
        <w:spacing w:after="0"/>
        <w:ind w:firstLine="0"/>
        <w:jc w:val="both"/>
        <w:rPr>
          <w:rFonts w:ascii="Arial" w:hAnsi="Arial"/>
          <w:b/>
          <w:sz w:val="22"/>
          <w:szCs w:val="22"/>
          <w:lang w:val="en-US"/>
        </w:rPr>
      </w:pPr>
      <w:r w:rsidRPr="00C61288">
        <w:rPr>
          <w:rFonts w:ascii="Arial" w:hAnsi="Arial"/>
          <w:b/>
          <w:sz w:val="22"/>
          <w:szCs w:val="22"/>
          <w:lang w:val="en-US"/>
        </w:rPr>
        <w:t xml:space="preserve">2.3. Scope of the </w:t>
      </w:r>
      <w:r w:rsidR="000A6523">
        <w:rPr>
          <w:rFonts w:ascii="Arial" w:hAnsi="Arial"/>
          <w:b/>
          <w:sz w:val="22"/>
          <w:szCs w:val="22"/>
          <w:lang w:val="en-US"/>
        </w:rPr>
        <w:t>P</w:t>
      </w:r>
      <w:r w:rsidRPr="00C61288">
        <w:rPr>
          <w:rFonts w:ascii="Arial" w:hAnsi="Arial"/>
          <w:b/>
          <w:sz w:val="22"/>
          <w:szCs w:val="22"/>
          <w:lang w:val="en-US"/>
        </w:rPr>
        <w:t>rocurement</w:t>
      </w:r>
    </w:p>
    <w:p w14:paraId="7C591ED5" w14:textId="77777777" w:rsidR="006B7B2F" w:rsidRPr="00206510" w:rsidRDefault="006B7B2F" w:rsidP="641B2460">
      <w:pPr>
        <w:pStyle w:val="ListParagraph"/>
        <w:tabs>
          <w:tab w:val="left" w:pos="567"/>
          <w:tab w:val="left" w:pos="600"/>
          <w:tab w:val="left" w:pos="851"/>
        </w:tabs>
        <w:spacing w:before="60" w:after="60"/>
        <w:jc w:val="right"/>
        <w:rPr>
          <w:rFonts w:ascii="Arial" w:hAnsi="Arial" w:cs="Arial"/>
          <w:sz w:val="22"/>
          <w:szCs w:val="22"/>
        </w:rPr>
      </w:pPr>
      <w:r w:rsidRPr="46AE86F6">
        <w:rPr>
          <w:rFonts w:ascii="Arial" w:hAnsi="Arial" w:cs="Arial"/>
          <w:sz w:val="22"/>
          <w:szCs w:val="22"/>
        </w:rPr>
        <w:t>Table No 1</w:t>
      </w:r>
    </w:p>
    <w:tbl>
      <w:tblPr>
        <w:tblW w:w="14591" w:type="dxa"/>
        <w:tblCellMar>
          <w:top w:w="15" w:type="dxa"/>
          <w:bottom w:w="15" w:type="dxa"/>
        </w:tblCellMar>
        <w:tblLook w:val="04A0" w:firstRow="1" w:lastRow="0" w:firstColumn="1" w:lastColumn="0" w:noHBand="0" w:noVBand="1"/>
      </w:tblPr>
      <w:tblGrid>
        <w:gridCol w:w="571"/>
        <w:gridCol w:w="10479"/>
        <w:gridCol w:w="3541"/>
      </w:tblGrid>
      <w:tr w:rsidR="006B7B2F" w:rsidRPr="003F748F" w14:paraId="2844F815" w14:textId="77777777" w:rsidTr="007563E7">
        <w:trPr>
          <w:trHeight w:val="780"/>
        </w:trPr>
        <w:tc>
          <w:tcPr>
            <w:tcW w:w="571" w:type="dxa"/>
            <w:tcBorders>
              <w:top w:val="single" w:sz="8" w:space="0" w:color="auto"/>
              <w:left w:val="single" w:sz="8" w:space="0" w:color="auto"/>
              <w:bottom w:val="single" w:sz="8" w:space="0" w:color="auto"/>
              <w:right w:val="single" w:sz="4" w:space="0" w:color="auto"/>
            </w:tcBorders>
            <w:vAlign w:val="center"/>
            <w:hideMark/>
          </w:tcPr>
          <w:p w14:paraId="0200C7B2" w14:textId="77777777" w:rsidR="006B7B2F" w:rsidRPr="000471F3" w:rsidRDefault="006B7B2F">
            <w:pPr>
              <w:jc w:val="center"/>
              <w:rPr>
                <w:rFonts w:ascii="Arial" w:hAnsi="Arial" w:cs="Arial"/>
                <w:b/>
                <w:bCs/>
                <w:color w:val="000000"/>
                <w:sz w:val="22"/>
                <w:szCs w:val="22"/>
                <w:lang w:eastAsia="lt-LT"/>
              </w:rPr>
            </w:pPr>
            <w:r w:rsidRPr="46AE86F6">
              <w:rPr>
                <w:rFonts w:ascii="Arial" w:hAnsi="Arial" w:cs="Arial"/>
                <w:b/>
                <w:color w:val="000000" w:themeColor="text1"/>
                <w:sz w:val="22"/>
                <w:szCs w:val="22"/>
              </w:rPr>
              <w:t>Eil. No.</w:t>
            </w:r>
          </w:p>
        </w:tc>
        <w:tc>
          <w:tcPr>
            <w:tcW w:w="10479" w:type="dxa"/>
            <w:tcBorders>
              <w:top w:val="single" w:sz="8" w:space="0" w:color="auto"/>
              <w:left w:val="single" w:sz="4" w:space="0" w:color="auto"/>
              <w:bottom w:val="single" w:sz="8" w:space="0" w:color="auto"/>
              <w:right w:val="single" w:sz="4" w:space="0" w:color="auto"/>
            </w:tcBorders>
            <w:vAlign w:val="center"/>
            <w:hideMark/>
          </w:tcPr>
          <w:p w14:paraId="6E13622A" w14:textId="70A0D5B8" w:rsidR="006B7B2F" w:rsidRPr="000471F3" w:rsidRDefault="00612D16" w:rsidP="46AE86F6">
            <w:pPr>
              <w:pStyle w:val="ListParagraph"/>
              <w:tabs>
                <w:tab w:val="left" w:pos="567"/>
                <w:tab w:val="left" w:pos="851"/>
              </w:tabs>
              <w:spacing w:before="60" w:after="60"/>
              <w:jc w:val="center"/>
              <w:rPr>
                <w:rFonts w:ascii="Arial" w:hAnsi="Arial" w:cs="Arial"/>
                <w:b/>
                <w:bCs/>
                <w:color w:val="000000"/>
                <w:sz w:val="22"/>
                <w:szCs w:val="22"/>
                <w:lang w:eastAsia="lt-LT"/>
              </w:rPr>
            </w:pPr>
            <w:r w:rsidRPr="46AE86F6">
              <w:rPr>
                <w:rFonts w:ascii="Arial" w:hAnsi="Arial" w:cs="Arial"/>
                <w:b/>
                <w:sz w:val="22"/>
                <w:szCs w:val="22"/>
              </w:rPr>
              <w:t xml:space="preserve">Hyperconverged infrastructure, </w:t>
            </w:r>
            <w:proofErr w:type="spellStart"/>
            <w:r w:rsidRPr="46AE86F6">
              <w:rPr>
                <w:rFonts w:ascii="Arial" w:hAnsi="Arial" w:cs="Arial"/>
                <w:b/>
                <w:sz w:val="22"/>
                <w:szCs w:val="22"/>
              </w:rPr>
              <w:t>virtualisation</w:t>
            </w:r>
            <w:proofErr w:type="spellEnd"/>
            <w:r w:rsidRPr="46AE86F6">
              <w:rPr>
                <w:rFonts w:ascii="Arial" w:hAnsi="Arial" w:cs="Arial"/>
                <w:b/>
                <w:sz w:val="22"/>
                <w:szCs w:val="22"/>
              </w:rPr>
              <w:t xml:space="preserve"> and backup system</w:t>
            </w:r>
          </w:p>
        </w:tc>
        <w:tc>
          <w:tcPr>
            <w:tcW w:w="3541" w:type="dxa"/>
            <w:tcBorders>
              <w:top w:val="single" w:sz="8" w:space="0" w:color="auto"/>
              <w:left w:val="single" w:sz="4" w:space="0" w:color="auto"/>
              <w:bottom w:val="single" w:sz="8" w:space="0" w:color="auto"/>
              <w:right w:val="single" w:sz="4" w:space="0" w:color="auto"/>
            </w:tcBorders>
            <w:vAlign w:val="center"/>
            <w:hideMark/>
          </w:tcPr>
          <w:p w14:paraId="78A9E1B6" w14:textId="28454BF7" w:rsidR="006B7B2F" w:rsidRPr="000471F3" w:rsidRDefault="00886604">
            <w:pPr>
              <w:jc w:val="center"/>
              <w:rPr>
                <w:rFonts w:ascii="Arial" w:hAnsi="Arial" w:cs="Arial"/>
                <w:b/>
                <w:bCs/>
                <w:color w:val="000000"/>
                <w:sz w:val="22"/>
                <w:szCs w:val="22"/>
                <w:lang w:eastAsia="lt-LT"/>
              </w:rPr>
            </w:pPr>
            <w:r w:rsidRPr="00886604">
              <w:rPr>
                <w:rFonts w:ascii="Arial" w:hAnsi="Arial" w:cs="Arial"/>
                <w:b/>
                <w:color w:val="000000" w:themeColor="text1"/>
                <w:sz w:val="22"/>
                <w:szCs w:val="22"/>
              </w:rPr>
              <w:t xml:space="preserve">Maximum quantity </w:t>
            </w:r>
            <w:r>
              <w:rPr>
                <w:rFonts w:ascii="Arial" w:hAnsi="Arial" w:cs="Arial"/>
                <w:b/>
                <w:color w:val="000000" w:themeColor="text1"/>
                <w:sz w:val="22"/>
                <w:szCs w:val="22"/>
              </w:rPr>
              <w:t xml:space="preserve">for </w:t>
            </w:r>
            <w:r w:rsidR="006B7B2F" w:rsidRPr="46AE86F6">
              <w:rPr>
                <w:rFonts w:ascii="Arial" w:hAnsi="Arial" w:cs="Arial"/>
                <w:b/>
                <w:color w:val="000000" w:themeColor="text1"/>
                <w:sz w:val="22"/>
                <w:szCs w:val="22"/>
              </w:rPr>
              <w:t xml:space="preserve">the duration of the </w:t>
            </w:r>
            <w:r w:rsidR="005D69B4">
              <w:rPr>
                <w:rFonts w:ascii="Arial" w:hAnsi="Arial" w:cs="Arial"/>
                <w:b/>
                <w:color w:val="000000" w:themeColor="text1"/>
                <w:sz w:val="22"/>
                <w:szCs w:val="22"/>
              </w:rPr>
              <w:t>C</w:t>
            </w:r>
            <w:r w:rsidR="006B7B2F" w:rsidRPr="46AE86F6">
              <w:rPr>
                <w:rFonts w:ascii="Arial" w:hAnsi="Arial" w:cs="Arial"/>
                <w:b/>
                <w:color w:val="000000" w:themeColor="text1"/>
                <w:sz w:val="22"/>
                <w:szCs w:val="22"/>
              </w:rPr>
              <w:t xml:space="preserve">ontract* </w:t>
            </w:r>
          </w:p>
        </w:tc>
      </w:tr>
      <w:tr w:rsidR="003F748F" w:rsidRPr="003F748F" w14:paraId="29502180" w14:textId="77777777" w:rsidTr="007563E7">
        <w:trPr>
          <w:trHeight w:val="510"/>
        </w:trPr>
        <w:tc>
          <w:tcPr>
            <w:tcW w:w="571" w:type="dxa"/>
            <w:tcBorders>
              <w:top w:val="nil"/>
              <w:left w:val="single" w:sz="8" w:space="0" w:color="auto"/>
              <w:right w:val="single" w:sz="4" w:space="0" w:color="auto"/>
            </w:tcBorders>
            <w:vAlign w:val="center"/>
            <w:hideMark/>
          </w:tcPr>
          <w:p w14:paraId="78EE05EE" w14:textId="7575C55D" w:rsidR="003F748F" w:rsidRPr="000471F3" w:rsidRDefault="003F748F">
            <w:pPr>
              <w:rPr>
                <w:rFonts w:ascii="Arial" w:hAnsi="Arial" w:cs="Arial"/>
                <w:color w:val="000000"/>
                <w:sz w:val="22"/>
                <w:szCs w:val="22"/>
                <w:lang w:eastAsia="lt-LT"/>
              </w:rPr>
            </w:pPr>
            <w:r w:rsidRPr="46AE86F6">
              <w:rPr>
                <w:rFonts w:ascii="Arial" w:hAnsi="Arial" w:cs="Arial"/>
                <w:color w:val="000000" w:themeColor="text1"/>
                <w:sz w:val="22"/>
                <w:szCs w:val="22"/>
              </w:rPr>
              <w:t xml:space="preserve">1. </w:t>
            </w:r>
          </w:p>
        </w:tc>
        <w:tc>
          <w:tcPr>
            <w:tcW w:w="10479" w:type="dxa"/>
            <w:tcBorders>
              <w:top w:val="nil"/>
              <w:left w:val="single" w:sz="8" w:space="0" w:color="auto"/>
              <w:right w:val="single" w:sz="4" w:space="0" w:color="auto"/>
            </w:tcBorders>
            <w:vAlign w:val="center"/>
          </w:tcPr>
          <w:p w14:paraId="5E668687" w14:textId="66634D73" w:rsidR="003F748F" w:rsidRPr="000471F3" w:rsidRDefault="00421BED">
            <w:pPr>
              <w:rPr>
                <w:rFonts w:ascii="Arial" w:hAnsi="Arial" w:cs="Arial"/>
                <w:color w:val="000000"/>
                <w:sz w:val="22"/>
                <w:szCs w:val="22"/>
                <w:lang w:eastAsia="lt-LT"/>
              </w:rPr>
            </w:pPr>
            <w:r>
              <w:rPr>
                <w:rFonts w:ascii="Arial" w:hAnsi="Arial" w:cs="Arial"/>
                <w:color w:val="000000" w:themeColor="text1"/>
                <w:sz w:val="22"/>
                <w:szCs w:val="22"/>
              </w:rPr>
              <w:t>Hardware</w:t>
            </w:r>
            <w:r w:rsidR="007934BC">
              <w:rPr>
                <w:rFonts w:ascii="Arial" w:hAnsi="Arial" w:cs="Arial"/>
                <w:color w:val="000000" w:themeColor="text1"/>
                <w:sz w:val="22"/>
                <w:szCs w:val="22"/>
              </w:rPr>
              <w:t xml:space="preserve"> set</w:t>
            </w:r>
          </w:p>
        </w:tc>
        <w:tc>
          <w:tcPr>
            <w:tcW w:w="3541" w:type="dxa"/>
            <w:tcBorders>
              <w:top w:val="nil"/>
              <w:left w:val="single" w:sz="8" w:space="0" w:color="auto"/>
              <w:right w:val="single" w:sz="4" w:space="0" w:color="auto"/>
            </w:tcBorders>
            <w:vAlign w:val="center"/>
          </w:tcPr>
          <w:p w14:paraId="1E43C7AE" w14:textId="085AA1DE" w:rsidR="003F748F" w:rsidRPr="00C146D8" w:rsidRDefault="00421BED">
            <w:pPr>
              <w:jc w:val="center"/>
              <w:rPr>
                <w:rFonts w:ascii="Arial" w:hAnsi="Arial" w:cs="Arial"/>
                <w:color w:val="000000"/>
                <w:sz w:val="22"/>
                <w:szCs w:val="22"/>
                <w:lang w:eastAsia="lt-LT"/>
              </w:rPr>
            </w:pPr>
            <w:r>
              <w:rPr>
                <w:rFonts w:ascii="Arial" w:hAnsi="Arial" w:cs="Arial"/>
                <w:color w:val="000000" w:themeColor="text1"/>
                <w:sz w:val="22"/>
                <w:szCs w:val="22"/>
              </w:rPr>
              <w:t xml:space="preserve">1 </w:t>
            </w:r>
            <w:proofErr w:type="gramStart"/>
            <w:r>
              <w:rPr>
                <w:rFonts w:ascii="Arial" w:hAnsi="Arial" w:cs="Arial"/>
                <w:color w:val="000000" w:themeColor="text1"/>
                <w:sz w:val="22"/>
                <w:szCs w:val="22"/>
              </w:rPr>
              <w:t>pcs</w:t>
            </w:r>
            <w:proofErr w:type="gramEnd"/>
            <w:r>
              <w:rPr>
                <w:rFonts w:ascii="Arial" w:hAnsi="Arial" w:cs="Arial"/>
                <w:color w:val="000000" w:themeColor="text1"/>
                <w:sz w:val="22"/>
                <w:szCs w:val="22"/>
              </w:rPr>
              <w:t>.</w:t>
            </w:r>
          </w:p>
        </w:tc>
      </w:tr>
      <w:tr w:rsidR="004460BB" w:rsidRPr="003F748F" w14:paraId="16B6EA92" w14:textId="77777777" w:rsidTr="007563E7">
        <w:trPr>
          <w:trHeight w:val="265"/>
        </w:trPr>
        <w:tc>
          <w:tcPr>
            <w:tcW w:w="571" w:type="dxa"/>
            <w:tcBorders>
              <w:top w:val="single" w:sz="4" w:space="0" w:color="auto"/>
              <w:left w:val="single" w:sz="8" w:space="0" w:color="auto"/>
              <w:bottom w:val="single" w:sz="4" w:space="0" w:color="auto"/>
              <w:right w:val="single" w:sz="4" w:space="0" w:color="auto"/>
            </w:tcBorders>
            <w:vAlign w:val="center"/>
          </w:tcPr>
          <w:p w14:paraId="20B73532" w14:textId="16C50E40" w:rsidR="004460BB" w:rsidRPr="000471F3" w:rsidRDefault="004460BB" w:rsidP="004460BB">
            <w:pPr>
              <w:rPr>
                <w:rFonts w:ascii="Arial" w:hAnsi="Arial" w:cs="Arial"/>
                <w:color w:val="000000"/>
                <w:sz w:val="22"/>
                <w:szCs w:val="22"/>
                <w:lang w:eastAsia="lt-LT"/>
              </w:rPr>
            </w:pPr>
            <w:r w:rsidRPr="46AE86F6">
              <w:rPr>
                <w:rFonts w:ascii="Arial" w:hAnsi="Arial" w:cs="Arial"/>
                <w:color w:val="000000" w:themeColor="text1"/>
                <w:sz w:val="22"/>
                <w:szCs w:val="22"/>
              </w:rPr>
              <w:t>4.</w:t>
            </w:r>
          </w:p>
        </w:tc>
        <w:tc>
          <w:tcPr>
            <w:tcW w:w="10479" w:type="dxa"/>
            <w:tcBorders>
              <w:top w:val="single" w:sz="4" w:space="0" w:color="auto"/>
              <w:left w:val="single" w:sz="4" w:space="0" w:color="auto"/>
              <w:bottom w:val="single" w:sz="4" w:space="0" w:color="auto"/>
              <w:right w:val="single" w:sz="4" w:space="0" w:color="auto"/>
            </w:tcBorders>
            <w:vAlign w:val="center"/>
          </w:tcPr>
          <w:p w14:paraId="2F808273" w14:textId="24A1F6F0" w:rsidR="004460BB" w:rsidRPr="000471F3" w:rsidRDefault="002C7070" w:rsidP="004460BB">
            <w:pPr>
              <w:rPr>
                <w:rFonts w:ascii="Arial" w:hAnsi="Arial" w:cs="Arial"/>
                <w:color w:val="000000"/>
                <w:sz w:val="22"/>
                <w:szCs w:val="22"/>
                <w:lang w:eastAsia="lt-LT"/>
              </w:rPr>
            </w:pPr>
            <w:r w:rsidRPr="77CF749F">
              <w:rPr>
                <w:rFonts w:ascii="Arial" w:hAnsi="Arial" w:cs="Arial"/>
                <w:color w:val="000000" w:themeColor="text1"/>
                <w:sz w:val="22"/>
                <w:szCs w:val="22"/>
              </w:rPr>
              <w:t>Licenses</w:t>
            </w:r>
            <w:r>
              <w:rPr>
                <w:rFonts w:ascii="Arial" w:hAnsi="Arial" w:cs="Arial"/>
                <w:color w:val="000000" w:themeColor="text1"/>
                <w:sz w:val="22"/>
                <w:szCs w:val="22"/>
              </w:rPr>
              <w:t>, s</w:t>
            </w:r>
            <w:r w:rsidR="004460BB" w:rsidRPr="46AE86F6">
              <w:rPr>
                <w:rFonts w:ascii="Arial" w:hAnsi="Arial" w:cs="Arial"/>
                <w:color w:val="000000" w:themeColor="text1"/>
                <w:sz w:val="22"/>
                <w:szCs w:val="22"/>
              </w:rPr>
              <w:t>upport and maintenance services</w:t>
            </w:r>
          </w:p>
        </w:tc>
        <w:tc>
          <w:tcPr>
            <w:tcW w:w="3541" w:type="dxa"/>
            <w:tcBorders>
              <w:top w:val="single" w:sz="4" w:space="0" w:color="auto"/>
              <w:left w:val="single" w:sz="4" w:space="0" w:color="auto"/>
              <w:bottom w:val="single" w:sz="4" w:space="0" w:color="auto"/>
              <w:right w:val="single" w:sz="4" w:space="0" w:color="auto"/>
            </w:tcBorders>
            <w:vAlign w:val="center"/>
          </w:tcPr>
          <w:p w14:paraId="701953F6" w14:textId="2809EF6E" w:rsidR="004460BB" w:rsidRPr="00C146D8" w:rsidRDefault="00886604" w:rsidP="004460BB">
            <w:pPr>
              <w:jc w:val="center"/>
              <w:rPr>
                <w:rFonts w:ascii="Arial" w:hAnsi="Arial" w:cs="Arial"/>
                <w:color w:val="000000"/>
                <w:sz w:val="22"/>
                <w:szCs w:val="22"/>
                <w:lang w:eastAsia="lt-LT"/>
              </w:rPr>
            </w:pPr>
            <w:r>
              <w:rPr>
                <w:rFonts w:ascii="Arial" w:hAnsi="Arial" w:cs="Arial"/>
                <w:color w:val="000000" w:themeColor="text1"/>
                <w:sz w:val="22"/>
                <w:szCs w:val="22"/>
              </w:rPr>
              <w:t>58</w:t>
            </w:r>
            <w:r w:rsidR="004460BB" w:rsidRPr="00C146D8">
              <w:rPr>
                <w:rFonts w:ascii="Arial" w:hAnsi="Arial" w:cs="Arial"/>
                <w:color w:val="000000" w:themeColor="text1"/>
                <w:sz w:val="22"/>
                <w:szCs w:val="22"/>
              </w:rPr>
              <w:t xml:space="preserve"> months</w:t>
            </w:r>
          </w:p>
        </w:tc>
      </w:tr>
      <w:tr w:rsidR="004460BB" w:rsidRPr="003F748F" w14:paraId="65FDB6C3" w14:textId="77777777" w:rsidTr="007563E7">
        <w:trPr>
          <w:trHeight w:val="265"/>
        </w:trPr>
        <w:tc>
          <w:tcPr>
            <w:tcW w:w="571" w:type="dxa"/>
            <w:tcBorders>
              <w:top w:val="single" w:sz="4" w:space="0" w:color="auto"/>
              <w:left w:val="single" w:sz="8" w:space="0" w:color="auto"/>
              <w:bottom w:val="single" w:sz="4" w:space="0" w:color="auto"/>
              <w:right w:val="single" w:sz="4" w:space="0" w:color="auto"/>
            </w:tcBorders>
            <w:vAlign w:val="center"/>
          </w:tcPr>
          <w:p w14:paraId="51B41F3A" w14:textId="22B2FE1F" w:rsidR="004460BB" w:rsidRPr="000471F3" w:rsidRDefault="004460BB" w:rsidP="004460BB">
            <w:pPr>
              <w:rPr>
                <w:rFonts w:ascii="Arial" w:hAnsi="Arial" w:cs="Arial"/>
                <w:color w:val="000000"/>
                <w:sz w:val="22"/>
                <w:szCs w:val="22"/>
                <w:lang w:eastAsia="lt-LT"/>
              </w:rPr>
            </w:pPr>
            <w:r w:rsidRPr="46AE86F6">
              <w:rPr>
                <w:rFonts w:ascii="Arial" w:hAnsi="Arial" w:cs="Arial"/>
                <w:color w:val="000000" w:themeColor="text1"/>
                <w:sz w:val="22"/>
                <w:szCs w:val="22"/>
              </w:rPr>
              <w:t xml:space="preserve">5. </w:t>
            </w:r>
          </w:p>
        </w:tc>
        <w:tc>
          <w:tcPr>
            <w:tcW w:w="10479" w:type="dxa"/>
            <w:tcBorders>
              <w:top w:val="single" w:sz="4" w:space="0" w:color="auto"/>
              <w:left w:val="single" w:sz="4" w:space="0" w:color="auto"/>
              <w:bottom w:val="single" w:sz="4" w:space="0" w:color="auto"/>
              <w:right w:val="single" w:sz="4" w:space="0" w:color="auto"/>
            </w:tcBorders>
            <w:vAlign w:val="center"/>
          </w:tcPr>
          <w:p w14:paraId="061EE331" w14:textId="3EA2372C" w:rsidR="004460BB" w:rsidRPr="000471F3" w:rsidRDefault="004460BB" w:rsidP="004460BB">
            <w:pPr>
              <w:rPr>
                <w:rFonts w:ascii="Arial" w:hAnsi="Arial" w:cs="Arial"/>
                <w:color w:val="000000"/>
                <w:sz w:val="22"/>
                <w:szCs w:val="22"/>
                <w:lang w:eastAsia="lt-LT"/>
              </w:rPr>
            </w:pPr>
            <w:r w:rsidRPr="46AE86F6">
              <w:rPr>
                <w:rFonts w:ascii="Arial" w:hAnsi="Arial" w:cs="Arial"/>
                <w:color w:val="000000" w:themeColor="text1"/>
                <w:sz w:val="22"/>
                <w:szCs w:val="22"/>
              </w:rPr>
              <w:t xml:space="preserve">Installation services </w:t>
            </w:r>
            <w:r w:rsidR="001C04B0">
              <w:rPr>
                <w:rFonts w:ascii="Arial" w:hAnsi="Arial" w:cs="Arial"/>
                <w:color w:val="000000" w:themeColor="text1"/>
                <w:sz w:val="22"/>
                <w:szCs w:val="22"/>
              </w:rPr>
              <w:t>**</w:t>
            </w:r>
          </w:p>
        </w:tc>
        <w:tc>
          <w:tcPr>
            <w:tcW w:w="3541" w:type="dxa"/>
            <w:tcBorders>
              <w:top w:val="single" w:sz="4" w:space="0" w:color="auto"/>
              <w:left w:val="single" w:sz="4" w:space="0" w:color="auto"/>
              <w:bottom w:val="single" w:sz="4" w:space="0" w:color="auto"/>
              <w:right w:val="single" w:sz="4" w:space="0" w:color="auto"/>
            </w:tcBorders>
            <w:vAlign w:val="center"/>
          </w:tcPr>
          <w:p w14:paraId="69FE9096" w14:textId="1EAE9236" w:rsidR="004460BB" w:rsidRPr="00C146D8" w:rsidRDefault="007563E7" w:rsidP="004460BB">
            <w:pPr>
              <w:jc w:val="center"/>
              <w:rPr>
                <w:rFonts w:ascii="Arial" w:hAnsi="Arial" w:cs="Arial"/>
                <w:color w:val="000000"/>
                <w:sz w:val="22"/>
                <w:szCs w:val="22"/>
                <w:lang w:eastAsia="lt-LT"/>
              </w:rPr>
            </w:pPr>
            <w:r>
              <w:rPr>
                <w:rFonts w:ascii="Arial" w:hAnsi="Arial" w:cs="Arial"/>
                <w:color w:val="000000" w:themeColor="text1"/>
                <w:sz w:val="22"/>
                <w:szCs w:val="22"/>
              </w:rPr>
              <w:t xml:space="preserve">1 </w:t>
            </w:r>
            <w:proofErr w:type="gramStart"/>
            <w:r>
              <w:rPr>
                <w:rFonts w:ascii="Arial" w:hAnsi="Arial" w:cs="Arial"/>
                <w:color w:val="000000" w:themeColor="text1"/>
                <w:sz w:val="22"/>
                <w:szCs w:val="22"/>
              </w:rPr>
              <w:t>pc</w:t>
            </w:r>
            <w:r w:rsidR="00421BED">
              <w:rPr>
                <w:rFonts w:ascii="Arial" w:hAnsi="Arial" w:cs="Arial"/>
                <w:color w:val="000000" w:themeColor="text1"/>
                <w:sz w:val="22"/>
                <w:szCs w:val="22"/>
              </w:rPr>
              <w:t>s.</w:t>
            </w:r>
            <w:r w:rsidR="00F06D56">
              <w:rPr>
                <w:rFonts w:ascii="Arial" w:hAnsi="Arial" w:cs="Arial"/>
                <w:color w:val="000000" w:themeColor="text1"/>
                <w:sz w:val="22"/>
                <w:szCs w:val="22"/>
              </w:rPr>
              <w:t>*</w:t>
            </w:r>
            <w:proofErr w:type="gramEnd"/>
            <w:r w:rsidR="00F06D56">
              <w:rPr>
                <w:rFonts w:ascii="Arial" w:hAnsi="Arial" w:cs="Arial"/>
                <w:color w:val="000000" w:themeColor="text1"/>
                <w:sz w:val="22"/>
                <w:szCs w:val="22"/>
              </w:rPr>
              <w:t>**</w:t>
            </w:r>
          </w:p>
        </w:tc>
      </w:tr>
    </w:tbl>
    <w:p w14:paraId="5BF8ABC6" w14:textId="6027103C" w:rsidR="00F1788E" w:rsidRDefault="005910D7" w:rsidP="000A6523">
      <w:pPr>
        <w:pStyle w:val="WW-TextBodyIndent"/>
        <w:spacing w:after="0"/>
        <w:ind w:firstLine="0"/>
        <w:jc w:val="both"/>
        <w:rPr>
          <w:rFonts w:ascii="Arial" w:hAnsi="Arial"/>
          <w:sz w:val="22"/>
          <w:szCs w:val="22"/>
          <w:lang w:val="en-US"/>
        </w:rPr>
      </w:pPr>
      <w:r w:rsidRPr="005910D7">
        <w:rPr>
          <w:rFonts w:ascii="Arial" w:hAnsi="Arial"/>
          <w:sz w:val="22"/>
          <w:szCs w:val="22"/>
          <w:lang w:val="en-US"/>
        </w:rPr>
        <w:t xml:space="preserve">* </w:t>
      </w:r>
      <w:r w:rsidR="00F1788E" w:rsidRPr="009F6852">
        <w:rPr>
          <w:rFonts w:ascii="Arial" w:hAnsi="Arial"/>
          <w:i/>
          <w:iCs/>
          <w:sz w:val="22"/>
          <w:szCs w:val="22"/>
          <w:lang w:val="en-US"/>
        </w:rPr>
        <w:t xml:space="preserve">Mixed pricing is applied: a fixed price for goods and a fixed rate for services. The Buyer shall not undertake to redeem the services for the full value of the Contract or any part thereof. Services will be purchased as needed. The supplier will be charged for the services </w:t>
      </w:r>
      <w:proofErr w:type="gramStart"/>
      <w:r w:rsidR="00F1788E" w:rsidRPr="009F6852">
        <w:rPr>
          <w:rFonts w:ascii="Arial" w:hAnsi="Arial"/>
          <w:i/>
          <w:iCs/>
          <w:sz w:val="22"/>
          <w:szCs w:val="22"/>
          <w:lang w:val="en-US"/>
        </w:rPr>
        <w:t>actually provided</w:t>
      </w:r>
      <w:proofErr w:type="gramEnd"/>
      <w:r w:rsidR="00F1788E" w:rsidRPr="009F6852">
        <w:rPr>
          <w:rFonts w:ascii="Arial" w:hAnsi="Arial"/>
          <w:i/>
          <w:iCs/>
          <w:sz w:val="22"/>
          <w:szCs w:val="22"/>
          <w:lang w:val="en-US"/>
        </w:rPr>
        <w:t>. The price indicated in the offer of the successful supplier will be paid for the goods delivered.</w:t>
      </w:r>
    </w:p>
    <w:p w14:paraId="4B2EC104" w14:textId="4922ED5C" w:rsidR="001C04B0" w:rsidRDefault="001C04B0" w:rsidP="000A6523">
      <w:pPr>
        <w:pStyle w:val="WW-TextBodyIndent"/>
        <w:spacing w:after="0"/>
        <w:ind w:firstLine="0"/>
        <w:jc w:val="both"/>
        <w:rPr>
          <w:rFonts w:ascii="Arial" w:hAnsi="Arial"/>
          <w:sz w:val="22"/>
          <w:szCs w:val="22"/>
          <w:lang w:val="en-US"/>
        </w:rPr>
      </w:pPr>
      <w:r w:rsidRPr="00C33F1D">
        <w:rPr>
          <w:rFonts w:ascii="Arial" w:hAnsi="Arial"/>
          <w:i/>
          <w:iCs/>
          <w:sz w:val="22"/>
          <w:szCs w:val="22"/>
          <w:lang w:val="en-US"/>
        </w:rPr>
        <w:t xml:space="preserve">** Installation services </w:t>
      </w:r>
      <w:r w:rsidR="00C663DA" w:rsidRPr="00C33F1D">
        <w:rPr>
          <w:rFonts w:ascii="Arial" w:hAnsi="Arial"/>
          <w:i/>
          <w:iCs/>
          <w:sz w:val="22"/>
          <w:szCs w:val="22"/>
          <w:lang w:val="en-US"/>
        </w:rPr>
        <w:t xml:space="preserve">include not only hardware and software installation but also Buyers </w:t>
      </w:r>
      <w:r w:rsidR="00DE6DDA" w:rsidRPr="00C33F1D">
        <w:rPr>
          <w:rFonts w:ascii="Arial" w:hAnsi="Arial"/>
          <w:i/>
          <w:iCs/>
          <w:sz w:val="22"/>
          <w:szCs w:val="22"/>
          <w:lang w:val="en-US"/>
        </w:rPr>
        <w:t>employees coaching and trainings</w:t>
      </w:r>
      <w:r w:rsidR="00DE6DDA">
        <w:rPr>
          <w:rFonts w:ascii="Arial" w:hAnsi="Arial"/>
          <w:sz w:val="22"/>
          <w:szCs w:val="22"/>
          <w:lang w:val="en-US"/>
        </w:rPr>
        <w:t>.</w:t>
      </w:r>
    </w:p>
    <w:p w14:paraId="1F7397F3" w14:textId="48A02A69" w:rsidR="003A280A" w:rsidRPr="000A6523" w:rsidRDefault="003A280A" w:rsidP="000A6523">
      <w:pPr>
        <w:pStyle w:val="WW-TextBodyIndent"/>
        <w:spacing w:after="0"/>
        <w:ind w:firstLine="0"/>
        <w:jc w:val="both"/>
        <w:rPr>
          <w:rFonts w:ascii="Arial" w:hAnsi="Arial"/>
          <w:sz w:val="22"/>
          <w:szCs w:val="22"/>
          <w:lang w:val="en-US"/>
        </w:rPr>
      </w:pPr>
      <w:r>
        <w:rPr>
          <w:rFonts w:ascii="Arial" w:hAnsi="Arial"/>
          <w:sz w:val="22"/>
          <w:szCs w:val="22"/>
          <w:lang w:val="en-US"/>
        </w:rPr>
        <w:t>***</w:t>
      </w:r>
      <w:r w:rsidRPr="003A280A">
        <w:t xml:space="preserve"> </w:t>
      </w:r>
      <w:r w:rsidRPr="009F6852">
        <w:rPr>
          <w:rFonts w:ascii="Arial" w:hAnsi="Arial"/>
          <w:i/>
          <w:iCs/>
          <w:sz w:val="22"/>
          <w:szCs w:val="22"/>
          <w:lang w:val="en-US"/>
        </w:rPr>
        <w:t xml:space="preserve">Installation services shall start from the date of entry into force of the </w:t>
      </w:r>
      <w:r w:rsidR="002F60D0">
        <w:rPr>
          <w:rFonts w:ascii="Arial" w:hAnsi="Arial"/>
          <w:i/>
          <w:iCs/>
          <w:sz w:val="22"/>
          <w:szCs w:val="22"/>
          <w:lang w:val="en-US"/>
        </w:rPr>
        <w:t>C</w:t>
      </w:r>
      <w:r w:rsidRPr="009F6852">
        <w:rPr>
          <w:rFonts w:ascii="Arial" w:hAnsi="Arial"/>
          <w:i/>
          <w:iCs/>
          <w:sz w:val="22"/>
          <w:szCs w:val="22"/>
          <w:lang w:val="en-US"/>
        </w:rPr>
        <w:t>ontract and shall last for the period specified in the winning supplier's tender, but not longer than 75</w:t>
      </w:r>
      <w:r w:rsidR="00B35EB5">
        <w:rPr>
          <w:rFonts w:ascii="Arial" w:hAnsi="Arial"/>
          <w:i/>
          <w:iCs/>
          <w:sz w:val="22"/>
          <w:szCs w:val="22"/>
          <w:lang w:val="en-US"/>
        </w:rPr>
        <w:t xml:space="preserve"> (</w:t>
      </w:r>
      <w:r w:rsidR="003863BE" w:rsidRPr="003863BE">
        <w:rPr>
          <w:rFonts w:ascii="Arial" w:hAnsi="Arial"/>
          <w:i/>
          <w:iCs/>
          <w:sz w:val="22"/>
          <w:szCs w:val="22"/>
          <w:lang w:val="en-US"/>
        </w:rPr>
        <w:t>seventy-five</w:t>
      </w:r>
      <w:r w:rsidR="003863BE">
        <w:rPr>
          <w:rFonts w:ascii="Arial" w:hAnsi="Arial"/>
          <w:i/>
          <w:iCs/>
          <w:sz w:val="22"/>
          <w:szCs w:val="22"/>
          <w:lang w:val="en-US"/>
        </w:rPr>
        <w:t>)</w:t>
      </w:r>
      <w:r w:rsidRPr="009F6852">
        <w:rPr>
          <w:rFonts w:ascii="Arial" w:hAnsi="Arial"/>
          <w:i/>
          <w:iCs/>
          <w:sz w:val="22"/>
          <w:szCs w:val="22"/>
          <w:lang w:val="en-US"/>
        </w:rPr>
        <w:t xml:space="preserve"> calendar days.</w:t>
      </w:r>
    </w:p>
    <w:p w14:paraId="12E5D78C" w14:textId="77777777" w:rsidR="00332239" w:rsidRPr="00956A88" w:rsidRDefault="00332239" w:rsidP="002F3D23">
      <w:pPr>
        <w:pStyle w:val="WW-TextBodyIndent"/>
        <w:spacing w:after="0"/>
        <w:ind w:left="567" w:firstLine="0"/>
        <w:jc w:val="both"/>
        <w:rPr>
          <w:rFonts w:ascii="Arial" w:hAnsi="Arial"/>
          <w:sz w:val="22"/>
          <w:szCs w:val="22"/>
          <w:highlight w:val="yellow"/>
          <w:lang w:val="en-US"/>
        </w:rPr>
      </w:pPr>
    </w:p>
    <w:p w14:paraId="687F95B3" w14:textId="77777777" w:rsidR="00332239" w:rsidRPr="00956A88" w:rsidRDefault="00332239" w:rsidP="002F3D23">
      <w:pPr>
        <w:pStyle w:val="WW-TextBodyIndent"/>
        <w:spacing w:after="0"/>
        <w:ind w:left="567" w:firstLine="0"/>
        <w:jc w:val="both"/>
        <w:rPr>
          <w:rFonts w:ascii="Arial" w:hAnsi="Arial"/>
          <w:sz w:val="22"/>
          <w:szCs w:val="22"/>
          <w:highlight w:val="yellow"/>
          <w:lang w:val="en-US"/>
        </w:rPr>
      </w:pPr>
    </w:p>
    <w:p w14:paraId="33D15207" w14:textId="2707D6E5" w:rsidR="00B21FCA" w:rsidRPr="00956A88" w:rsidRDefault="00EF3864" w:rsidP="000A6523">
      <w:pPr>
        <w:pStyle w:val="WW-TextBodyIndent"/>
        <w:pBdr>
          <w:top w:val="single" w:sz="4" w:space="1" w:color="auto"/>
          <w:bottom w:val="single" w:sz="4" w:space="1" w:color="auto"/>
        </w:pBdr>
        <w:spacing w:after="0"/>
        <w:ind w:right="-180" w:firstLine="0"/>
        <w:jc w:val="both"/>
        <w:rPr>
          <w:rFonts w:ascii="Arial" w:hAnsi="Arial"/>
          <w:b/>
          <w:color w:val="000000"/>
          <w:sz w:val="22"/>
          <w:szCs w:val="22"/>
          <w:lang w:val="en-US"/>
        </w:rPr>
      </w:pPr>
      <w:r w:rsidRPr="77CF749F">
        <w:rPr>
          <w:rFonts w:ascii="Arial" w:hAnsi="Arial"/>
          <w:b/>
          <w:color w:val="000000" w:themeColor="text1"/>
          <w:sz w:val="22"/>
          <w:szCs w:val="22"/>
          <w:lang w:val="en-US"/>
        </w:rPr>
        <w:t>2.</w:t>
      </w:r>
      <w:r w:rsidR="00391825" w:rsidRPr="77CF749F">
        <w:rPr>
          <w:rFonts w:ascii="Arial" w:hAnsi="Arial"/>
          <w:b/>
          <w:color w:val="000000" w:themeColor="text1"/>
          <w:sz w:val="22"/>
          <w:szCs w:val="22"/>
          <w:lang w:val="en-US"/>
        </w:rPr>
        <w:t xml:space="preserve">4 </w:t>
      </w:r>
      <w:r w:rsidR="005B5276" w:rsidRPr="77CF749F">
        <w:rPr>
          <w:rFonts w:ascii="Arial" w:hAnsi="Arial"/>
          <w:b/>
          <w:color w:val="000000" w:themeColor="text1"/>
          <w:sz w:val="22"/>
          <w:szCs w:val="22"/>
          <w:lang w:val="en-US"/>
        </w:rPr>
        <w:t>Technical requirements</w:t>
      </w:r>
      <w:r w:rsidR="00B21FCA" w:rsidRPr="77CF749F">
        <w:rPr>
          <w:rFonts w:ascii="Arial" w:hAnsi="Arial"/>
          <w:b/>
          <w:color w:val="000000" w:themeColor="text1"/>
          <w:sz w:val="22"/>
          <w:szCs w:val="22"/>
          <w:lang w:val="en-US"/>
        </w:rPr>
        <w:t>:</w:t>
      </w:r>
    </w:p>
    <w:p w14:paraId="241273DC" w14:textId="48304616" w:rsidR="00D13936" w:rsidRPr="000471F3" w:rsidRDefault="00FE39D5" w:rsidP="002F3D23">
      <w:pPr>
        <w:pStyle w:val="WW-TextBodyIndent"/>
        <w:spacing w:after="0"/>
        <w:ind w:left="567" w:firstLine="0"/>
        <w:jc w:val="both"/>
        <w:rPr>
          <w:rFonts w:ascii="Arial" w:hAnsi="Arial"/>
          <w:sz w:val="22"/>
          <w:szCs w:val="22"/>
          <w:lang w:val="en-US"/>
        </w:rPr>
      </w:pPr>
      <w:r w:rsidRPr="77CF749F">
        <w:rPr>
          <w:rFonts w:ascii="Arial" w:hAnsi="Arial"/>
          <w:sz w:val="22"/>
          <w:szCs w:val="22"/>
          <w:lang w:val="en-US"/>
        </w:rPr>
        <w:lastRenderedPageBreak/>
        <w:t xml:space="preserve">                                                                                                                                                                                                          </w:t>
      </w:r>
      <w:r w:rsidR="00CD1099">
        <w:rPr>
          <w:rFonts w:ascii="Arial" w:hAnsi="Arial"/>
          <w:sz w:val="22"/>
          <w:szCs w:val="22"/>
          <w:lang w:val="en-US"/>
        </w:rPr>
        <w:t xml:space="preserve">      </w:t>
      </w:r>
      <w:r w:rsidRPr="77CF749F">
        <w:rPr>
          <w:rFonts w:ascii="Arial" w:hAnsi="Arial"/>
          <w:sz w:val="22"/>
          <w:szCs w:val="22"/>
          <w:lang w:val="en-US"/>
        </w:rPr>
        <w:t xml:space="preserve"> Table </w:t>
      </w:r>
      <w:r w:rsidR="00CD1099">
        <w:rPr>
          <w:rFonts w:ascii="Arial" w:hAnsi="Arial"/>
          <w:sz w:val="22"/>
          <w:szCs w:val="22"/>
          <w:lang w:val="en-US"/>
        </w:rPr>
        <w:t xml:space="preserve">No </w:t>
      </w:r>
      <w:r w:rsidRPr="000471F3">
        <w:rPr>
          <w:rFonts w:ascii="Arial" w:hAnsi="Arial"/>
          <w:sz w:val="22"/>
          <w:szCs w:val="22"/>
          <w:lang w:val="en-US"/>
        </w:rPr>
        <w:t>2</w:t>
      </w:r>
    </w:p>
    <w:tbl>
      <w:tblPr>
        <w:tblW w:w="5000" w:type="pct"/>
        <w:tblInd w:w="-5" w:type="dxa"/>
        <w:tblLook w:val="04A0" w:firstRow="1" w:lastRow="0" w:firstColumn="1" w:lastColumn="0" w:noHBand="0" w:noVBand="1"/>
      </w:tblPr>
      <w:tblGrid>
        <w:gridCol w:w="1954"/>
        <w:gridCol w:w="3004"/>
        <w:gridCol w:w="6918"/>
        <w:gridCol w:w="2684"/>
      </w:tblGrid>
      <w:tr w:rsidR="00DD3AA4" w:rsidRPr="00B521B9" w14:paraId="11FA73FC" w14:textId="20D7D88F"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691988D0" w14:textId="45612C94" w:rsidR="00FA4193" w:rsidRPr="00956A88" w:rsidRDefault="00FA4193" w:rsidP="00B56974">
            <w:pPr>
              <w:ind w:left="567"/>
              <w:rPr>
                <w:rFonts w:ascii="Arial" w:hAnsi="Arial" w:cs="Arial"/>
                <w:b/>
                <w:color w:val="000000"/>
                <w:sz w:val="22"/>
                <w:szCs w:val="22"/>
                <w:lang w:eastAsia="en-GB"/>
              </w:rPr>
            </w:pPr>
            <w:r w:rsidRPr="46AE86F6">
              <w:rPr>
                <w:rFonts w:ascii="Arial" w:hAnsi="Arial" w:cs="Arial"/>
                <w:b/>
                <w:color w:val="000000" w:themeColor="text1"/>
                <w:sz w:val="22"/>
                <w:szCs w:val="22"/>
              </w:rPr>
              <w:t>No.</w:t>
            </w:r>
          </w:p>
        </w:tc>
        <w:tc>
          <w:tcPr>
            <w:tcW w:w="3038" w:type="dxa"/>
            <w:tcBorders>
              <w:top w:val="single" w:sz="4" w:space="0" w:color="auto"/>
              <w:left w:val="nil"/>
              <w:bottom w:val="single" w:sz="4" w:space="0" w:color="auto"/>
              <w:right w:val="single" w:sz="4" w:space="0" w:color="auto"/>
            </w:tcBorders>
            <w:shd w:val="clear" w:color="auto" w:fill="auto"/>
            <w:hideMark/>
          </w:tcPr>
          <w:p w14:paraId="13A28D53" w14:textId="77777777" w:rsidR="00FA4193" w:rsidRPr="00956A88" w:rsidRDefault="00FA4193" w:rsidP="000471F3">
            <w:pPr>
              <w:ind w:left="-101"/>
              <w:jc w:val="both"/>
              <w:rPr>
                <w:rFonts w:ascii="Arial" w:hAnsi="Arial" w:cs="Arial"/>
                <w:b/>
                <w:color w:val="000000"/>
                <w:sz w:val="22"/>
                <w:szCs w:val="22"/>
                <w:lang w:eastAsia="en-GB"/>
              </w:rPr>
            </w:pPr>
            <w:r w:rsidRPr="46AE86F6">
              <w:rPr>
                <w:rFonts w:ascii="Arial" w:hAnsi="Arial" w:cs="Arial"/>
                <w:b/>
                <w:color w:val="000000" w:themeColor="text1"/>
                <w:sz w:val="22"/>
                <w:szCs w:val="22"/>
              </w:rPr>
              <w:t>Title of claim</w:t>
            </w:r>
          </w:p>
        </w:tc>
        <w:tc>
          <w:tcPr>
            <w:tcW w:w="7019" w:type="dxa"/>
            <w:tcBorders>
              <w:top w:val="single" w:sz="4" w:space="0" w:color="auto"/>
              <w:left w:val="nil"/>
              <w:bottom w:val="single" w:sz="4" w:space="0" w:color="auto"/>
              <w:right w:val="single" w:sz="4" w:space="0" w:color="auto"/>
            </w:tcBorders>
            <w:shd w:val="clear" w:color="auto" w:fill="auto"/>
            <w:hideMark/>
          </w:tcPr>
          <w:p w14:paraId="5E1462FF" w14:textId="24647B29" w:rsidR="00FA4193" w:rsidRPr="00956A88" w:rsidRDefault="007B4A56" w:rsidP="00E94DFF">
            <w:pPr>
              <w:rPr>
                <w:rFonts w:ascii="Arial" w:hAnsi="Arial" w:cs="Arial"/>
                <w:b/>
                <w:color w:val="000000"/>
                <w:sz w:val="22"/>
                <w:szCs w:val="22"/>
                <w:lang w:eastAsia="en-GB"/>
              </w:rPr>
            </w:pPr>
            <w:r w:rsidRPr="46AE86F6">
              <w:rPr>
                <w:rFonts w:ascii="Arial" w:hAnsi="Arial" w:cs="Arial"/>
                <w:b/>
                <w:color w:val="000000" w:themeColor="text1"/>
                <w:sz w:val="22"/>
                <w:szCs w:val="22"/>
              </w:rPr>
              <w:t xml:space="preserve">Minimum </w:t>
            </w:r>
            <w:r w:rsidR="00FA4193" w:rsidRPr="46AE86F6">
              <w:rPr>
                <w:rFonts w:ascii="Arial" w:hAnsi="Arial" w:cs="Arial"/>
                <w:b/>
                <w:color w:val="000000" w:themeColor="text1"/>
                <w:sz w:val="22"/>
                <w:szCs w:val="22"/>
              </w:rPr>
              <w:t xml:space="preserve">required characteristics </w:t>
            </w:r>
          </w:p>
        </w:tc>
        <w:tc>
          <w:tcPr>
            <w:tcW w:w="2711" w:type="dxa"/>
            <w:tcBorders>
              <w:top w:val="single" w:sz="4" w:space="0" w:color="auto"/>
              <w:left w:val="nil"/>
              <w:bottom w:val="single" w:sz="4" w:space="0" w:color="auto"/>
              <w:right w:val="single" w:sz="4" w:space="0" w:color="auto"/>
            </w:tcBorders>
            <w:shd w:val="clear" w:color="auto" w:fill="auto"/>
            <w:hideMark/>
          </w:tcPr>
          <w:p w14:paraId="4F26B32B" w14:textId="28AD71B6" w:rsidR="00FA4193" w:rsidRPr="00956A88" w:rsidRDefault="00FA4193" w:rsidP="002F3D23">
            <w:pPr>
              <w:jc w:val="both"/>
              <w:rPr>
                <w:rFonts w:ascii="Arial" w:hAnsi="Arial" w:cs="Arial"/>
                <w:b/>
                <w:color w:val="000000"/>
                <w:sz w:val="22"/>
                <w:szCs w:val="22"/>
                <w:lang w:eastAsia="en-GB"/>
              </w:rPr>
            </w:pPr>
            <w:r w:rsidRPr="77CF749F">
              <w:rPr>
                <w:rFonts w:ascii="Arial" w:hAnsi="Arial" w:cs="Arial"/>
                <w:b/>
                <w:color w:val="000000" w:themeColor="text1"/>
                <w:sz w:val="22"/>
                <w:szCs w:val="22"/>
              </w:rPr>
              <w:t xml:space="preserve">Nature of the requirement (B - necessary, P - additional). </w:t>
            </w:r>
            <w:r w:rsidRPr="77CF749F">
              <w:rPr>
                <w:rFonts w:ascii="Arial" w:hAnsi="Arial" w:cs="Arial"/>
                <w:i/>
                <w:color w:val="000000" w:themeColor="text1"/>
                <w:sz w:val="22"/>
                <w:szCs w:val="22"/>
              </w:rPr>
              <w:t xml:space="preserve">The </w:t>
            </w:r>
            <w:r w:rsidR="00CD030D">
              <w:rPr>
                <w:rFonts w:ascii="Arial" w:hAnsi="Arial" w:cs="Arial"/>
                <w:i/>
                <w:color w:val="000000" w:themeColor="text1"/>
                <w:sz w:val="22"/>
                <w:szCs w:val="22"/>
              </w:rPr>
              <w:t>Supp</w:t>
            </w:r>
            <w:r w:rsidR="0072073E">
              <w:rPr>
                <w:rFonts w:ascii="Arial" w:hAnsi="Arial" w:cs="Arial"/>
                <w:i/>
                <w:color w:val="000000" w:themeColor="text1"/>
                <w:sz w:val="22"/>
                <w:szCs w:val="22"/>
              </w:rPr>
              <w:t>lier</w:t>
            </w:r>
            <w:r w:rsidRPr="77CF749F">
              <w:rPr>
                <w:rFonts w:ascii="Arial" w:hAnsi="Arial" w:cs="Arial"/>
                <w:i/>
                <w:color w:val="000000" w:themeColor="text1"/>
                <w:sz w:val="22"/>
                <w:szCs w:val="22"/>
              </w:rPr>
              <w:t xml:space="preserve"> must meet the 'essential' requirements</w:t>
            </w:r>
            <w:r w:rsidR="02F0AE86" w:rsidRPr="1AE2A33E">
              <w:rPr>
                <w:rFonts w:ascii="Arial" w:hAnsi="Arial" w:cs="Arial"/>
                <w:i/>
                <w:iCs/>
                <w:color w:val="000000" w:themeColor="text1"/>
                <w:sz w:val="22"/>
                <w:szCs w:val="22"/>
              </w:rPr>
              <w:t>.</w:t>
            </w:r>
            <w:r w:rsidRPr="1AE2A33E">
              <w:rPr>
                <w:rFonts w:ascii="Arial" w:hAnsi="Arial" w:cs="Arial"/>
                <w:i/>
                <w:iCs/>
                <w:color w:val="000000" w:themeColor="text1"/>
                <w:sz w:val="22"/>
                <w:szCs w:val="22"/>
              </w:rPr>
              <w:t xml:space="preserve"> </w:t>
            </w:r>
            <w:r w:rsidR="2A27CC56" w:rsidRPr="1AE2A33E">
              <w:rPr>
                <w:rFonts w:ascii="Arial" w:hAnsi="Arial" w:cs="Arial"/>
                <w:i/>
                <w:iCs/>
                <w:color w:val="000000" w:themeColor="text1"/>
                <w:sz w:val="22"/>
                <w:szCs w:val="22"/>
              </w:rPr>
              <w:t>T</w:t>
            </w:r>
            <w:r w:rsidRPr="1AE2A33E">
              <w:rPr>
                <w:rFonts w:ascii="Arial" w:hAnsi="Arial" w:cs="Arial"/>
                <w:i/>
                <w:iCs/>
                <w:color w:val="000000" w:themeColor="text1"/>
                <w:sz w:val="22"/>
                <w:szCs w:val="22"/>
              </w:rPr>
              <w:t>he</w:t>
            </w:r>
            <w:r w:rsidRPr="77CF749F">
              <w:rPr>
                <w:rFonts w:ascii="Arial" w:hAnsi="Arial" w:cs="Arial"/>
                <w:i/>
                <w:color w:val="000000" w:themeColor="text1"/>
                <w:sz w:val="22"/>
                <w:szCs w:val="22"/>
              </w:rPr>
              <w:t xml:space="preserve"> 'additional' requirements are optional and will be scored (see </w:t>
            </w:r>
            <w:r w:rsidR="00B07041" w:rsidRPr="77CF749F">
              <w:rPr>
                <w:rFonts w:ascii="Arial" w:hAnsi="Arial" w:cs="Arial"/>
                <w:i/>
                <w:color w:val="000000" w:themeColor="text1"/>
                <w:sz w:val="22"/>
                <w:szCs w:val="22"/>
              </w:rPr>
              <w:t xml:space="preserve">Annex </w:t>
            </w:r>
            <w:r w:rsidR="00CD1099">
              <w:rPr>
                <w:rFonts w:ascii="Arial" w:hAnsi="Arial" w:cs="Arial"/>
                <w:i/>
                <w:color w:val="000000" w:themeColor="text1"/>
                <w:sz w:val="22"/>
                <w:szCs w:val="22"/>
              </w:rPr>
              <w:t xml:space="preserve">No. </w:t>
            </w:r>
            <w:r w:rsidR="003C60B3">
              <w:rPr>
                <w:rFonts w:ascii="Arial" w:hAnsi="Arial" w:cs="Arial"/>
                <w:i/>
                <w:color w:val="000000" w:themeColor="text1"/>
                <w:sz w:val="22"/>
                <w:szCs w:val="22"/>
              </w:rPr>
              <w:t>Y of SP</w:t>
            </w:r>
            <w:r w:rsidRPr="77CF749F">
              <w:rPr>
                <w:rFonts w:ascii="Arial" w:hAnsi="Arial" w:cs="Arial"/>
                <w:i/>
                <w:color w:val="000000" w:themeColor="text1"/>
                <w:sz w:val="22"/>
                <w:szCs w:val="22"/>
              </w:rPr>
              <w:t>')</w:t>
            </w:r>
          </w:p>
        </w:tc>
      </w:tr>
      <w:tr w:rsidR="007B3DE0" w:rsidRPr="00A47C2F" w14:paraId="67F0B949" w14:textId="77777777" w:rsidTr="00CD1099">
        <w:tc>
          <w:tcPr>
            <w:tcW w:w="14742" w:type="dxa"/>
            <w:gridSpan w:val="4"/>
            <w:tcBorders>
              <w:top w:val="single" w:sz="4" w:space="0" w:color="auto"/>
              <w:left w:val="single" w:sz="4" w:space="0" w:color="auto"/>
              <w:bottom w:val="single" w:sz="4" w:space="0" w:color="auto"/>
              <w:right w:val="single" w:sz="4" w:space="0" w:color="auto"/>
            </w:tcBorders>
            <w:shd w:val="clear" w:color="auto" w:fill="auto"/>
          </w:tcPr>
          <w:p w14:paraId="4C976B00" w14:textId="67D57CBE" w:rsidR="007B3DE0" w:rsidRPr="00956A88" w:rsidRDefault="007B3DE0" w:rsidP="000471F3">
            <w:pPr>
              <w:ind w:left="567"/>
              <w:rPr>
                <w:rFonts w:ascii="Arial" w:hAnsi="Arial" w:cs="Arial"/>
                <w:color w:val="000000"/>
                <w:sz w:val="22"/>
                <w:szCs w:val="22"/>
                <w:lang w:eastAsia="en-GB"/>
              </w:rPr>
            </w:pPr>
            <w:r w:rsidRPr="46AE86F6">
              <w:rPr>
                <w:rFonts w:ascii="Arial" w:hAnsi="Arial"/>
                <w:b/>
                <w:color w:val="000000" w:themeColor="text1"/>
                <w:sz w:val="22"/>
                <w:szCs w:val="22"/>
              </w:rPr>
              <w:t>Server equipment requirements:</w:t>
            </w:r>
          </w:p>
        </w:tc>
      </w:tr>
      <w:tr w:rsidR="00DD3AA4" w:rsidRPr="00A47C2F" w14:paraId="69B50BB2" w14:textId="1FE3660D"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50403781" w14:textId="77777777" w:rsidR="00FA4193" w:rsidRPr="00956A88" w:rsidRDefault="00FA4193"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1</w:t>
            </w:r>
          </w:p>
        </w:tc>
        <w:tc>
          <w:tcPr>
            <w:tcW w:w="3038" w:type="dxa"/>
            <w:tcBorders>
              <w:top w:val="single" w:sz="4" w:space="0" w:color="auto"/>
              <w:left w:val="single" w:sz="4" w:space="0" w:color="auto"/>
              <w:bottom w:val="single" w:sz="4" w:space="0" w:color="auto"/>
              <w:right w:val="single" w:sz="4" w:space="0" w:color="auto"/>
            </w:tcBorders>
            <w:shd w:val="clear" w:color="auto" w:fill="auto"/>
            <w:hideMark/>
          </w:tcPr>
          <w:p w14:paraId="4A9E291A" w14:textId="77777777" w:rsidR="00FA4193" w:rsidRPr="00956A88" w:rsidRDefault="00FA4193" w:rsidP="002D4987">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Identify the parameters of the proposed solution</w:t>
            </w:r>
          </w:p>
        </w:tc>
        <w:tc>
          <w:tcPr>
            <w:tcW w:w="7019" w:type="dxa"/>
            <w:tcBorders>
              <w:top w:val="single" w:sz="4" w:space="0" w:color="auto"/>
              <w:left w:val="single" w:sz="4" w:space="0" w:color="auto"/>
              <w:bottom w:val="single" w:sz="4" w:space="0" w:color="auto"/>
              <w:right w:val="single" w:sz="4" w:space="0" w:color="auto"/>
            </w:tcBorders>
            <w:shd w:val="clear" w:color="auto" w:fill="auto"/>
            <w:hideMark/>
          </w:tcPr>
          <w:p w14:paraId="309BB119" w14:textId="364D4381" w:rsidR="00FA4193" w:rsidRPr="00956A88" w:rsidRDefault="00FA4193" w:rsidP="002D4987">
            <w:pPr>
              <w:jc w:val="both"/>
              <w:rPr>
                <w:rFonts w:ascii="Arial" w:hAnsi="Arial" w:cs="Arial"/>
                <w:b/>
                <w:color w:val="000000"/>
                <w:sz w:val="22"/>
                <w:szCs w:val="22"/>
                <w:lang w:eastAsia="en-GB"/>
              </w:rPr>
            </w:pPr>
            <w:r w:rsidRPr="46AE86F6">
              <w:rPr>
                <w:rFonts w:ascii="Arial" w:hAnsi="Arial" w:cs="Arial"/>
                <w:color w:val="000000" w:themeColor="text1"/>
                <w:sz w:val="22"/>
                <w:szCs w:val="22"/>
              </w:rPr>
              <w:t>The equipment manufacturer, model name, product and accessory part names, codes (</w:t>
            </w:r>
            <w:r w:rsidRPr="46AE86F6">
              <w:rPr>
                <w:rFonts w:ascii="Arial" w:hAnsi="Arial" w:cs="Arial"/>
                <w:i/>
                <w:color w:val="000000" w:themeColor="text1"/>
                <w:sz w:val="22"/>
                <w:szCs w:val="22"/>
              </w:rPr>
              <w:t>Part Number</w:t>
            </w:r>
            <w:r w:rsidRPr="46AE86F6">
              <w:rPr>
                <w:rFonts w:ascii="Arial" w:hAnsi="Arial" w:cs="Arial"/>
                <w:color w:val="000000" w:themeColor="text1"/>
                <w:sz w:val="22"/>
                <w:szCs w:val="22"/>
              </w:rPr>
              <w:t xml:space="preserve">), versions, </w:t>
            </w:r>
            <w:r w:rsidR="7F9130DD" w:rsidRPr="2517BF33">
              <w:rPr>
                <w:rFonts w:ascii="Arial" w:hAnsi="Arial" w:cs="Arial"/>
                <w:color w:val="000000" w:themeColor="text1"/>
                <w:sz w:val="22"/>
                <w:szCs w:val="22"/>
              </w:rPr>
              <w:t>licenses</w:t>
            </w:r>
            <w:r w:rsidRPr="46AE86F6">
              <w:rPr>
                <w:rFonts w:ascii="Arial" w:hAnsi="Arial" w:cs="Arial"/>
                <w:color w:val="000000" w:themeColor="text1"/>
                <w:sz w:val="22"/>
                <w:szCs w:val="22"/>
              </w:rPr>
              <w:t xml:space="preserve">, quantities must be identified, together with an unambiguous description of the proposed equipment and its accessories. </w:t>
            </w:r>
            <w:r w:rsidR="00F65A51" w:rsidRPr="46AE86F6">
              <w:rPr>
                <w:rFonts w:ascii="Arial" w:hAnsi="Arial" w:cs="Arial"/>
                <w:b/>
                <w:color w:val="000000" w:themeColor="text1"/>
                <w:sz w:val="22"/>
                <w:szCs w:val="22"/>
              </w:rPr>
              <w:t xml:space="preserve">The </w:t>
            </w:r>
            <w:r w:rsidR="0072073E">
              <w:rPr>
                <w:rFonts w:ascii="Arial" w:hAnsi="Arial" w:cs="Arial"/>
                <w:b/>
                <w:color w:val="000000" w:themeColor="text1"/>
                <w:sz w:val="22"/>
                <w:szCs w:val="22"/>
              </w:rPr>
              <w:t>Supplier</w:t>
            </w:r>
            <w:r w:rsidR="00F65A51" w:rsidRPr="46AE86F6">
              <w:rPr>
                <w:rFonts w:ascii="Arial" w:hAnsi="Arial" w:cs="Arial"/>
                <w:b/>
                <w:color w:val="000000" w:themeColor="text1"/>
                <w:sz w:val="22"/>
                <w:szCs w:val="22"/>
              </w:rPr>
              <w:t xml:space="preserve"> </w:t>
            </w:r>
            <w:r w:rsidR="00994BEE">
              <w:rPr>
                <w:rFonts w:ascii="Arial" w:hAnsi="Arial" w:cs="Arial"/>
                <w:b/>
                <w:color w:val="000000" w:themeColor="text1"/>
                <w:sz w:val="22"/>
                <w:szCs w:val="22"/>
              </w:rPr>
              <w:t>must</w:t>
            </w:r>
            <w:r w:rsidRPr="46AE86F6">
              <w:rPr>
                <w:rFonts w:ascii="Arial" w:hAnsi="Arial" w:cs="Arial"/>
                <w:b/>
                <w:color w:val="000000" w:themeColor="text1"/>
                <w:sz w:val="22"/>
                <w:szCs w:val="22"/>
              </w:rPr>
              <w:t xml:space="preserve"> submit with the Initial Proposal a </w:t>
            </w:r>
            <w:r w:rsidRPr="46AE86F6">
              <w:rPr>
                <w:rFonts w:ascii="Arial" w:hAnsi="Arial" w:cs="Arial"/>
                <w:b/>
                <w:sz w:val="22"/>
                <w:szCs w:val="22"/>
              </w:rPr>
              <w:t>copy of a valid document (</w:t>
            </w:r>
            <w:r w:rsidR="7397C06B" w:rsidRPr="750C2B87">
              <w:rPr>
                <w:rFonts w:ascii="Arial" w:hAnsi="Arial" w:cs="Arial"/>
                <w:b/>
                <w:bCs/>
                <w:sz w:val="22"/>
                <w:szCs w:val="22"/>
              </w:rPr>
              <w:t>license</w:t>
            </w:r>
            <w:r w:rsidRPr="46AE86F6">
              <w:rPr>
                <w:rFonts w:ascii="Arial" w:hAnsi="Arial" w:cs="Arial"/>
                <w:b/>
                <w:sz w:val="22"/>
                <w:szCs w:val="22"/>
              </w:rPr>
              <w:t xml:space="preserve">, permit, certificate, partnership agreement, etc.) issued by the manufacturer of the proposed equipment, </w:t>
            </w:r>
            <w:r w:rsidR="4AD928EC" w:rsidRPr="529AB4A1">
              <w:rPr>
                <w:rFonts w:ascii="Arial" w:hAnsi="Arial" w:cs="Arial"/>
                <w:b/>
                <w:bCs/>
                <w:sz w:val="22"/>
                <w:szCs w:val="22"/>
              </w:rPr>
              <w:t>authorizing</w:t>
            </w:r>
            <w:r w:rsidRPr="46AE86F6">
              <w:rPr>
                <w:rFonts w:ascii="Arial" w:hAnsi="Arial" w:cs="Arial"/>
                <w:b/>
                <w:sz w:val="22"/>
                <w:szCs w:val="22"/>
              </w:rPr>
              <w:t xml:space="preserve"> </w:t>
            </w:r>
            <w:r w:rsidR="00F65A51" w:rsidRPr="46AE86F6">
              <w:rPr>
                <w:rFonts w:ascii="Arial" w:hAnsi="Arial" w:cs="Arial"/>
                <w:b/>
                <w:sz w:val="22"/>
                <w:szCs w:val="22"/>
              </w:rPr>
              <w:t>the S</w:t>
            </w:r>
            <w:r w:rsidR="0072073E">
              <w:rPr>
                <w:rFonts w:ascii="Arial" w:hAnsi="Arial" w:cs="Arial"/>
                <w:b/>
                <w:sz w:val="22"/>
                <w:szCs w:val="22"/>
              </w:rPr>
              <w:t>upplier</w:t>
            </w:r>
            <w:r w:rsidR="00F65A51" w:rsidRPr="46AE86F6">
              <w:rPr>
                <w:rFonts w:ascii="Arial" w:hAnsi="Arial" w:cs="Arial"/>
                <w:b/>
                <w:sz w:val="22"/>
                <w:szCs w:val="22"/>
              </w:rPr>
              <w:t xml:space="preserve"> </w:t>
            </w:r>
            <w:r w:rsidRPr="46AE86F6">
              <w:rPr>
                <w:rFonts w:ascii="Arial" w:hAnsi="Arial" w:cs="Arial"/>
                <w:b/>
                <w:sz w:val="22"/>
                <w:szCs w:val="22"/>
              </w:rPr>
              <w:t>to install and support the proposed equipment.</w:t>
            </w:r>
          </w:p>
        </w:tc>
        <w:tc>
          <w:tcPr>
            <w:tcW w:w="2711" w:type="dxa"/>
            <w:tcBorders>
              <w:top w:val="single" w:sz="4" w:space="0" w:color="auto"/>
              <w:left w:val="single" w:sz="4" w:space="0" w:color="auto"/>
              <w:bottom w:val="single" w:sz="4" w:space="0" w:color="auto"/>
              <w:right w:val="single" w:sz="4" w:space="0" w:color="auto"/>
            </w:tcBorders>
            <w:shd w:val="clear" w:color="auto" w:fill="auto"/>
            <w:hideMark/>
          </w:tcPr>
          <w:p w14:paraId="5FE5E013" w14:textId="77777777" w:rsidR="00FA4193" w:rsidRPr="00956A88" w:rsidRDefault="00FA4193" w:rsidP="002F3D23">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DD3AA4" w:rsidRPr="00A47C2F" w14:paraId="4435D92B" w14:textId="31F9AC24"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730F6BD3" w14:textId="3CF03D62" w:rsidR="00FA4193" w:rsidRPr="00956A88" w:rsidRDefault="00FA4193"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2</w:t>
            </w:r>
          </w:p>
        </w:tc>
        <w:tc>
          <w:tcPr>
            <w:tcW w:w="3038" w:type="dxa"/>
            <w:tcBorders>
              <w:top w:val="single" w:sz="4" w:space="0" w:color="auto"/>
              <w:left w:val="single" w:sz="4" w:space="0" w:color="auto"/>
              <w:bottom w:val="single" w:sz="4" w:space="0" w:color="auto"/>
              <w:right w:val="single" w:sz="4" w:space="0" w:color="auto"/>
            </w:tcBorders>
            <w:shd w:val="clear" w:color="auto" w:fill="auto"/>
            <w:hideMark/>
          </w:tcPr>
          <w:p w14:paraId="31A87E28" w14:textId="77777777" w:rsidR="00FA4193" w:rsidRPr="00956A88" w:rsidRDefault="00FA4193" w:rsidP="002D4987">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Description, architecture</w:t>
            </w:r>
          </w:p>
        </w:tc>
        <w:tc>
          <w:tcPr>
            <w:tcW w:w="7019" w:type="dxa"/>
            <w:tcBorders>
              <w:top w:val="single" w:sz="4" w:space="0" w:color="auto"/>
              <w:left w:val="single" w:sz="4" w:space="0" w:color="auto"/>
              <w:bottom w:val="single" w:sz="4" w:space="0" w:color="auto"/>
              <w:right w:val="single" w:sz="4" w:space="0" w:color="auto"/>
            </w:tcBorders>
            <w:shd w:val="clear" w:color="auto" w:fill="auto"/>
            <w:hideMark/>
          </w:tcPr>
          <w:p w14:paraId="4333B6D3" w14:textId="25F88C8E" w:rsidR="0011147F" w:rsidRPr="00956A88" w:rsidRDefault="283C8A19" w:rsidP="002D11CF">
            <w:pPr>
              <w:pStyle w:val="ListParagraph"/>
              <w:numPr>
                <w:ilvl w:val="0"/>
                <w:numId w:val="83"/>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The servers submitted shall provide </w:t>
            </w:r>
            <w:r w:rsidR="0CF19104" w:rsidRPr="46AE86F6">
              <w:rPr>
                <w:rFonts w:ascii="Arial" w:hAnsi="Arial" w:cs="Arial"/>
                <w:color w:val="000000" w:themeColor="text1"/>
                <w:sz w:val="22"/>
                <w:szCs w:val="22"/>
              </w:rPr>
              <w:t>4 (</w:t>
            </w:r>
            <w:r w:rsidRPr="46AE86F6">
              <w:rPr>
                <w:rFonts w:ascii="Arial" w:hAnsi="Arial" w:cs="Arial"/>
                <w:color w:val="000000" w:themeColor="text1"/>
                <w:sz w:val="22"/>
                <w:szCs w:val="22"/>
              </w:rPr>
              <w:t>four</w:t>
            </w:r>
            <w:r w:rsidR="0CF19104" w:rsidRPr="46AE86F6">
              <w:rPr>
                <w:rFonts w:ascii="Arial" w:hAnsi="Arial" w:cs="Arial"/>
                <w:color w:val="000000" w:themeColor="text1"/>
                <w:sz w:val="22"/>
                <w:szCs w:val="22"/>
              </w:rPr>
              <w:t>)</w:t>
            </w:r>
            <w:r w:rsidRPr="46AE86F6">
              <w:rPr>
                <w:rFonts w:ascii="Arial" w:hAnsi="Arial" w:cs="Arial"/>
                <w:color w:val="000000" w:themeColor="text1"/>
                <w:sz w:val="22"/>
                <w:szCs w:val="22"/>
              </w:rPr>
              <w:t xml:space="preserve"> high availability HCI </w:t>
            </w:r>
            <w:r w:rsidR="2F7B4499" w:rsidRPr="1C1D5746">
              <w:rPr>
                <w:rFonts w:ascii="Arial" w:hAnsi="Arial" w:cs="Arial"/>
                <w:color w:val="000000" w:themeColor="text1"/>
                <w:sz w:val="22"/>
                <w:szCs w:val="22"/>
              </w:rPr>
              <w:t>virtualization</w:t>
            </w:r>
            <w:r w:rsidRPr="46AE86F6">
              <w:rPr>
                <w:rFonts w:ascii="Arial" w:hAnsi="Arial" w:cs="Arial"/>
                <w:color w:val="000000" w:themeColor="text1"/>
                <w:sz w:val="22"/>
                <w:szCs w:val="22"/>
              </w:rPr>
              <w:t xml:space="preserve"> </w:t>
            </w:r>
            <w:r w:rsidR="009E4201">
              <w:rPr>
                <w:rFonts w:ascii="Arial" w:hAnsi="Arial" w:cs="Arial"/>
                <w:color w:val="000000" w:themeColor="text1"/>
                <w:sz w:val="22"/>
                <w:szCs w:val="22"/>
              </w:rPr>
              <w:t>clusters</w:t>
            </w:r>
            <w:r w:rsidR="009E4201" w:rsidRPr="46AE86F6">
              <w:rPr>
                <w:rFonts w:ascii="Arial" w:hAnsi="Arial" w:cs="Arial"/>
                <w:color w:val="000000" w:themeColor="text1"/>
                <w:sz w:val="22"/>
                <w:szCs w:val="22"/>
              </w:rPr>
              <w:t xml:space="preserve"> </w:t>
            </w:r>
            <w:r w:rsidR="000269BC" w:rsidRPr="46AE86F6">
              <w:rPr>
                <w:rFonts w:ascii="Arial" w:hAnsi="Arial" w:cs="Arial"/>
                <w:color w:val="000000" w:themeColor="text1"/>
                <w:sz w:val="22"/>
                <w:szCs w:val="22"/>
              </w:rPr>
              <w:t>(detailed in clause 20)</w:t>
            </w:r>
            <w:r w:rsidRPr="46AE86F6">
              <w:rPr>
                <w:rFonts w:ascii="Arial" w:hAnsi="Arial" w:cs="Arial"/>
                <w:color w:val="000000" w:themeColor="text1"/>
                <w:sz w:val="22"/>
                <w:szCs w:val="22"/>
              </w:rPr>
              <w:t xml:space="preserve">. </w:t>
            </w:r>
          </w:p>
          <w:p w14:paraId="7D73D743" w14:textId="4B34EBAB" w:rsidR="003432F7" w:rsidRPr="00956A88" w:rsidRDefault="00F44C5E" w:rsidP="002D11CF">
            <w:pPr>
              <w:pStyle w:val="ListParagraph"/>
              <w:numPr>
                <w:ilvl w:val="0"/>
                <w:numId w:val="83"/>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Two (</w:t>
            </w:r>
            <w:r w:rsidR="00B71980" w:rsidRPr="46AE86F6">
              <w:rPr>
                <w:rFonts w:ascii="Arial" w:hAnsi="Arial" w:cs="Arial"/>
                <w:color w:val="000000" w:themeColor="text1"/>
                <w:sz w:val="22"/>
                <w:szCs w:val="22"/>
              </w:rPr>
              <w:t>2</w:t>
            </w:r>
            <w:r w:rsidRPr="46AE86F6">
              <w:rPr>
                <w:rFonts w:ascii="Arial" w:hAnsi="Arial" w:cs="Arial"/>
                <w:color w:val="000000" w:themeColor="text1"/>
                <w:sz w:val="22"/>
                <w:szCs w:val="22"/>
              </w:rPr>
              <w:t xml:space="preserve">) </w:t>
            </w:r>
            <w:r w:rsidR="008571C7">
              <w:rPr>
                <w:rFonts w:ascii="Arial" w:hAnsi="Arial" w:cs="Arial"/>
                <w:color w:val="000000" w:themeColor="text1"/>
                <w:sz w:val="22"/>
                <w:szCs w:val="22"/>
              </w:rPr>
              <w:t>clusters</w:t>
            </w:r>
            <w:r w:rsidR="008571C7" w:rsidRPr="46AE86F6">
              <w:rPr>
                <w:rFonts w:ascii="Arial" w:hAnsi="Arial" w:cs="Arial"/>
                <w:color w:val="000000" w:themeColor="text1"/>
                <w:sz w:val="22"/>
                <w:szCs w:val="22"/>
              </w:rPr>
              <w:t xml:space="preserve"> </w:t>
            </w:r>
            <w:r w:rsidR="00B71980" w:rsidRPr="46AE86F6">
              <w:rPr>
                <w:rFonts w:ascii="Arial" w:hAnsi="Arial" w:cs="Arial"/>
                <w:color w:val="000000" w:themeColor="text1"/>
                <w:sz w:val="22"/>
                <w:szCs w:val="22"/>
              </w:rPr>
              <w:t xml:space="preserve">will be dedicated to Critical Infrastructure (CRIT1 and CRIT2) and will need to provide redundancy between the different data </w:t>
            </w:r>
            <w:proofErr w:type="spellStart"/>
            <w:r w:rsidR="00B71980" w:rsidRPr="46AE86F6">
              <w:rPr>
                <w:rFonts w:ascii="Arial" w:hAnsi="Arial" w:cs="Arial"/>
                <w:color w:val="000000" w:themeColor="text1"/>
                <w:sz w:val="22"/>
                <w:szCs w:val="22"/>
              </w:rPr>
              <w:t>centres</w:t>
            </w:r>
            <w:proofErr w:type="spellEnd"/>
            <w:r w:rsidR="00B71980" w:rsidRPr="46AE86F6">
              <w:rPr>
                <w:rFonts w:ascii="Arial" w:hAnsi="Arial" w:cs="Arial"/>
                <w:color w:val="000000" w:themeColor="text1"/>
                <w:sz w:val="22"/>
                <w:szCs w:val="22"/>
              </w:rPr>
              <w:t xml:space="preserve">, as well as data loss protection and automatic migration of virtual resources in case of failure and/or unavailability of one of the data </w:t>
            </w:r>
            <w:proofErr w:type="spellStart"/>
            <w:r w:rsidR="00B71980" w:rsidRPr="46AE86F6">
              <w:rPr>
                <w:rFonts w:ascii="Arial" w:hAnsi="Arial" w:cs="Arial"/>
                <w:color w:val="000000" w:themeColor="text1"/>
                <w:sz w:val="22"/>
                <w:szCs w:val="22"/>
              </w:rPr>
              <w:t>centres</w:t>
            </w:r>
            <w:proofErr w:type="spellEnd"/>
            <w:r w:rsidR="00B71980" w:rsidRPr="46AE86F6">
              <w:rPr>
                <w:rFonts w:ascii="Arial" w:hAnsi="Arial" w:cs="Arial"/>
                <w:color w:val="000000" w:themeColor="text1"/>
                <w:sz w:val="22"/>
                <w:szCs w:val="22"/>
              </w:rPr>
              <w:t xml:space="preserve">. </w:t>
            </w:r>
          </w:p>
          <w:p w14:paraId="091FAD9B" w14:textId="4841CEEB" w:rsidR="00B71980" w:rsidRPr="00956A88" w:rsidRDefault="00B71980" w:rsidP="00581A7E">
            <w:pPr>
              <w:pStyle w:val="ListParagraph"/>
              <w:numPr>
                <w:ilvl w:val="0"/>
                <w:numId w:val="83"/>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The third and fourth </w:t>
            </w:r>
            <w:proofErr w:type="gramStart"/>
            <w:r w:rsidR="000456CD">
              <w:rPr>
                <w:rFonts w:ascii="Arial" w:hAnsi="Arial" w:cs="Arial"/>
                <w:color w:val="000000" w:themeColor="text1"/>
                <w:sz w:val="22"/>
                <w:szCs w:val="22"/>
              </w:rPr>
              <w:t xml:space="preserve">clusters </w:t>
            </w:r>
            <w:r w:rsidR="000456CD" w:rsidRPr="46AE86F6">
              <w:rPr>
                <w:rFonts w:ascii="Arial" w:hAnsi="Arial" w:cs="Arial"/>
                <w:color w:val="000000" w:themeColor="text1"/>
                <w:sz w:val="22"/>
                <w:szCs w:val="22"/>
              </w:rPr>
              <w:t xml:space="preserve"> </w:t>
            </w:r>
            <w:r w:rsidRPr="46AE86F6">
              <w:rPr>
                <w:rFonts w:ascii="Arial" w:hAnsi="Arial" w:cs="Arial"/>
                <w:color w:val="000000" w:themeColor="text1"/>
                <w:sz w:val="22"/>
                <w:szCs w:val="22"/>
              </w:rPr>
              <w:t>(</w:t>
            </w:r>
            <w:proofErr w:type="gramEnd"/>
            <w:r w:rsidRPr="46AE86F6">
              <w:rPr>
                <w:rFonts w:ascii="Arial" w:hAnsi="Arial" w:cs="Arial"/>
                <w:color w:val="000000" w:themeColor="text1"/>
                <w:sz w:val="22"/>
                <w:szCs w:val="22"/>
              </w:rPr>
              <w:t xml:space="preserve">CORP1 and CORP2) will be dedicated to corporate infrastructure without duplication between them. </w:t>
            </w:r>
          </w:p>
          <w:p w14:paraId="1945F1F5" w14:textId="1FABF85F" w:rsidR="00B25F72" w:rsidRPr="00956A88" w:rsidRDefault="00B71980" w:rsidP="00B25F72">
            <w:pPr>
              <w:pStyle w:val="ListParagraph"/>
              <w:numPr>
                <w:ilvl w:val="0"/>
                <w:numId w:val="83"/>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All servers (nodes) in the HCI </w:t>
            </w:r>
            <w:r w:rsidR="004D195B">
              <w:rPr>
                <w:rFonts w:ascii="Arial" w:hAnsi="Arial" w:cs="Arial"/>
                <w:color w:val="000000" w:themeColor="text1"/>
                <w:sz w:val="22"/>
                <w:szCs w:val="22"/>
              </w:rPr>
              <w:t>cluster</w:t>
            </w:r>
            <w:r w:rsidR="004D195B" w:rsidRPr="46AE86F6">
              <w:rPr>
                <w:rFonts w:ascii="Arial" w:hAnsi="Arial" w:cs="Arial"/>
                <w:color w:val="000000" w:themeColor="text1"/>
                <w:sz w:val="22"/>
                <w:szCs w:val="22"/>
              </w:rPr>
              <w:t xml:space="preserve"> </w:t>
            </w:r>
            <w:r w:rsidRPr="46AE86F6">
              <w:rPr>
                <w:rFonts w:ascii="Arial" w:hAnsi="Arial" w:cs="Arial"/>
                <w:color w:val="000000" w:themeColor="text1"/>
                <w:sz w:val="22"/>
                <w:szCs w:val="22"/>
              </w:rPr>
              <w:t xml:space="preserve">must be identical on the hardware side and must be identically equipped. </w:t>
            </w:r>
          </w:p>
          <w:p w14:paraId="2367766A" w14:textId="4DB0299D" w:rsidR="00B25F72" w:rsidRPr="00956A88" w:rsidRDefault="00B71980" w:rsidP="00B25F72">
            <w:pPr>
              <w:pStyle w:val="ListParagraph"/>
              <w:numPr>
                <w:ilvl w:val="0"/>
                <w:numId w:val="83"/>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lastRenderedPageBreak/>
              <w:t xml:space="preserve">The necessary </w:t>
            </w:r>
            <w:proofErr w:type="spellStart"/>
            <w:r w:rsidRPr="46AE86F6">
              <w:rPr>
                <w:rFonts w:ascii="Arial" w:hAnsi="Arial" w:cs="Arial"/>
                <w:color w:val="000000" w:themeColor="text1"/>
                <w:sz w:val="22"/>
                <w:szCs w:val="22"/>
              </w:rPr>
              <w:t>licences</w:t>
            </w:r>
            <w:proofErr w:type="spellEnd"/>
            <w:r w:rsidRPr="46AE86F6">
              <w:rPr>
                <w:rFonts w:ascii="Arial" w:hAnsi="Arial" w:cs="Arial"/>
                <w:color w:val="000000" w:themeColor="text1"/>
                <w:sz w:val="22"/>
                <w:szCs w:val="22"/>
              </w:rPr>
              <w:t xml:space="preserve"> to meet the needs of the Contracting Authority as described in this Technical Specification must be provided.</w:t>
            </w:r>
          </w:p>
          <w:p w14:paraId="1EA49855" w14:textId="51C6AD3C" w:rsidR="00BC1254" w:rsidRPr="00956A88" w:rsidRDefault="00B71980" w:rsidP="00B25F72">
            <w:pPr>
              <w:pStyle w:val="ListParagraph"/>
              <w:numPr>
                <w:ilvl w:val="0"/>
                <w:numId w:val="83"/>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CRIT1 and CRIT2 </w:t>
            </w:r>
            <w:r w:rsidR="000456CD">
              <w:rPr>
                <w:rFonts w:ascii="Arial" w:hAnsi="Arial" w:cs="Arial"/>
                <w:color w:val="000000" w:themeColor="text1"/>
                <w:sz w:val="22"/>
                <w:szCs w:val="22"/>
              </w:rPr>
              <w:t>clusters</w:t>
            </w:r>
            <w:r w:rsidR="000456CD" w:rsidRPr="46AE86F6">
              <w:rPr>
                <w:rFonts w:ascii="Arial" w:hAnsi="Arial" w:cs="Arial"/>
                <w:color w:val="000000" w:themeColor="text1"/>
                <w:sz w:val="22"/>
                <w:szCs w:val="22"/>
              </w:rPr>
              <w:t xml:space="preserve"> </w:t>
            </w:r>
            <w:r w:rsidRPr="46AE86F6">
              <w:rPr>
                <w:rFonts w:ascii="Arial" w:hAnsi="Arial" w:cs="Arial"/>
                <w:color w:val="000000" w:themeColor="text1"/>
                <w:sz w:val="22"/>
                <w:szCs w:val="22"/>
              </w:rPr>
              <w:t xml:space="preserve">will need to replicate synchronously in different data </w:t>
            </w:r>
            <w:proofErr w:type="spellStart"/>
            <w:r w:rsidRPr="46AE86F6">
              <w:rPr>
                <w:rFonts w:ascii="Arial" w:hAnsi="Arial" w:cs="Arial"/>
                <w:color w:val="000000" w:themeColor="text1"/>
                <w:sz w:val="22"/>
                <w:szCs w:val="22"/>
              </w:rPr>
              <w:t>centres</w:t>
            </w:r>
            <w:proofErr w:type="spellEnd"/>
            <w:r w:rsidRPr="46AE86F6">
              <w:rPr>
                <w:rFonts w:ascii="Arial" w:hAnsi="Arial" w:cs="Arial"/>
                <w:color w:val="000000" w:themeColor="text1"/>
                <w:sz w:val="22"/>
                <w:szCs w:val="22"/>
              </w:rPr>
              <w:t xml:space="preserve">, CORP1 and CORP2 </w:t>
            </w:r>
            <w:r w:rsidR="000456CD">
              <w:rPr>
                <w:rFonts w:ascii="Arial" w:hAnsi="Arial" w:cs="Arial"/>
                <w:color w:val="000000" w:themeColor="text1"/>
                <w:sz w:val="22"/>
                <w:szCs w:val="22"/>
              </w:rPr>
              <w:t>clusters</w:t>
            </w:r>
            <w:r w:rsidRPr="46AE86F6">
              <w:rPr>
                <w:rFonts w:ascii="Arial" w:hAnsi="Arial" w:cs="Arial"/>
                <w:color w:val="000000" w:themeColor="text1"/>
                <w:sz w:val="22"/>
                <w:szCs w:val="22"/>
              </w:rPr>
              <w:t xml:space="preserve"> do not need to be replicated). </w:t>
            </w:r>
          </w:p>
          <w:p w14:paraId="2176A35C" w14:textId="56BEC6A9" w:rsidR="006C6919" w:rsidRPr="00956A88" w:rsidRDefault="006C6919" w:rsidP="00BC1254">
            <w:pPr>
              <w:pStyle w:val="ListParagraph"/>
              <w:numPr>
                <w:ilvl w:val="0"/>
                <w:numId w:val="83"/>
              </w:numPr>
              <w:jc w:val="both"/>
              <w:rPr>
                <w:lang w:eastAsia="en-GB"/>
              </w:rPr>
            </w:pPr>
            <w:r w:rsidRPr="46AE86F6">
              <w:rPr>
                <w:rFonts w:ascii="Arial" w:hAnsi="Arial" w:cs="Arial"/>
                <w:color w:val="000000" w:themeColor="text1"/>
                <w:sz w:val="22"/>
                <w:szCs w:val="22"/>
              </w:rPr>
              <w:t xml:space="preserve">We plan to create a total of 4 reservoirs. CRIT1 and CRIT2 clusters will have to replicate each other via synchronous replication and provide automatic failover of resources from a failed cluster to a running cluster. The supplier shall ensure the correct configuration and operation of both clusters, including the installation and maintenance of a witness host in a third data </w:t>
            </w:r>
            <w:proofErr w:type="spellStart"/>
            <w:r w:rsidRPr="46AE86F6">
              <w:rPr>
                <w:rFonts w:ascii="Arial" w:hAnsi="Arial" w:cs="Arial"/>
                <w:color w:val="000000" w:themeColor="text1"/>
                <w:sz w:val="22"/>
                <w:szCs w:val="22"/>
              </w:rPr>
              <w:t>centre</w:t>
            </w:r>
            <w:proofErr w:type="spellEnd"/>
            <w:r w:rsidRPr="46AE86F6">
              <w:rPr>
                <w:rFonts w:ascii="Arial" w:hAnsi="Arial" w:cs="Arial"/>
                <w:color w:val="000000" w:themeColor="text1"/>
                <w:sz w:val="22"/>
                <w:szCs w:val="22"/>
              </w:rPr>
              <w:t xml:space="preserve"> of the contracting </w:t>
            </w:r>
            <w:proofErr w:type="spellStart"/>
            <w:r w:rsidRPr="46AE86F6">
              <w:rPr>
                <w:rFonts w:ascii="Arial" w:hAnsi="Arial" w:cs="Arial"/>
                <w:color w:val="000000" w:themeColor="text1"/>
                <w:sz w:val="22"/>
                <w:szCs w:val="22"/>
              </w:rPr>
              <w:t>organisation</w:t>
            </w:r>
            <w:proofErr w:type="spellEnd"/>
            <w:r w:rsidRPr="46AE86F6">
              <w:rPr>
                <w:rFonts w:ascii="Arial" w:hAnsi="Arial" w:cs="Arial"/>
                <w:color w:val="000000" w:themeColor="text1"/>
                <w:sz w:val="22"/>
                <w:szCs w:val="22"/>
              </w:rPr>
              <w:t>.</w:t>
            </w:r>
          </w:p>
          <w:p w14:paraId="482F5BC9" w14:textId="25537349" w:rsidR="00B71980" w:rsidRPr="00956A88" w:rsidRDefault="00B71980" w:rsidP="00FA50A0">
            <w:pPr>
              <w:pStyle w:val="ListParagraph"/>
              <w:numPr>
                <w:ilvl w:val="0"/>
                <w:numId w:val="83"/>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In addition, 2 </w:t>
            </w:r>
            <w:r w:rsidR="0017516D" w:rsidRPr="46AE86F6">
              <w:rPr>
                <w:rFonts w:ascii="Arial" w:hAnsi="Arial" w:cs="Arial"/>
                <w:color w:val="000000" w:themeColor="text1"/>
                <w:sz w:val="22"/>
                <w:szCs w:val="22"/>
              </w:rPr>
              <w:t xml:space="preserve">(two) </w:t>
            </w:r>
            <w:r w:rsidRPr="46AE86F6">
              <w:rPr>
                <w:rFonts w:ascii="Arial" w:hAnsi="Arial" w:cs="Arial"/>
                <w:color w:val="000000" w:themeColor="text1"/>
                <w:sz w:val="22"/>
                <w:szCs w:val="22"/>
              </w:rPr>
              <w:t xml:space="preserve">additional physical servers with a hypervisor identical to the </w:t>
            </w:r>
            <w:r w:rsidR="00085031" w:rsidRPr="46AE86F6">
              <w:rPr>
                <w:rFonts w:ascii="Arial" w:hAnsi="Arial" w:cs="Arial"/>
                <w:color w:val="000000" w:themeColor="text1"/>
                <w:sz w:val="22"/>
                <w:szCs w:val="22"/>
              </w:rPr>
              <w:t xml:space="preserve">hypervisor </w:t>
            </w:r>
            <w:r w:rsidRPr="46AE86F6">
              <w:rPr>
                <w:rFonts w:ascii="Arial" w:hAnsi="Arial" w:cs="Arial"/>
                <w:color w:val="000000" w:themeColor="text1"/>
                <w:sz w:val="22"/>
                <w:szCs w:val="22"/>
              </w:rPr>
              <w:t xml:space="preserve">of the 4 </w:t>
            </w:r>
            <w:r w:rsidR="0017516D" w:rsidRPr="46AE86F6">
              <w:rPr>
                <w:rFonts w:ascii="Arial" w:hAnsi="Arial" w:cs="Arial"/>
                <w:color w:val="000000" w:themeColor="text1"/>
                <w:sz w:val="22"/>
                <w:szCs w:val="22"/>
              </w:rPr>
              <w:t xml:space="preserve">(four) </w:t>
            </w:r>
            <w:r w:rsidR="000456CD">
              <w:rPr>
                <w:rFonts w:ascii="Arial" w:hAnsi="Arial" w:cs="Arial"/>
                <w:color w:val="000000" w:themeColor="text1"/>
                <w:sz w:val="22"/>
                <w:szCs w:val="22"/>
              </w:rPr>
              <w:t>clusters</w:t>
            </w:r>
            <w:r w:rsidR="00085031" w:rsidRPr="46AE86F6">
              <w:rPr>
                <w:rFonts w:ascii="Arial" w:hAnsi="Arial" w:cs="Arial"/>
                <w:color w:val="000000" w:themeColor="text1"/>
                <w:sz w:val="22"/>
                <w:szCs w:val="22"/>
              </w:rPr>
              <w:t xml:space="preserve"> </w:t>
            </w:r>
            <w:r w:rsidR="000F4C37" w:rsidRPr="46AE86F6">
              <w:rPr>
                <w:rFonts w:ascii="Arial" w:hAnsi="Arial" w:cs="Arial"/>
                <w:color w:val="000000" w:themeColor="text1"/>
                <w:sz w:val="22"/>
                <w:szCs w:val="22"/>
              </w:rPr>
              <w:t xml:space="preserve">to be purchased </w:t>
            </w:r>
            <w:r w:rsidRPr="46AE86F6">
              <w:rPr>
                <w:rFonts w:ascii="Arial" w:hAnsi="Arial" w:cs="Arial"/>
                <w:color w:val="000000" w:themeColor="text1"/>
                <w:sz w:val="22"/>
                <w:szCs w:val="22"/>
              </w:rPr>
              <w:t xml:space="preserve">shall be provided. These additional servers </w:t>
            </w:r>
            <w:r w:rsidR="00722CF3" w:rsidRPr="46AE86F6">
              <w:rPr>
                <w:rFonts w:ascii="Arial" w:hAnsi="Arial" w:cs="Arial"/>
                <w:color w:val="000000" w:themeColor="text1"/>
                <w:sz w:val="22"/>
                <w:szCs w:val="22"/>
              </w:rPr>
              <w:t xml:space="preserve">must </w:t>
            </w:r>
            <w:r w:rsidRPr="46AE86F6">
              <w:rPr>
                <w:rFonts w:ascii="Arial" w:hAnsi="Arial" w:cs="Arial"/>
                <w:color w:val="000000" w:themeColor="text1"/>
                <w:sz w:val="22"/>
                <w:szCs w:val="22"/>
              </w:rPr>
              <w:t>ensure operational reliability in the event of a failure of one of them and must have at least the same total resource utilization as:</w:t>
            </w:r>
          </w:p>
          <w:p w14:paraId="5BE1108D" w14:textId="30165FE4" w:rsidR="00B71980" w:rsidRPr="00956A88" w:rsidRDefault="00B71980" w:rsidP="00B71980">
            <w:pPr>
              <w:pStyle w:val="ListParagraph"/>
              <w:numPr>
                <w:ilvl w:val="0"/>
                <w:numId w:val="3"/>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40 vCPU (</w:t>
            </w:r>
            <w:proofErr w:type="spellStart"/>
            <w:r w:rsidR="000456CD">
              <w:rPr>
                <w:rFonts w:ascii="Arial" w:hAnsi="Arial" w:cs="Arial"/>
                <w:color w:val="000000" w:themeColor="text1"/>
                <w:sz w:val="22"/>
                <w:szCs w:val="22"/>
              </w:rPr>
              <w:t>p</w:t>
            </w:r>
            <w:r w:rsidRPr="46AE86F6">
              <w:rPr>
                <w:rFonts w:ascii="Arial" w:hAnsi="Arial" w:cs="Arial"/>
                <w:color w:val="000000" w:themeColor="text1"/>
                <w:sz w:val="22"/>
                <w:szCs w:val="22"/>
              </w:rPr>
              <w:t>CPU</w:t>
            </w:r>
            <w:proofErr w:type="spellEnd"/>
            <w:r w:rsidRPr="46AE86F6">
              <w:rPr>
                <w:rFonts w:ascii="Arial" w:hAnsi="Arial" w:cs="Arial"/>
                <w:color w:val="000000" w:themeColor="text1"/>
                <w:sz w:val="22"/>
                <w:szCs w:val="22"/>
              </w:rPr>
              <w:t xml:space="preserve"> to </w:t>
            </w:r>
            <w:r w:rsidR="000456CD">
              <w:rPr>
                <w:rFonts w:ascii="Arial" w:hAnsi="Arial" w:cs="Arial"/>
                <w:color w:val="000000" w:themeColor="text1"/>
                <w:sz w:val="22"/>
                <w:szCs w:val="22"/>
              </w:rPr>
              <w:t>v</w:t>
            </w:r>
            <w:r w:rsidRPr="46AE86F6">
              <w:rPr>
                <w:rFonts w:ascii="Arial" w:hAnsi="Arial" w:cs="Arial"/>
                <w:color w:val="000000" w:themeColor="text1"/>
                <w:sz w:val="22"/>
                <w:szCs w:val="22"/>
              </w:rPr>
              <w:t>CPU ratio not greater than 1:4</w:t>
            </w:r>
            <w:r w:rsidR="000456CD">
              <w:rPr>
                <w:rFonts w:ascii="Arial" w:hAnsi="Arial" w:cs="Arial"/>
                <w:color w:val="000000" w:themeColor="text1"/>
                <w:sz w:val="22"/>
                <w:szCs w:val="22"/>
              </w:rPr>
              <w:t>)</w:t>
            </w:r>
          </w:p>
          <w:p w14:paraId="6444C597" w14:textId="77777777" w:rsidR="00B71980" w:rsidRPr="00956A88" w:rsidRDefault="00B71980" w:rsidP="00B71980">
            <w:pPr>
              <w:pStyle w:val="ListParagraph"/>
              <w:numPr>
                <w:ilvl w:val="0"/>
                <w:numId w:val="3"/>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48GB RAM</w:t>
            </w:r>
          </w:p>
          <w:p w14:paraId="3D5D1FED" w14:textId="77777777" w:rsidR="00B71980" w:rsidRPr="00956A88" w:rsidRDefault="00B71980" w:rsidP="00B71980">
            <w:pPr>
              <w:pStyle w:val="ListParagraph"/>
              <w:numPr>
                <w:ilvl w:val="0"/>
                <w:numId w:val="3"/>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1TB of total usable disk space.</w:t>
            </w:r>
          </w:p>
          <w:p w14:paraId="389E9A6B" w14:textId="77777777" w:rsidR="00B71980" w:rsidRPr="00956A88" w:rsidRDefault="00B71980" w:rsidP="00B71980">
            <w:pPr>
              <w:ind w:firstLine="82"/>
              <w:jc w:val="both"/>
              <w:rPr>
                <w:rFonts w:ascii="Arial" w:hAnsi="Arial" w:cs="Arial"/>
                <w:color w:val="000000" w:themeColor="text1"/>
                <w:sz w:val="22"/>
                <w:szCs w:val="22"/>
                <w:lang w:eastAsia="en-GB"/>
              </w:rPr>
            </w:pPr>
          </w:p>
          <w:p w14:paraId="27FC8BCA" w14:textId="65697E39" w:rsidR="00FA4193" w:rsidRPr="00A47C2F" w:rsidRDefault="0068788E" w:rsidP="00875F9F">
            <w:pPr>
              <w:pStyle w:val="ListParagraph"/>
              <w:numPr>
                <w:ilvl w:val="0"/>
                <w:numId w:val="84"/>
              </w:numPr>
              <w:jc w:val="both"/>
              <w:rPr>
                <w:rFonts w:ascii="Arial" w:hAnsi="Arial" w:cs="Arial"/>
                <w:color w:val="000000"/>
                <w:sz w:val="22"/>
                <w:szCs w:val="22"/>
                <w:lang w:val="lt-LT" w:eastAsia="en-GB"/>
              </w:rPr>
            </w:pPr>
            <w:r w:rsidRPr="46AE86F6">
              <w:rPr>
                <w:rFonts w:ascii="Arial" w:hAnsi="Arial" w:cs="Arial"/>
                <w:color w:val="000000" w:themeColor="text1"/>
                <w:sz w:val="22"/>
                <w:szCs w:val="22"/>
              </w:rPr>
              <w:t xml:space="preserve">Monitoring of all </w:t>
            </w:r>
            <w:r w:rsidR="2B284C62" w:rsidRPr="30694D1A">
              <w:rPr>
                <w:rFonts w:ascii="Arial" w:hAnsi="Arial" w:cs="Arial"/>
                <w:color w:val="000000" w:themeColor="text1"/>
                <w:sz w:val="22"/>
                <w:szCs w:val="22"/>
              </w:rPr>
              <w:t xml:space="preserve">clusters </w:t>
            </w:r>
            <w:r w:rsidRPr="30694D1A">
              <w:rPr>
                <w:rFonts w:ascii="Arial" w:hAnsi="Arial" w:cs="Arial"/>
                <w:color w:val="000000" w:themeColor="text1"/>
                <w:sz w:val="22"/>
                <w:szCs w:val="22"/>
              </w:rPr>
              <w:t xml:space="preserve">must be </w:t>
            </w:r>
            <w:r w:rsidRPr="46AE86F6">
              <w:rPr>
                <w:rFonts w:ascii="Arial" w:hAnsi="Arial" w:cs="Arial"/>
                <w:color w:val="000000" w:themeColor="text1"/>
                <w:sz w:val="22"/>
                <w:szCs w:val="22"/>
              </w:rPr>
              <w:t>ensured with locally deployed software or a cloud-based service. If additional equipment is required, it must be provided separately</w:t>
            </w:r>
            <w:r w:rsidR="00B71980" w:rsidRPr="46AE86F6">
              <w:rPr>
                <w:rFonts w:ascii="Arial" w:hAnsi="Arial" w:cs="Arial"/>
                <w:color w:val="000000" w:themeColor="text1"/>
                <w:sz w:val="22"/>
                <w:szCs w:val="22"/>
              </w:rPr>
              <w:t>.</w:t>
            </w:r>
          </w:p>
        </w:tc>
        <w:tc>
          <w:tcPr>
            <w:tcW w:w="2711" w:type="dxa"/>
            <w:tcBorders>
              <w:top w:val="single" w:sz="4" w:space="0" w:color="auto"/>
              <w:left w:val="single" w:sz="4" w:space="0" w:color="auto"/>
              <w:bottom w:val="single" w:sz="4" w:space="0" w:color="auto"/>
              <w:right w:val="single" w:sz="4" w:space="0" w:color="auto"/>
            </w:tcBorders>
            <w:shd w:val="clear" w:color="auto" w:fill="auto"/>
            <w:hideMark/>
          </w:tcPr>
          <w:p w14:paraId="1E8B9442" w14:textId="77777777" w:rsidR="00FA4193" w:rsidRPr="00956A88" w:rsidRDefault="00FA4193" w:rsidP="002F3D23">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lastRenderedPageBreak/>
              <w:t>B</w:t>
            </w:r>
          </w:p>
        </w:tc>
      </w:tr>
      <w:tr w:rsidR="007D609C" w:rsidRPr="007D609C" w14:paraId="19BFC4FA" w14:textId="77777777"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6FB20044" w14:textId="717FA4DC" w:rsidR="007D609C" w:rsidRPr="000471F3" w:rsidRDefault="00BC1254"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3</w:t>
            </w:r>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AC134F4" w14:textId="1B1C4D17" w:rsidR="007D609C" w:rsidRPr="00A47C2F" w:rsidRDefault="00D844A2" w:rsidP="000471F3">
            <w:pPr>
              <w:ind w:left="-101"/>
              <w:jc w:val="both"/>
              <w:rPr>
                <w:rFonts w:ascii="Arial" w:hAnsi="Arial" w:cs="Arial"/>
                <w:color w:val="000000"/>
                <w:sz w:val="22"/>
                <w:szCs w:val="22"/>
                <w:lang w:val="lt-LT" w:eastAsia="en-GB"/>
              </w:rPr>
            </w:pPr>
            <w:r w:rsidRPr="46AE86F6">
              <w:rPr>
                <w:rFonts w:ascii="Arial" w:hAnsi="Arial" w:cs="Arial"/>
                <w:color w:val="000000" w:themeColor="text1"/>
                <w:sz w:val="22"/>
                <w:szCs w:val="22"/>
              </w:rPr>
              <w:t xml:space="preserve">Ability to migrate virtual servers from the </w:t>
            </w:r>
            <w:r w:rsidR="0DF7A94D" w:rsidRPr="30694D1A">
              <w:rPr>
                <w:rFonts w:ascii="Arial" w:hAnsi="Arial" w:cs="Arial"/>
                <w:color w:val="000000" w:themeColor="text1"/>
                <w:sz w:val="22"/>
                <w:szCs w:val="22"/>
              </w:rPr>
              <w:t>virtualization</w:t>
            </w:r>
            <w:r w:rsidRPr="46AE86F6">
              <w:rPr>
                <w:rFonts w:ascii="Arial" w:hAnsi="Arial" w:cs="Arial"/>
                <w:color w:val="000000" w:themeColor="text1"/>
                <w:sz w:val="22"/>
                <w:szCs w:val="22"/>
              </w:rPr>
              <w:t xml:space="preserve"> platform used by LTG (VMware) </w:t>
            </w:r>
            <w:r w:rsidR="00FE3C0A" w:rsidRPr="46AE86F6">
              <w:rPr>
                <w:rFonts w:ascii="Arial" w:hAnsi="Arial" w:cs="Arial"/>
                <w:color w:val="000000" w:themeColor="text1"/>
                <w:sz w:val="22"/>
                <w:szCs w:val="22"/>
              </w:rPr>
              <w:t xml:space="preserve">with minimal </w:t>
            </w:r>
            <w:proofErr w:type="gramStart"/>
            <w:r w:rsidR="00FE3C0A" w:rsidRPr="46AE86F6">
              <w:rPr>
                <w:rFonts w:ascii="Arial" w:hAnsi="Arial" w:cs="Arial"/>
                <w:color w:val="000000" w:themeColor="text1"/>
                <w:sz w:val="22"/>
                <w:szCs w:val="22"/>
              </w:rPr>
              <w:t>downtime</w:t>
            </w:r>
            <w:r w:rsidRPr="46AE86F6">
              <w:rPr>
                <w:rFonts w:ascii="Arial" w:hAnsi="Arial" w:cs="Arial"/>
                <w:color w:val="000000" w:themeColor="text1"/>
                <w:sz w:val="22"/>
                <w:szCs w:val="22"/>
              </w:rPr>
              <w:t xml:space="preserve"> )</w:t>
            </w:r>
            <w:proofErr w:type="gramEnd"/>
          </w:p>
        </w:tc>
        <w:tc>
          <w:tcPr>
            <w:tcW w:w="7019" w:type="dxa"/>
            <w:tcBorders>
              <w:top w:val="single" w:sz="4" w:space="0" w:color="auto"/>
              <w:left w:val="single" w:sz="4" w:space="0" w:color="auto"/>
              <w:bottom w:val="single" w:sz="4" w:space="0" w:color="auto"/>
              <w:right w:val="single" w:sz="4" w:space="0" w:color="auto"/>
            </w:tcBorders>
            <w:shd w:val="clear" w:color="auto" w:fill="auto"/>
          </w:tcPr>
          <w:p w14:paraId="01193F0C" w14:textId="25B77025" w:rsidR="007D609C" w:rsidRPr="00956A88" w:rsidRDefault="007D609C" w:rsidP="000471F3">
            <w:p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The software of the proposed clusters </w:t>
            </w:r>
            <w:r w:rsidR="007D0940">
              <w:rPr>
                <w:rFonts w:ascii="Arial" w:hAnsi="Arial" w:cs="Arial"/>
                <w:color w:val="000000" w:themeColor="text1"/>
                <w:sz w:val="22"/>
                <w:szCs w:val="22"/>
              </w:rPr>
              <w:t xml:space="preserve">is </w:t>
            </w:r>
            <w:r w:rsidRPr="46AE86F6">
              <w:rPr>
                <w:rFonts w:ascii="Arial" w:hAnsi="Arial" w:cs="Arial"/>
                <w:color w:val="000000" w:themeColor="text1"/>
                <w:sz w:val="22"/>
                <w:szCs w:val="22"/>
              </w:rPr>
              <w:t>compatible with the contracting authority's existing and used VMware vSphere 8 software and ensure</w:t>
            </w:r>
            <w:r w:rsidR="00786523">
              <w:rPr>
                <w:rFonts w:ascii="Arial" w:hAnsi="Arial" w:cs="Arial"/>
                <w:color w:val="000000" w:themeColor="text1"/>
                <w:sz w:val="22"/>
                <w:szCs w:val="22"/>
              </w:rPr>
              <w:t>s</w:t>
            </w:r>
            <w:r w:rsidRPr="46AE86F6">
              <w:rPr>
                <w:rFonts w:ascii="Arial" w:hAnsi="Arial" w:cs="Arial"/>
                <w:color w:val="000000" w:themeColor="text1"/>
                <w:sz w:val="22"/>
                <w:szCs w:val="22"/>
              </w:rPr>
              <w:t xml:space="preserve"> that existing virtual resources are migrated to the proposed new clusters with minimal downtime, with the resources being switched from the old cluster to the new one</w:t>
            </w:r>
            <w:r w:rsidR="00C3081B">
              <w:rPr>
                <w:rFonts w:ascii="Arial" w:hAnsi="Arial" w:cs="Arial"/>
                <w:color w:val="000000" w:themeColor="text1"/>
                <w:sz w:val="22"/>
                <w:szCs w:val="22"/>
              </w:rPr>
              <w:t>.</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409470FF" w14:textId="14C19B31" w:rsidR="007D609C" w:rsidRPr="00956A88" w:rsidRDefault="00BC1254" w:rsidP="002F3D23">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P</w:t>
            </w:r>
          </w:p>
        </w:tc>
      </w:tr>
      <w:tr w:rsidR="00DD3AA4" w:rsidRPr="00A47C2F" w14:paraId="31E6FB29" w14:textId="026836A5"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60D92FBE" w14:textId="52402B75" w:rsidR="00FA4193" w:rsidRPr="00956A88" w:rsidRDefault="005673CA"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4</w:t>
            </w:r>
          </w:p>
        </w:tc>
        <w:tc>
          <w:tcPr>
            <w:tcW w:w="3038" w:type="dxa"/>
            <w:tcBorders>
              <w:top w:val="single" w:sz="4" w:space="0" w:color="auto"/>
              <w:left w:val="single" w:sz="4" w:space="0" w:color="auto"/>
              <w:bottom w:val="single" w:sz="4" w:space="0" w:color="auto"/>
              <w:right w:val="single" w:sz="4" w:space="0" w:color="auto"/>
            </w:tcBorders>
            <w:shd w:val="clear" w:color="auto" w:fill="auto"/>
            <w:hideMark/>
          </w:tcPr>
          <w:p w14:paraId="07098629" w14:textId="77777777" w:rsidR="00FA4193" w:rsidRPr="00956A88" w:rsidRDefault="00FA4193" w:rsidP="00E94DFF">
            <w:pPr>
              <w:ind w:left="-101" w:firstLine="101"/>
              <w:jc w:val="both"/>
              <w:rPr>
                <w:rFonts w:ascii="Arial" w:hAnsi="Arial" w:cs="Arial"/>
                <w:color w:val="000000"/>
                <w:sz w:val="22"/>
                <w:szCs w:val="22"/>
                <w:lang w:eastAsia="en-GB"/>
              </w:rPr>
            </w:pPr>
            <w:r w:rsidRPr="46AE86F6">
              <w:rPr>
                <w:rFonts w:ascii="Arial" w:hAnsi="Arial" w:cs="Arial"/>
                <w:color w:val="000000" w:themeColor="text1"/>
                <w:sz w:val="22"/>
                <w:szCs w:val="22"/>
              </w:rPr>
              <w:t>Processors</w:t>
            </w:r>
          </w:p>
        </w:tc>
        <w:tc>
          <w:tcPr>
            <w:tcW w:w="7019" w:type="dxa"/>
            <w:tcBorders>
              <w:top w:val="single" w:sz="4" w:space="0" w:color="auto"/>
              <w:left w:val="single" w:sz="4" w:space="0" w:color="auto"/>
              <w:bottom w:val="single" w:sz="4" w:space="0" w:color="auto"/>
              <w:right w:val="single" w:sz="4" w:space="0" w:color="auto"/>
            </w:tcBorders>
            <w:shd w:val="clear" w:color="auto" w:fill="auto"/>
            <w:hideMark/>
          </w:tcPr>
          <w:p w14:paraId="7E151EBB" w14:textId="70C7DDCF" w:rsidR="00C600B5" w:rsidRPr="00956A88" w:rsidRDefault="00230455" w:rsidP="00C600B5">
            <w:pPr>
              <w:ind w:firstLine="82"/>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Applicable to CRIT1, CRIT2 and CORP1 </w:t>
            </w:r>
            <w:r w:rsidR="00784174">
              <w:rPr>
                <w:rFonts w:ascii="Arial" w:hAnsi="Arial" w:cs="Arial"/>
                <w:color w:val="000000" w:themeColor="text1"/>
                <w:sz w:val="22"/>
                <w:szCs w:val="22"/>
              </w:rPr>
              <w:t>clusters</w:t>
            </w:r>
            <w:r w:rsidRPr="46AE86F6">
              <w:rPr>
                <w:rFonts w:ascii="Arial" w:hAnsi="Arial" w:cs="Arial"/>
                <w:color w:val="000000" w:themeColor="text1"/>
                <w:sz w:val="22"/>
                <w:szCs w:val="22"/>
              </w:rPr>
              <w:t xml:space="preserve">: </w:t>
            </w:r>
            <w:r w:rsidR="00C600B5" w:rsidRPr="46AE86F6">
              <w:rPr>
                <w:rFonts w:ascii="Arial" w:hAnsi="Arial" w:cs="Arial"/>
                <w:color w:val="000000" w:themeColor="text1"/>
                <w:sz w:val="22"/>
                <w:szCs w:val="22"/>
              </w:rPr>
              <w:t xml:space="preserve">Each server must have at least two (2) X64 architecture processors supporting: </w:t>
            </w:r>
          </w:p>
          <w:p w14:paraId="74AC3254" w14:textId="77777777" w:rsidR="00C600B5" w:rsidRPr="00956A88" w:rsidRDefault="00C600B5" w:rsidP="000471F3">
            <w:pPr>
              <w:pStyle w:val="ListParagraph"/>
              <w:numPr>
                <w:ilvl w:val="0"/>
                <w:numId w:val="3"/>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64- and 32-bit operating systems and </w:t>
            </w:r>
            <w:proofErr w:type="gramStart"/>
            <w:r w:rsidRPr="46AE86F6">
              <w:rPr>
                <w:rFonts w:ascii="Arial" w:hAnsi="Arial" w:cs="Arial"/>
                <w:color w:val="000000" w:themeColor="text1"/>
                <w:sz w:val="22"/>
                <w:szCs w:val="22"/>
              </w:rPr>
              <w:t>applications;</w:t>
            </w:r>
            <w:proofErr w:type="gramEnd"/>
            <w:r w:rsidRPr="46AE86F6">
              <w:rPr>
                <w:rFonts w:ascii="Arial" w:hAnsi="Arial" w:cs="Arial"/>
                <w:color w:val="000000" w:themeColor="text1"/>
                <w:sz w:val="22"/>
                <w:szCs w:val="22"/>
              </w:rPr>
              <w:t xml:space="preserve"> </w:t>
            </w:r>
          </w:p>
          <w:p w14:paraId="05D760A4" w14:textId="3E95342D" w:rsidR="00C600B5" w:rsidRPr="00956A88" w:rsidRDefault="00C600B5" w:rsidP="00C600B5">
            <w:pPr>
              <w:pStyle w:val="ListParagraph"/>
              <w:numPr>
                <w:ilvl w:val="0"/>
                <w:numId w:val="65"/>
              </w:numPr>
              <w:ind w:left="0" w:firstLine="82"/>
              <w:jc w:val="both"/>
              <w:rPr>
                <w:rFonts w:ascii="Arial" w:eastAsiaTheme="minorEastAsia" w:hAnsi="Arial" w:cs="Arial"/>
                <w:color w:val="000000" w:themeColor="text1"/>
                <w:sz w:val="22"/>
                <w:szCs w:val="22"/>
                <w:lang w:eastAsia="en-GB"/>
              </w:rPr>
            </w:pPr>
            <w:r w:rsidRPr="46AE86F6">
              <w:rPr>
                <w:rFonts w:ascii="Arial" w:hAnsi="Arial" w:cs="Arial"/>
                <w:color w:val="000000" w:themeColor="text1"/>
                <w:sz w:val="22"/>
                <w:szCs w:val="22"/>
              </w:rPr>
              <w:lastRenderedPageBreak/>
              <w:t>automatic frequency and voltage control (based on load</w:t>
            </w:r>
            <w:proofErr w:type="gramStart"/>
            <w:r w:rsidRPr="46AE86F6">
              <w:rPr>
                <w:rFonts w:ascii="Arial" w:hAnsi="Arial" w:cs="Arial"/>
                <w:color w:val="000000" w:themeColor="text1"/>
                <w:sz w:val="22"/>
                <w:szCs w:val="22"/>
              </w:rPr>
              <w:t>);</w:t>
            </w:r>
            <w:proofErr w:type="gramEnd"/>
          </w:p>
          <w:p w14:paraId="32A32448" w14:textId="77777777" w:rsidR="00C600B5" w:rsidRPr="00956A88" w:rsidRDefault="00C600B5" w:rsidP="00C600B5">
            <w:pPr>
              <w:pStyle w:val="ListParagraph"/>
              <w:numPr>
                <w:ilvl w:val="0"/>
                <w:numId w:val="65"/>
              </w:numPr>
              <w:ind w:left="0" w:firstLine="82"/>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must support automatic system reboot in the event of a processor </w:t>
            </w:r>
            <w:proofErr w:type="gramStart"/>
            <w:r w:rsidRPr="46AE86F6">
              <w:rPr>
                <w:rFonts w:ascii="Arial" w:hAnsi="Arial" w:cs="Arial"/>
                <w:color w:val="000000" w:themeColor="text1"/>
                <w:sz w:val="22"/>
                <w:szCs w:val="22"/>
              </w:rPr>
              <w:t>failure;</w:t>
            </w:r>
            <w:proofErr w:type="gramEnd"/>
            <w:r w:rsidRPr="46AE86F6">
              <w:rPr>
                <w:rFonts w:ascii="Arial" w:hAnsi="Arial" w:cs="Arial"/>
                <w:color w:val="000000" w:themeColor="text1"/>
                <w:sz w:val="22"/>
                <w:szCs w:val="22"/>
              </w:rPr>
              <w:t xml:space="preserve"> </w:t>
            </w:r>
          </w:p>
          <w:p w14:paraId="2F7D502D" w14:textId="7CFF846D" w:rsidR="00C600B5" w:rsidRPr="00285D63" w:rsidRDefault="00C600B5" w:rsidP="223BC279">
            <w:pPr>
              <w:pStyle w:val="ListParagraph"/>
              <w:numPr>
                <w:ilvl w:val="0"/>
                <w:numId w:val="65"/>
              </w:numPr>
              <w:ind w:left="0" w:firstLine="82"/>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must support hardware-assisted </w:t>
            </w:r>
            <w:proofErr w:type="gramStart"/>
            <w:r w:rsidR="58E1FED7" w:rsidRPr="2C34BB44">
              <w:rPr>
                <w:rFonts w:ascii="Arial" w:hAnsi="Arial" w:cs="Arial"/>
                <w:color w:val="000000" w:themeColor="text1"/>
                <w:sz w:val="22"/>
                <w:szCs w:val="22"/>
              </w:rPr>
              <w:t>virtualization</w:t>
            </w:r>
            <w:r w:rsidRPr="46AE86F6">
              <w:rPr>
                <w:rFonts w:ascii="Arial" w:hAnsi="Arial" w:cs="Arial"/>
                <w:color w:val="000000" w:themeColor="text1"/>
                <w:sz w:val="22"/>
                <w:szCs w:val="22"/>
              </w:rPr>
              <w:t>;</w:t>
            </w:r>
            <w:proofErr w:type="gramEnd"/>
            <w:r w:rsidRPr="46AE86F6">
              <w:rPr>
                <w:rFonts w:ascii="Arial" w:hAnsi="Arial" w:cs="Arial"/>
                <w:color w:val="000000" w:themeColor="text1"/>
                <w:sz w:val="22"/>
                <w:szCs w:val="22"/>
              </w:rPr>
              <w:t xml:space="preserve"> </w:t>
            </w:r>
          </w:p>
          <w:p w14:paraId="05083EEA" w14:textId="375029C4" w:rsidR="00C600B5" w:rsidRPr="000471F3" w:rsidRDefault="00C600B5" w:rsidP="00C600B5">
            <w:pPr>
              <w:pStyle w:val="ListParagraph"/>
              <w:numPr>
                <w:ilvl w:val="0"/>
                <w:numId w:val="65"/>
              </w:numPr>
              <w:ind w:left="0" w:firstLine="82"/>
              <w:jc w:val="both"/>
              <w:rPr>
                <w:rFonts w:ascii="Arial" w:hAnsi="Arial" w:cs="Arial"/>
                <w:color w:val="000000"/>
                <w:sz w:val="22"/>
                <w:szCs w:val="22"/>
                <w:lang w:val="lt-LT" w:eastAsia="en-GB"/>
              </w:rPr>
            </w:pPr>
            <w:r w:rsidRPr="46AE86F6">
              <w:rPr>
                <w:rFonts w:ascii="Arial" w:hAnsi="Arial" w:cs="Arial"/>
                <w:color w:val="000000" w:themeColor="text1"/>
                <w:sz w:val="22"/>
                <w:szCs w:val="22"/>
              </w:rPr>
              <w:t xml:space="preserve">must support Hyper-Threading technology or </w:t>
            </w:r>
            <w:proofErr w:type="gramStart"/>
            <w:r w:rsidRPr="46AE86F6">
              <w:rPr>
                <w:rFonts w:ascii="Arial" w:hAnsi="Arial" w:cs="Arial"/>
                <w:color w:val="000000" w:themeColor="text1"/>
                <w:sz w:val="22"/>
                <w:szCs w:val="22"/>
              </w:rPr>
              <w:t>equivalent;</w:t>
            </w:r>
            <w:proofErr w:type="gramEnd"/>
          </w:p>
          <w:p w14:paraId="36735DB6" w14:textId="48C4A24D" w:rsidR="0072237C" w:rsidRPr="00956A88" w:rsidRDefault="0072237C" w:rsidP="00C600B5">
            <w:pPr>
              <w:pStyle w:val="ListParagraph"/>
              <w:numPr>
                <w:ilvl w:val="0"/>
                <w:numId w:val="65"/>
              </w:numPr>
              <w:ind w:left="0" w:firstLine="82"/>
              <w:jc w:val="both"/>
              <w:rPr>
                <w:rFonts w:ascii="Arial" w:hAnsi="Arial" w:cs="Arial"/>
                <w:color w:val="000000"/>
                <w:sz w:val="22"/>
                <w:szCs w:val="22"/>
                <w:lang w:eastAsia="en-GB"/>
              </w:rPr>
            </w:pPr>
            <w:r w:rsidRPr="46AE86F6">
              <w:rPr>
                <w:rFonts w:ascii="Arial" w:hAnsi="Arial" w:cs="Arial"/>
                <w:color w:val="000000" w:themeColor="text1"/>
                <w:sz w:val="22"/>
                <w:szCs w:val="22"/>
              </w:rPr>
              <w:t xml:space="preserve">must support AMX, QAT, DSA, DLB technologies or </w:t>
            </w:r>
            <w:proofErr w:type="gramStart"/>
            <w:r w:rsidRPr="46AE86F6">
              <w:rPr>
                <w:rFonts w:ascii="Arial" w:hAnsi="Arial" w:cs="Arial"/>
                <w:color w:val="000000" w:themeColor="text1"/>
                <w:sz w:val="22"/>
                <w:szCs w:val="22"/>
              </w:rPr>
              <w:t>equivalent;</w:t>
            </w:r>
            <w:proofErr w:type="gramEnd"/>
          </w:p>
          <w:p w14:paraId="5A116E62" w14:textId="132DFE8A" w:rsidR="00C216B3" w:rsidRPr="00956A88" w:rsidRDefault="6C5958D6" w:rsidP="00C600B5">
            <w:pPr>
              <w:pStyle w:val="ListParagraph"/>
              <w:numPr>
                <w:ilvl w:val="0"/>
                <w:numId w:val="65"/>
              </w:numPr>
              <w:ind w:left="0" w:firstLine="82"/>
              <w:jc w:val="both"/>
              <w:rPr>
                <w:rFonts w:ascii="Arial" w:hAnsi="Arial" w:cs="Arial"/>
                <w:color w:val="000000"/>
                <w:sz w:val="22"/>
                <w:szCs w:val="22"/>
                <w:lang w:eastAsia="en-GB"/>
              </w:rPr>
            </w:pPr>
            <w:r w:rsidRPr="63B56610">
              <w:rPr>
                <w:rFonts w:ascii="Arial" w:hAnsi="Arial" w:cs="Arial"/>
                <w:color w:val="000000" w:themeColor="text1"/>
                <w:sz w:val="22"/>
                <w:szCs w:val="22"/>
              </w:rPr>
              <w:t xml:space="preserve">must </w:t>
            </w:r>
            <w:r w:rsidR="00C216B3" w:rsidRPr="63B56610">
              <w:rPr>
                <w:rFonts w:ascii="Arial" w:hAnsi="Arial" w:cs="Arial"/>
                <w:color w:val="000000" w:themeColor="text1"/>
                <w:sz w:val="22"/>
                <w:szCs w:val="22"/>
              </w:rPr>
              <w:t>support</w:t>
            </w:r>
            <w:r w:rsidR="00C216B3" w:rsidRPr="46AE86F6">
              <w:rPr>
                <w:rFonts w:ascii="Arial" w:hAnsi="Arial" w:cs="Arial"/>
                <w:color w:val="000000" w:themeColor="text1"/>
                <w:sz w:val="22"/>
                <w:szCs w:val="22"/>
              </w:rPr>
              <w:t xml:space="preserve"> SSE4.2, AVX, AVX2, AVX-512 </w:t>
            </w:r>
            <w:r w:rsidR="00C216B3" w:rsidRPr="490D6B7A">
              <w:rPr>
                <w:rFonts w:ascii="Arial" w:hAnsi="Arial" w:cs="Arial"/>
                <w:color w:val="000000" w:themeColor="text1"/>
                <w:sz w:val="22"/>
                <w:szCs w:val="22"/>
              </w:rPr>
              <w:t>instruction</w:t>
            </w:r>
            <w:r w:rsidR="4B059997" w:rsidRPr="490D6B7A">
              <w:rPr>
                <w:rFonts w:ascii="Arial" w:hAnsi="Arial" w:cs="Arial"/>
                <w:color w:val="000000" w:themeColor="text1"/>
                <w:sz w:val="22"/>
                <w:szCs w:val="22"/>
              </w:rPr>
              <w:t xml:space="preserve"> </w:t>
            </w:r>
            <w:proofErr w:type="gramStart"/>
            <w:r w:rsidR="4B059997" w:rsidRPr="293B661F">
              <w:rPr>
                <w:rFonts w:ascii="Arial" w:hAnsi="Arial" w:cs="Arial"/>
                <w:color w:val="000000" w:themeColor="text1"/>
                <w:sz w:val="22"/>
                <w:szCs w:val="22"/>
              </w:rPr>
              <w:t xml:space="preserve">sets </w:t>
            </w:r>
            <w:r w:rsidR="00C216B3" w:rsidRPr="46AE86F6">
              <w:rPr>
                <w:rFonts w:ascii="Arial" w:hAnsi="Arial" w:cs="Arial"/>
                <w:color w:val="000000" w:themeColor="text1"/>
                <w:sz w:val="22"/>
                <w:szCs w:val="22"/>
              </w:rPr>
              <w:t xml:space="preserve"> or</w:t>
            </w:r>
            <w:proofErr w:type="gramEnd"/>
            <w:r w:rsidR="00C216B3" w:rsidRPr="46AE86F6">
              <w:rPr>
                <w:rFonts w:ascii="Arial" w:hAnsi="Arial" w:cs="Arial"/>
                <w:color w:val="000000" w:themeColor="text1"/>
                <w:sz w:val="22"/>
                <w:szCs w:val="22"/>
              </w:rPr>
              <w:t xml:space="preserve"> equivalent.</w:t>
            </w:r>
          </w:p>
          <w:p w14:paraId="2862575F" w14:textId="77777777" w:rsidR="00C600B5" w:rsidRPr="00956A88" w:rsidRDefault="00C600B5" w:rsidP="00C600B5">
            <w:pPr>
              <w:pStyle w:val="ListParagraph"/>
              <w:numPr>
                <w:ilvl w:val="0"/>
                <w:numId w:val="65"/>
              </w:numPr>
              <w:ind w:left="0" w:firstLine="82"/>
              <w:jc w:val="both"/>
              <w:rPr>
                <w:rFonts w:ascii="Arial" w:hAnsi="Arial" w:cs="Arial"/>
                <w:color w:val="000000"/>
                <w:sz w:val="22"/>
                <w:szCs w:val="22"/>
                <w:lang w:eastAsia="en-GB"/>
              </w:rPr>
            </w:pPr>
            <w:r w:rsidRPr="46AE86F6">
              <w:rPr>
                <w:rFonts w:ascii="Arial" w:hAnsi="Arial" w:cs="Arial"/>
                <w:color w:val="000000" w:themeColor="text1"/>
                <w:sz w:val="22"/>
                <w:szCs w:val="22"/>
              </w:rPr>
              <w:t>The processor frequency must be at least 2.5 GHz.</w:t>
            </w:r>
          </w:p>
          <w:p w14:paraId="5FBEB279" w14:textId="668A9EEA" w:rsidR="00C600B5" w:rsidRPr="00956A88" w:rsidRDefault="00244966" w:rsidP="002D4987">
            <w:p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CRIT1 </w:t>
            </w:r>
            <w:r w:rsidR="001122F9" w:rsidRPr="46AE86F6">
              <w:rPr>
                <w:rFonts w:ascii="Arial" w:hAnsi="Arial" w:cs="Arial"/>
                <w:color w:val="000000" w:themeColor="text1"/>
                <w:sz w:val="22"/>
                <w:szCs w:val="22"/>
              </w:rPr>
              <w:t xml:space="preserve">and CRIT2 </w:t>
            </w:r>
            <w:r w:rsidR="5957ECF1" w:rsidRPr="6ED1A6EE">
              <w:rPr>
                <w:rFonts w:ascii="Arial" w:hAnsi="Arial" w:cs="Arial"/>
                <w:color w:val="000000" w:themeColor="text1"/>
                <w:sz w:val="22"/>
                <w:szCs w:val="22"/>
              </w:rPr>
              <w:t xml:space="preserve">clusters </w:t>
            </w:r>
            <w:r w:rsidR="001122F9" w:rsidRPr="46AE86F6">
              <w:rPr>
                <w:rFonts w:ascii="Arial" w:hAnsi="Arial" w:cs="Arial"/>
                <w:color w:val="000000" w:themeColor="text1"/>
                <w:sz w:val="22"/>
                <w:szCs w:val="22"/>
              </w:rPr>
              <w:t xml:space="preserve">shall be </w:t>
            </w:r>
            <w:proofErr w:type="gramStart"/>
            <w:r w:rsidR="001122F9" w:rsidRPr="46AE86F6">
              <w:rPr>
                <w:rFonts w:ascii="Arial" w:hAnsi="Arial" w:cs="Arial"/>
                <w:color w:val="000000" w:themeColor="text1"/>
                <w:sz w:val="22"/>
                <w:szCs w:val="22"/>
              </w:rPr>
              <w:t>identical</w:t>
            </w:r>
            <w:proofErr w:type="gramEnd"/>
            <w:r w:rsidR="001122F9" w:rsidRPr="46AE86F6">
              <w:rPr>
                <w:rFonts w:ascii="Arial" w:hAnsi="Arial" w:cs="Arial"/>
                <w:color w:val="000000" w:themeColor="text1"/>
                <w:sz w:val="22"/>
                <w:szCs w:val="22"/>
              </w:rPr>
              <w:t xml:space="preserve"> and each </w:t>
            </w:r>
            <w:r w:rsidR="00C600B5" w:rsidRPr="46AE86F6">
              <w:rPr>
                <w:rFonts w:ascii="Arial" w:hAnsi="Arial" w:cs="Arial"/>
                <w:color w:val="000000" w:themeColor="text1"/>
                <w:sz w:val="22"/>
                <w:szCs w:val="22"/>
              </w:rPr>
              <w:t xml:space="preserve">shall have a capacity of at least 1500 virtual processors, with a ratio of </w:t>
            </w:r>
            <w:proofErr w:type="spellStart"/>
            <w:r w:rsidR="00A5110D" w:rsidRPr="46AE86F6">
              <w:rPr>
                <w:rFonts w:ascii="Arial" w:hAnsi="Arial" w:cs="Arial"/>
                <w:color w:val="000000" w:themeColor="text1"/>
                <w:sz w:val="22"/>
                <w:szCs w:val="22"/>
              </w:rPr>
              <w:t>pCPUs</w:t>
            </w:r>
            <w:proofErr w:type="spellEnd"/>
            <w:r w:rsidR="00A5110D" w:rsidRPr="46AE86F6">
              <w:rPr>
                <w:rFonts w:ascii="Arial" w:hAnsi="Arial" w:cs="Arial"/>
                <w:color w:val="000000" w:themeColor="text1"/>
                <w:sz w:val="22"/>
                <w:szCs w:val="22"/>
              </w:rPr>
              <w:t xml:space="preserve"> </w:t>
            </w:r>
            <w:r w:rsidR="00C600B5" w:rsidRPr="46AE86F6">
              <w:rPr>
                <w:rFonts w:ascii="Arial" w:hAnsi="Arial" w:cs="Arial"/>
                <w:color w:val="000000" w:themeColor="text1"/>
                <w:sz w:val="22"/>
                <w:szCs w:val="22"/>
              </w:rPr>
              <w:t xml:space="preserve">to vCPUs of at least </w:t>
            </w:r>
            <w:r w:rsidR="00A5110D" w:rsidRPr="46AE86F6">
              <w:rPr>
                <w:rFonts w:ascii="Arial" w:hAnsi="Arial" w:cs="Arial"/>
                <w:color w:val="000000" w:themeColor="text1"/>
                <w:sz w:val="22"/>
                <w:szCs w:val="22"/>
              </w:rPr>
              <w:t>1</w:t>
            </w:r>
            <w:r w:rsidR="00C600B5" w:rsidRPr="46AE86F6">
              <w:rPr>
                <w:rFonts w:ascii="Arial" w:hAnsi="Arial" w:cs="Arial"/>
                <w:color w:val="000000" w:themeColor="text1"/>
                <w:sz w:val="22"/>
                <w:szCs w:val="22"/>
              </w:rPr>
              <w:t>:4.</w:t>
            </w:r>
          </w:p>
          <w:p w14:paraId="3F683A48" w14:textId="6EFF6C58" w:rsidR="00FA4193" w:rsidRPr="00956A88" w:rsidRDefault="00C600B5" w:rsidP="002D4987">
            <w:p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The capacity of the servers in the CORP1 </w:t>
            </w:r>
            <w:r w:rsidR="0036709E">
              <w:rPr>
                <w:rFonts w:ascii="Arial" w:hAnsi="Arial" w:cs="Arial"/>
                <w:color w:val="000000" w:themeColor="text1"/>
                <w:sz w:val="22"/>
                <w:szCs w:val="22"/>
              </w:rPr>
              <w:t>cluster</w:t>
            </w:r>
            <w:r w:rsidRPr="46AE86F6">
              <w:rPr>
                <w:rFonts w:ascii="Arial" w:hAnsi="Arial" w:cs="Arial"/>
                <w:color w:val="000000" w:themeColor="text1"/>
                <w:sz w:val="22"/>
                <w:szCs w:val="22"/>
              </w:rPr>
              <w:t xml:space="preserve"> shall be at least 1000 and in CORP2 at least 350 virtual processors, with a ratio of </w:t>
            </w:r>
            <w:proofErr w:type="spellStart"/>
            <w:r w:rsidR="00A5110D" w:rsidRPr="46AE86F6">
              <w:rPr>
                <w:rFonts w:ascii="Arial" w:hAnsi="Arial" w:cs="Arial"/>
                <w:color w:val="000000" w:themeColor="text1"/>
                <w:sz w:val="22"/>
                <w:szCs w:val="22"/>
              </w:rPr>
              <w:t>pCPU</w:t>
            </w:r>
            <w:proofErr w:type="spellEnd"/>
            <w:r w:rsidR="00A5110D" w:rsidRPr="46AE86F6">
              <w:rPr>
                <w:rFonts w:ascii="Arial" w:hAnsi="Arial" w:cs="Arial"/>
                <w:color w:val="000000" w:themeColor="text1"/>
                <w:sz w:val="22"/>
                <w:szCs w:val="22"/>
              </w:rPr>
              <w:t xml:space="preserve"> </w:t>
            </w:r>
            <w:r w:rsidRPr="46AE86F6">
              <w:rPr>
                <w:rFonts w:ascii="Arial" w:hAnsi="Arial" w:cs="Arial"/>
                <w:color w:val="000000" w:themeColor="text1"/>
                <w:sz w:val="22"/>
                <w:szCs w:val="22"/>
              </w:rPr>
              <w:t xml:space="preserve">to vCPU of no more than </w:t>
            </w:r>
            <w:r w:rsidR="00A5110D" w:rsidRPr="46AE86F6">
              <w:rPr>
                <w:rFonts w:ascii="Arial" w:hAnsi="Arial" w:cs="Arial"/>
                <w:color w:val="000000" w:themeColor="text1"/>
                <w:sz w:val="22"/>
                <w:szCs w:val="22"/>
              </w:rPr>
              <w:t>1</w:t>
            </w:r>
            <w:r w:rsidRPr="46AE86F6">
              <w:rPr>
                <w:rFonts w:ascii="Arial" w:hAnsi="Arial" w:cs="Arial"/>
                <w:color w:val="000000" w:themeColor="text1"/>
                <w:sz w:val="22"/>
                <w:szCs w:val="22"/>
              </w:rPr>
              <w:t>:4.</w:t>
            </w:r>
          </w:p>
          <w:p w14:paraId="286B094F" w14:textId="4E05E88F" w:rsidR="00220A80" w:rsidRPr="00956A88" w:rsidRDefault="00220A80" w:rsidP="00220A80">
            <w:pPr>
              <w:jc w:val="both"/>
              <w:rPr>
                <w:rFonts w:ascii="Arial" w:eastAsia="Calibri" w:hAnsi="Arial" w:cs="Arial"/>
                <w:sz w:val="22"/>
                <w:szCs w:val="22"/>
              </w:rPr>
            </w:pPr>
            <w:r w:rsidRPr="46AE86F6">
              <w:rPr>
                <w:rFonts w:ascii="Arial" w:eastAsia="Calibri" w:hAnsi="Arial" w:cs="Arial"/>
                <w:sz w:val="22"/>
                <w:szCs w:val="22"/>
              </w:rPr>
              <w:t xml:space="preserve">- The processor shall deliver at least (results for a </w:t>
            </w:r>
            <w:proofErr w:type="gramStart"/>
            <w:r w:rsidRPr="46AE86F6">
              <w:rPr>
                <w:rFonts w:ascii="Arial" w:eastAsia="Calibri" w:hAnsi="Arial" w:cs="Arial"/>
                <w:sz w:val="22"/>
                <w:szCs w:val="22"/>
              </w:rPr>
              <w:t>2 processor</w:t>
            </w:r>
            <w:proofErr w:type="gramEnd"/>
            <w:r w:rsidRPr="46AE86F6">
              <w:rPr>
                <w:rFonts w:ascii="Arial" w:eastAsia="Calibri" w:hAnsi="Arial" w:cs="Arial"/>
                <w:sz w:val="22"/>
                <w:szCs w:val="22"/>
              </w:rPr>
              <w:t xml:space="preserve"> system): 644 units on SPECrate2017 </w:t>
            </w:r>
            <w:proofErr w:type="spellStart"/>
            <w:r w:rsidRPr="46AE86F6">
              <w:rPr>
                <w:rFonts w:ascii="Arial" w:eastAsia="Calibri" w:hAnsi="Arial" w:cs="Arial"/>
                <w:sz w:val="22"/>
                <w:szCs w:val="22"/>
              </w:rPr>
              <w:t>int_base</w:t>
            </w:r>
            <w:proofErr w:type="spellEnd"/>
            <w:r w:rsidRPr="46AE86F6">
              <w:rPr>
                <w:rFonts w:ascii="Arial" w:eastAsia="Calibri" w:hAnsi="Arial" w:cs="Arial"/>
                <w:sz w:val="22"/>
                <w:szCs w:val="22"/>
              </w:rPr>
              <w:t xml:space="preserve"> test performance; 776 units on SPECrate2017 </w:t>
            </w:r>
            <w:proofErr w:type="spellStart"/>
            <w:r w:rsidRPr="46AE86F6">
              <w:rPr>
                <w:rFonts w:ascii="Arial" w:eastAsia="Calibri" w:hAnsi="Arial" w:cs="Arial"/>
                <w:sz w:val="22"/>
                <w:szCs w:val="22"/>
              </w:rPr>
              <w:t>fp_base</w:t>
            </w:r>
            <w:proofErr w:type="spellEnd"/>
            <w:r w:rsidRPr="46AE86F6">
              <w:rPr>
                <w:rFonts w:ascii="Arial" w:eastAsia="Calibri" w:hAnsi="Arial" w:cs="Arial"/>
                <w:sz w:val="22"/>
                <w:szCs w:val="22"/>
              </w:rPr>
              <w:t xml:space="preserve"> test performance.</w:t>
            </w:r>
          </w:p>
          <w:p w14:paraId="2D50D40C" w14:textId="1D698CFD" w:rsidR="00220A80" w:rsidRPr="00956A88" w:rsidRDefault="00220A80" w:rsidP="00220A80">
            <w:pPr>
              <w:jc w:val="both"/>
              <w:rPr>
                <w:rFonts w:ascii="Arial" w:eastAsia="Calibri" w:hAnsi="Arial" w:cs="Arial"/>
                <w:sz w:val="22"/>
                <w:szCs w:val="22"/>
              </w:rPr>
            </w:pPr>
            <w:r w:rsidRPr="46AE86F6">
              <w:rPr>
                <w:rFonts w:ascii="Arial" w:eastAsia="Calibri" w:hAnsi="Arial" w:cs="Arial"/>
                <w:sz w:val="22"/>
                <w:szCs w:val="22"/>
              </w:rPr>
              <w:t>The results must be published on www.spec.org and included in the proposal.</w:t>
            </w:r>
          </w:p>
          <w:p w14:paraId="10E39A9E" w14:textId="57EC570A" w:rsidR="00220A80" w:rsidRPr="00956A88" w:rsidRDefault="00220A80" w:rsidP="00220A80">
            <w:pPr>
              <w:jc w:val="both"/>
              <w:rPr>
                <w:rFonts w:ascii="Arial" w:eastAsia="Calibri" w:hAnsi="Arial" w:cs="Arial"/>
                <w:sz w:val="22"/>
                <w:szCs w:val="22"/>
              </w:rPr>
            </w:pPr>
            <w:r w:rsidRPr="46AE86F6">
              <w:rPr>
                <w:rFonts w:ascii="Arial" w:eastAsia="Calibri" w:hAnsi="Arial" w:cs="Arial"/>
                <w:sz w:val="22"/>
                <w:szCs w:val="22"/>
              </w:rPr>
              <w:t xml:space="preserve">Applies to the CORP2 </w:t>
            </w:r>
            <w:r w:rsidR="0036709E">
              <w:rPr>
                <w:rFonts w:ascii="Arial" w:eastAsia="Calibri" w:hAnsi="Arial" w:cs="Arial"/>
                <w:sz w:val="22"/>
                <w:szCs w:val="22"/>
              </w:rPr>
              <w:t>cluster</w:t>
            </w:r>
            <w:r w:rsidRPr="46AE86F6">
              <w:rPr>
                <w:rFonts w:ascii="Arial" w:eastAsia="Calibri" w:hAnsi="Arial" w:cs="Arial"/>
                <w:sz w:val="22"/>
                <w:szCs w:val="22"/>
              </w:rPr>
              <w:t>:</w:t>
            </w:r>
          </w:p>
          <w:p w14:paraId="06AF531A" w14:textId="049B24B1" w:rsidR="00220A80" w:rsidRPr="00956A88" w:rsidRDefault="00220A80" w:rsidP="00220A80">
            <w:pPr>
              <w:jc w:val="both"/>
              <w:rPr>
                <w:rFonts w:ascii="Arial" w:eastAsia="Calibri" w:hAnsi="Arial" w:cs="Arial"/>
                <w:sz w:val="22"/>
                <w:szCs w:val="22"/>
              </w:rPr>
            </w:pPr>
            <w:r w:rsidRPr="46AE86F6">
              <w:rPr>
                <w:rFonts w:ascii="Arial" w:eastAsia="Calibri" w:hAnsi="Arial" w:cs="Arial"/>
                <w:sz w:val="22"/>
                <w:szCs w:val="22"/>
              </w:rPr>
              <w:t xml:space="preserve">each server must have at least one (1) X64 architecture processor supporting:  </w:t>
            </w:r>
          </w:p>
          <w:p w14:paraId="0F13CCAA" w14:textId="2B599133" w:rsidR="00220A80" w:rsidRPr="00956A88" w:rsidRDefault="00220A80" w:rsidP="00220A80">
            <w:pPr>
              <w:jc w:val="both"/>
              <w:rPr>
                <w:rFonts w:ascii="Arial" w:eastAsia="Calibri" w:hAnsi="Arial" w:cs="Arial"/>
                <w:sz w:val="22"/>
                <w:szCs w:val="22"/>
              </w:rPr>
            </w:pPr>
            <w:r w:rsidRPr="46AE86F6">
              <w:rPr>
                <w:rFonts w:ascii="Arial" w:eastAsia="Calibri" w:hAnsi="Arial" w:cs="Arial"/>
                <w:sz w:val="22"/>
                <w:szCs w:val="22"/>
              </w:rPr>
              <w:t xml:space="preserve">64- and 32-bit operating systems and </w:t>
            </w:r>
            <w:proofErr w:type="gramStart"/>
            <w:r w:rsidRPr="46AE86F6">
              <w:rPr>
                <w:rFonts w:ascii="Arial" w:eastAsia="Calibri" w:hAnsi="Arial" w:cs="Arial"/>
                <w:sz w:val="22"/>
                <w:szCs w:val="22"/>
              </w:rPr>
              <w:t>applications;</w:t>
            </w:r>
            <w:proofErr w:type="gramEnd"/>
            <w:r w:rsidRPr="46AE86F6">
              <w:rPr>
                <w:rFonts w:ascii="Arial" w:eastAsia="Calibri" w:hAnsi="Arial" w:cs="Arial"/>
                <w:sz w:val="22"/>
                <w:szCs w:val="22"/>
              </w:rPr>
              <w:t xml:space="preserve">  </w:t>
            </w:r>
          </w:p>
          <w:p w14:paraId="75EF8C26" w14:textId="20D40A34" w:rsidR="00220A80" w:rsidRPr="00956A88" w:rsidRDefault="00220A80" w:rsidP="00956A88">
            <w:pPr>
              <w:pStyle w:val="ListParagraph"/>
              <w:numPr>
                <w:ilvl w:val="0"/>
                <w:numId w:val="65"/>
              </w:numPr>
              <w:jc w:val="both"/>
              <w:rPr>
                <w:rFonts w:ascii="Arial" w:eastAsiaTheme="minorEastAsia" w:hAnsi="Arial" w:cs="Arial"/>
                <w:color w:val="000000" w:themeColor="text1"/>
                <w:lang w:eastAsia="en-GB"/>
              </w:rPr>
            </w:pPr>
            <w:r w:rsidRPr="00956A88">
              <w:rPr>
                <w:rFonts w:ascii="Arial" w:eastAsia="Calibri" w:hAnsi="Arial" w:cs="Arial"/>
                <w:sz w:val="22"/>
                <w:szCs w:val="22"/>
              </w:rPr>
              <w:t xml:space="preserve">− </w:t>
            </w:r>
            <w:r>
              <w:tab/>
            </w:r>
            <w:r w:rsidR="53D704AD" w:rsidRPr="06677789">
              <w:rPr>
                <w:rFonts w:ascii="Arial" w:hAnsi="Arial" w:cs="Arial"/>
                <w:color w:val="000000" w:themeColor="text1"/>
                <w:sz w:val="22"/>
                <w:szCs w:val="22"/>
              </w:rPr>
              <w:t xml:space="preserve"> </w:t>
            </w:r>
            <w:r w:rsidRPr="06677789">
              <w:rPr>
                <w:rFonts w:ascii="Arial" w:eastAsia="Calibri" w:hAnsi="Arial" w:cs="Arial"/>
                <w:color w:val="000000" w:themeColor="text1"/>
                <w:sz w:val="22"/>
                <w:szCs w:val="22"/>
              </w:rPr>
              <w:t xml:space="preserve">automatic </w:t>
            </w:r>
            <w:r w:rsidR="53D704AD" w:rsidRPr="06677789">
              <w:rPr>
                <w:rFonts w:ascii="Arial" w:hAnsi="Arial" w:cs="Arial"/>
                <w:color w:val="000000" w:themeColor="text1"/>
                <w:sz w:val="22"/>
                <w:szCs w:val="22"/>
              </w:rPr>
              <w:t>frequency and voltage control (based on load</w:t>
            </w:r>
            <w:proofErr w:type="gramStart"/>
            <w:r w:rsidR="53D704AD" w:rsidRPr="06677789">
              <w:rPr>
                <w:rFonts w:ascii="Arial" w:hAnsi="Arial" w:cs="Arial"/>
                <w:color w:val="000000" w:themeColor="text1"/>
                <w:sz w:val="22"/>
                <w:szCs w:val="22"/>
              </w:rPr>
              <w:t>);</w:t>
            </w:r>
            <w:proofErr w:type="gramEnd"/>
            <w:r w:rsidR="53D704AD" w:rsidRPr="06677789">
              <w:rPr>
                <w:rFonts w:ascii="Arial" w:eastAsia="Calibri" w:hAnsi="Arial" w:cs="Arial"/>
                <w:sz w:val="22"/>
                <w:szCs w:val="22"/>
              </w:rPr>
              <w:t xml:space="preserve"> </w:t>
            </w:r>
          </w:p>
          <w:p w14:paraId="7FB19DAD" w14:textId="1DBC30BA" w:rsidR="00220A80" w:rsidRPr="00956A88" w:rsidRDefault="00220A80" w:rsidP="00220A80">
            <w:pPr>
              <w:jc w:val="both"/>
              <w:rPr>
                <w:rFonts w:ascii="Arial" w:eastAsia="Calibri" w:hAnsi="Arial" w:cs="Arial"/>
                <w:sz w:val="22"/>
                <w:szCs w:val="22"/>
              </w:rPr>
            </w:pPr>
            <w:r w:rsidRPr="46AE86F6">
              <w:rPr>
                <w:rFonts w:ascii="Arial" w:eastAsia="Calibri" w:hAnsi="Arial" w:cs="Arial"/>
                <w:sz w:val="22"/>
                <w:szCs w:val="22"/>
              </w:rPr>
              <w:t xml:space="preserve">− </w:t>
            </w:r>
            <w:r>
              <w:tab/>
            </w:r>
            <w:r w:rsidRPr="46AE86F6">
              <w:rPr>
                <w:rFonts w:ascii="Arial" w:eastAsia="Calibri" w:hAnsi="Arial" w:cs="Arial"/>
                <w:sz w:val="22"/>
                <w:szCs w:val="22"/>
              </w:rPr>
              <w:t xml:space="preserve">must support automatic system reboot in the event of a processor </w:t>
            </w:r>
            <w:proofErr w:type="gramStart"/>
            <w:r w:rsidRPr="46AE86F6">
              <w:rPr>
                <w:rFonts w:ascii="Arial" w:eastAsia="Calibri" w:hAnsi="Arial" w:cs="Arial"/>
                <w:sz w:val="22"/>
                <w:szCs w:val="22"/>
              </w:rPr>
              <w:t>failure;</w:t>
            </w:r>
            <w:proofErr w:type="gramEnd"/>
          </w:p>
          <w:p w14:paraId="5BFAF719" w14:textId="240066E0" w:rsidR="00220A80" w:rsidRPr="00956A88" w:rsidRDefault="0366EE21" w:rsidP="00220A80">
            <w:pPr>
              <w:jc w:val="both"/>
              <w:rPr>
                <w:rFonts w:ascii="Arial" w:eastAsia="Calibri" w:hAnsi="Arial" w:cs="Arial"/>
                <w:sz w:val="22"/>
                <w:szCs w:val="22"/>
              </w:rPr>
            </w:pPr>
            <w:r w:rsidRPr="36B4B93B">
              <w:rPr>
                <w:rFonts w:ascii="Arial" w:eastAsia="Calibri" w:hAnsi="Arial" w:cs="Arial"/>
                <w:sz w:val="22"/>
                <w:szCs w:val="22"/>
              </w:rPr>
              <w:t xml:space="preserve">− </w:t>
            </w:r>
            <w:r w:rsidR="00220A80" w:rsidRPr="46AE86F6">
              <w:rPr>
                <w:rFonts w:ascii="Arial" w:eastAsia="Calibri" w:hAnsi="Arial" w:cs="Arial"/>
                <w:sz w:val="22"/>
                <w:szCs w:val="22"/>
              </w:rPr>
              <w:t xml:space="preserve">must support hardware-assisted </w:t>
            </w:r>
            <w:proofErr w:type="spellStart"/>
            <w:proofErr w:type="gramStart"/>
            <w:r w:rsidR="00220A80" w:rsidRPr="46AE86F6">
              <w:rPr>
                <w:rFonts w:ascii="Arial" w:eastAsia="Calibri" w:hAnsi="Arial" w:cs="Arial"/>
                <w:sz w:val="22"/>
                <w:szCs w:val="22"/>
              </w:rPr>
              <w:t>virtualisation</w:t>
            </w:r>
            <w:proofErr w:type="spellEnd"/>
            <w:r w:rsidR="00220A80" w:rsidRPr="46AE86F6">
              <w:rPr>
                <w:rFonts w:ascii="Arial" w:eastAsia="Calibri" w:hAnsi="Arial" w:cs="Arial"/>
                <w:sz w:val="22"/>
                <w:szCs w:val="22"/>
              </w:rPr>
              <w:t>;</w:t>
            </w:r>
            <w:proofErr w:type="gramEnd"/>
            <w:r w:rsidR="00220A80" w:rsidRPr="46AE86F6">
              <w:rPr>
                <w:rFonts w:ascii="Arial" w:eastAsia="Calibri" w:hAnsi="Arial" w:cs="Arial"/>
                <w:sz w:val="22"/>
                <w:szCs w:val="22"/>
              </w:rPr>
              <w:t xml:space="preserve">  </w:t>
            </w:r>
          </w:p>
          <w:p w14:paraId="45E660A9" w14:textId="36C64A3B" w:rsidR="00220A80" w:rsidRPr="00956A88" w:rsidRDefault="00220A80" w:rsidP="00220A80">
            <w:pPr>
              <w:jc w:val="both"/>
              <w:rPr>
                <w:rFonts w:ascii="Arial" w:eastAsia="Calibri" w:hAnsi="Arial" w:cs="Arial"/>
                <w:sz w:val="22"/>
                <w:szCs w:val="22"/>
              </w:rPr>
            </w:pPr>
            <w:r w:rsidRPr="46AE86F6">
              <w:rPr>
                <w:rFonts w:ascii="Arial" w:eastAsia="Calibri" w:hAnsi="Arial" w:cs="Arial"/>
                <w:sz w:val="22"/>
                <w:szCs w:val="22"/>
              </w:rPr>
              <w:t xml:space="preserve">− </w:t>
            </w:r>
            <w:r>
              <w:tab/>
            </w:r>
            <w:r w:rsidRPr="46AE86F6">
              <w:rPr>
                <w:rFonts w:ascii="Arial" w:eastAsia="Calibri" w:hAnsi="Arial" w:cs="Arial"/>
                <w:sz w:val="22"/>
                <w:szCs w:val="22"/>
              </w:rPr>
              <w:t xml:space="preserve">must support Hyper-Threading technology or </w:t>
            </w:r>
            <w:proofErr w:type="gramStart"/>
            <w:r w:rsidRPr="46AE86F6">
              <w:rPr>
                <w:rFonts w:ascii="Arial" w:eastAsia="Calibri" w:hAnsi="Arial" w:cs="Arial"/>
                <w:sz w:val="22"/>
                <w:szCs w:val="22"/>
              </w:rPr>
              <w:t>equivalent;</w:t>
            </w:r>
            <w:proofErr w:type="gramEnd"/>
          </w:p>
          <w:p w14:paraId="3217006C" w14:textId="77AE5D8C" w:rsidR="00220A80" w:rsidRPr="00956A88" w:rsidRDefault="00220A80" w:rsidP="00220A80">
            <w:pPr>
              <w:jc w:val="both"/>
              <w:rPr>
                <w:rFonts w:ascii="Arial" w:eastAsia="Calibri" w:hAnsi="Arial" w:cs="Arial"/>
                <w:sz w:val="22"/>
                <w:szCs w:val="22"/>
              </w:rPr>
            </w:pPr>
            <w:r w:rsidRPr="46AE86F6">
              <w:rPr>
                <w:rFonts w:ascii="Arial" w:eastAsia="Calibri" w:hAnsi="Arial" w:cs="Arial"/>
                <w:sz w:val="22"/>
                <w:szCs w:val="22"/>
              </w:rPr>
              <w:lastRenderedPageBreak/>
              <w:t>-</w:t>
            </w:r>
            <w:r>
              <w:tab/>
            </w:r>
            <w:r w:rsidRPr="46AE86F6">
              <w:rPr>
                <w:rFonts w:ascii="Arial" w:eastAsia="Calibri" w:hAnsi="Arial" w:cs="Arial"/>
                <w:sz w:val="22"/>
                <w:szCs w:val="22"/>
              </w:rPr>
              <w:t xml:space="preserve">support AMX, QAT, DSA, DLB technology or </w:t>
            </w:r>
            <w:proofErr w:type="gramStart"/>
            <w:r w:rsidRPr="46AE86F6">
              <w:rPr>
                <w:rFonts w:ascii="Arial" w:eastAsia="Calibri" w:hAnsi="Arial" w:cs="Arial"/>
                <w:sz w:val="22"/>
                <w:szCs w:val="22"/>
              </w:rPr>
              <w:t>equivalent;</w:t>
            </w:r>
            <w:proofErr w:type="gramEnd"/>
          </w:p>
          <w:p w14:paraId="3777FE96" w14:textId="4D14D90D" w:rsidR="00220A80" w:rsidRPr="00956A88" w:rsidRDefault="00220A80" w:rsidP="00220A80">
            <w:pPr>
              <w:jc w:val="both"/>
              <w:rPr>
                <w:rFonts w:ascii="Arial" w:eastAsia="Calibri" w:hAnsi="Arial" w:cs="Arial"/>
                <w:sz w:val="22"/>
                <w:szCs w:val="22"/>
              </w:rPr>
            </w:pPr>
            <w:r w:rsidRPr="46AE86F6">
              <w:rPr>
                <w:rFonts w:ascii="Arial" w:eastAsia="Calibri" w:hAnsi="Arial" w:cs="Arial"/>
                <w:sz w:val="22"/>
                <w:szCs w:val="22"/>
              </w:rPr>
              <w:t>- -</w:t>
            </w:r>
            <w:r>
              <w:tab/>
            </w:r>
            <w:r w:rsidRPr="46AE86F6">
              <w:rPr>
                <w:rFonts w:ascii="Arial" w:eastAsia="Calibri" w:hAnsi="Arial" w:cs="Arial"/>
                <w:sz w:val="22"/>
                <w:szCs w:val="22"/>
              </w:rPr>
              <w:t xml:space="preserve">support SSE4.2, AVX, AVX2, AVX-512 </w:t>
            </w:r>
            <w:r w:rsidRPr="4C037360">
              <w:rPr>
                <w:rFonts w:ascii="Arial" w:eastAsia="Calibri" w:hAnsi="Arial" w:cs="Arial"/>
                <w:sz w:val="22"/>
                <w:szCs w:val="22"/>
              </w:rPr>
              <w:t>instruction</w:t>
            </w:r>
            <w:r w:rsidR="3B028DFE" w:rsidRPr="4C037360">
              <w:rPr>
                <w:rFonts w:ascii="Arial" w:eastAsia="Calibri" w:hAnsi="Arial" w:cs="Arial"/>
                <w:sz w:val="22"/>
                <w:szCs w:val="22"/>
              </w:rPr>
              <w:t xml:space="preserve"> sets</w:t>
            </w:r>
            <w:r w:rsidRPr="46AE86F6">
              <w:rPr>
                <w:rFonts w:ascii="Arial" w:eastAsia="Calibri" w:hAnsi="Arial" w:cs="Arial"/>
                <w:sz w:val="22"/>
                <w:szCs w:val="22"/>
              </w:rPr>
              <w:t xml:space="preserve"> or equivalent.</w:t>
            </w:r>
          </w:p>
          <w:p w14:paraId="116E81AF" w14:textId="77777777" w:rsidR="00220A80" w:rsidRPr="00956A88" w:rsidRDefault="00220A80" w:rsidP="00220A80">
            <w:pPr>
              <w:jc w:val="both"/>
              <w:rPr>
                <w:rFonts w:ascii="Arial" w:eastAsia="Calibri" w:hAnsi="Arial" w:cs="Arial"/>
                <w:sz w:val="22"/>
                <w:szCs w:val="22"/>
              </w:rPr>
            </w:pPr>
            <w:r w:rsidRPr="00220A80">
              <w:rPr>
                <w:rFonts w:ascii="Arial" w:eastAsia="Calibri" w:hAnsi="Arial" w:cs="Arial"/>
                <w:sz w:val="22"/>
                <w:szCs w:val="22"/>
                <w:lang w:val="lt-LT"/>
              </w:rPr>
              <w:tab/>
            </w:r>
            <w:r w:rsidRPr="00956A88">
              <w:rPr>
                <w:rFonts w:ascii="Arial" w:eastAsia="Calibri" w:hAnsi="Arial" w:cs="Arial"/>
                <w:sz w:val="22"/>
                <w:szCs w:val="22"/>
              </w:rPr>
              <w:t xml:space="preserve">− </w:t>
            </w:r>
            <w:r>
              <w:tab/>
            </w:r>
            <w:r w:rsidRPr="00956A88">
              <w:rPr>
                <w:rFonts w:ascii="Arial" w:eastAsia="Calibri" w:hAnsi="Arial" w:cs="Arial"/>
                <w:sz w:val="22"/>
                <w:szCs w:val="22"/>
              </w:rPr>
              <w:t xml:space="preserve">The processor frequency must be at least 2.9 </w:t>
            </w:r>
            <w:proofErr w:type="gramStart"/>
            <w:r w:rsidRPr="00956A88">
              <w:rPr>
                <w:rFonts w:ascii="Arial" w:eastAsia="Calibri" w:hAnsi="Arial" w:cs="Arial"/>
                <w:sz w:val="22"/>
                <w:szCs w:val="22"/>
              </w:rPr>
              <w:t>GHz;</w:t>
            </w:r>
            <w:proofErr w:type="gramEnd"/>
          </w:p>
          <w:p w14:paraId="5771CB19" w14:textId="366AF67A" w:rsidR="00220A80" w:rsidRPr="00956A88" w:rsidRDefault="00220A80" w:rsidP="00220A80">
            <w:pPr>
              <w:jc w:val="both"/>
              <w:rPr>
                <w:rFonts w:ascii="Arial" w:eastAsia="Calibri" w:hAnsi="Arial" w:cs="Arial"/>
                <w:sz w:val="22"/>
                <w:szCs w:val="22"/>
              </w:rPr>
            </w:pPr>
            <w:r w:rsidRPr="46AE86F6">
              <w:rPr>
                <w:rFonts w:ascii="Arial" w:eastAsia="Calibri" w:hAnsi="Arial" w:cs="Arial"/>
                <w:sz w:val="22"/>
                <w:szCs w:val="22"/>
              </w:rPr>
              <w:t xml:space="preserve">The processor shall deliver at least (results for 1 processor system): 511 units on SPECrate2017 </w:t>
            </w:r>
            <w:proofErr w:type="spellStart"/>
            <w:r w:rsidRPr="46AE86F6">
              <w:rPr>
                <w:rFonts w:ascii="Arial" w:eastAsia="Calibri" w:hAnsi="Arial" w:cs="Arial"/>
                <w:sz w:val="22"/>
                <w:szCs w:val="22"/>
              </w:rPr>
              <w:t>int_base</w:t>
            </w:r>
            <w:proofErr w:type="spellEnd"/>
            <w:r w:rsidRPr="46AE86F6">
              <w:rPr>
                <w:rFonts w:ascii="Arial" w:eastAsia="Calibri" w:hAnsi="Arial" w:cs="Arial"/>
                <w:sz w:val="22"/>
                <w:szCs w:val="22"/>
              </w:rPr>
              <w:t xml:space="preserve"> test performance; 680 units on SPECrate2017 </w:t>
            </w:r>
            <w:proofErr w:type="spellStart"/>
            <w:r w:rsidRPr="46AE86F6">
              <w:rPr>
                <w:rFonts w:ascii="Arial" w:eastAsia="Calibri" w:hAnsi="Arial" w:cs="Arial"/>
                <w:sz w:val="22"/>
                <w:szCs w:val="22"/>
              </w:rPr>
              <w:t>fp_base</w:t>
            </w:r>
            <w:proofErr w:type="spellEnd"/>
            <w:r w:rsidRPr="46AE86F6">
              <w:rPr>
                <w:rFonts w:ascii="Arial" w:eastAsia="Calibri" w:hAnsi="Arial" w:cs="Arial"/>
                <w:sz w:val="22"/>
                <w:szCs w:val="22"/>
              </w:rPr>
              <w:t xml:space="preserve"> test performance.</w:t>
            </w:r>
          </w:p>
          <w:p w14:paraId="136C8938" w14:textId="6742159A" w:rsidR="00220A80" w:rsidRPr="00956A88" w:rsidRDefault="00220A80" w:rsidP="00220A80">
            <w:pPr>
              <w:jc w:val="both"/>
              <w:rPr>
                <w:rFonts w:ascii="Arial" w:eastAsia="Calibri" w:hAnsi="Arial" w:cs="Arial"/>
                <w:sz w:val="22"/>
                <w:szCs w:val="22"/>
              </w:rPr>
            </w:pPr>
            <w:r w:rsidRPr="46AE86F6">
              <w:rPr>
                <w:rFonts w:ascii="Arial" w:eastAsia="Calibri" w:hAnsi="Arial" w:cs="Arial"/>
                <w:sz w:val="22"/>
                <w:szCs w:val="22"/>
              </w:rPr>
              <w:t>The results must be published on www.spec.org and included in the proposal.</w:t>
            </w:r>
          </w:p>
        </w:tc>
        <w:tc>
          <w:tcPr>
            <w:tcW w:w="2711" w:type="dxa"/>
            <w:tcBorders>
              <w:top w:val="single" w:sz="4" w:space="0" w:color="auto"/>
              <w:left w:val="single" w:sz="4" w:space="0" w:color="auto"/>
              <w:bottom w:val="single" w:sz="4" w:space="0" w:color="auto"/>
              <w:right w:val="single" w:sz="4" w:space="0" w:color="auto"/>
            </w:tcBorders>
            <w:shd w:val="clear" w:color="auto" w:fill="auto"/>
            <w:hideMark/>
          </w:tcPr>
          <w:p w14:paraId="45D8F745" w14:textId="77777777" w:rsidR="00FA4193" w:rsidRPr="00956A88" w:rsidRDefault="00FA4193" w:rsidP="002F3D23">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lastRenderedPageBreak/>
              <w:t>B</w:t>
            </w:r>
          </w:p>
        </w:tc>
      </w:tr>
      <w:tr w:rsidR="00DD3AA4" w:rsidRPr="00A47C2F" w14:paraId="03D96529" w14:textId="31B2500F"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5ABCAAE7" w14:textId="02D008FD" w:rsidR="00FA4193" w:rsidRPr="00956A88" w:rsidRDefault="005673CA"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lastRenderedPageBreak/>
              <w:t>5</w:t>
            </w:r>
          </w:p>
        </w:tc>
        <w:tc>
          <w:tcPr>
            <w:tcW w:w="3038" w:type="dxa"/>
            <w:tcBorders>
              <w:top w:val="single" w:sz="4" w:space="0" w:color="auto"/>
              <w:left w:val="single" w:sz="4" w:space="0" w:color="auto"/>
              <w:bottom w:val="single" w:sz="4" w:space="0" w:color="auto"/>
              <w:right w:val="single" w:sz="4" w:space="0" w:color="auto"/>
            </w:tcBorders>
            <w:shd w:val="clear" w:color="auto" w:fill="auto"/>
            <w:hideMark/>
          </w:tcPr>
          <w:p w14:paraId="12F55808" w14:textId="77777777" w:rsidR="00FA4193" w:rsidRPr="00956A88" w:rsidRDefault="00FA4193" w:rsidP="002D4987">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 xml:space="preserve">Amount of RAM in the pool </w:t>
            </w:r>
          </w:p>
        </w:tc>
        <w:tc>
          <w:tcPr>
            <w:tcW w:w="7019" w:type="dxa"/>
            <w:tcBorders>
              <w:top w:val="single" w:sz="4" w:space="0" w:color="auto"/>
              <w:left w:val="single" w:sz="4" w:space="0" w:color="auto"/>
              <w:bottom w:val="single" w:sz="4" w:space="0" w:color="auto"/>
              <w:right w:val="single" w:sz="4" w:space="0" w:color="auto"/>
            </w:tcBorders>
            <w:shd w:val="clear" w:color="auto" w:fill="auto"/>
            <w:hideMark/>
          </w:tcPr>
          <w:p w14:paraId="4DA789C1" w14:textId="33D79CB1" w:rsidR="00B864E5" w:rsidRPr="00956A88" w:rsidRDefault="00B864E5" w:rsidP="00875F9F">
            <w:pPr>
              <w:pStyle w:val="ListParagraph"/>
              <w:numPr>
                <w:ilvl w:val="0"/>
                <w:numId w:val="84"/>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The server capacities of the CRIT1 and CRIT2 HCI servers in each </w:t>
            </w:r>
            <w:r w:rsidR="0036709E">
              <w:rPr>
                <w:rFonts w:ascii="Arial" w:hAnsi="Arial" w:cs="Arial"/>
                <w:color w:val="000000" w:themeColor="text1"/>
                <w:sz w:val="22"/>
                <w:szCs w:val="22"/>
              </w:rPr>
              <w:t>cluster</w:t>
            </w:r>
            <w:r w:rsidR="0036709E" w:rsidRPr="46AE86F6">
              <w:rPr>
                <w:rFonts w:ascii="Arial" w:hAnsi="Arial" w:cs="Arial"/>
                <w:color w:val="000000" w:themeColor="text1"/>
                <w:sz w:val="22"/>
                <w:szCs w:val="22"/>
              </w:rPr>
              <w:t xml:space="preserve"> </w:t>
            </w:r>
            <w:r w:rsidRPr="46AE86F6">
              <w:rPr>
                <w:rFonts w:ascii="Arial" w:hAnsi="Arial" w:cs="Arial"/>
                <w:color w:val="000000" w:themeColor="text1"/>
                <w:sz w:val="22"/>
                <w:szCs w:val="22"/>
              </w:rPr>
              <w:t>shall provide a minimum of 7000 GB of usable RAM, balanced according to the recommendations of the manufacturer of the proposed hardware, but with the possibility of expanding the amount of memory without replacing the existing memory modules with larger ones and with the addition of new memory modules.</w:t>
            </w:r>
          </w:p>
          <w:p w14:paraId="67E887A9" w14:textId="71A30B63" w:rsidR="004725DA" w:rsidRPr="00956A88" w:rsidRDefault="004725DA" w:rsidP="00E66BC9">
            <w:pPr>
              <w:pStyle w:val="ListParagraph"/>
              <w:numPr>
                <w:ilvl w:val="0"/>
                <w:numId w:val="84"/>
              </w:numPr>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 xml:space="preserve">The server capacity in corporate HCI </w:t>
            </w:r>
            <w:r w:rsidR="0036709E">
              <w:rPr>
                <w:rFonts w:ascii="Arial" w:hAnsi="Arial" w:cs="Arial"/>
                <w:color w:val="000000" w:themeColor="text1"/>
                <w:sz w:val="22"/>
                <w:szCs w:val="22"/>
              </w:rPr>
              <w:t>clusters</w:t>
            </w:r>
            <w:r w:rsidR="0036709E" w:rsidRPr="46AE86F6">
              <w:rPr>
                <w:rFonts w:ascii="Arial" w:hAnsi="Arial" w:cs="Arial"/>
                <w:color w:val="000000" w:themeColor="text1"/>
                <w:sz w:val="22"/>
                <w:szCs w:val="22"/>
              </w:rPr>
              <w:t xml:space="preserve"> </w:t>
            </w:r>
            <w:r w:rsidRPr="46AE86F6">
              <w:rPr>
                <w:rFonts w:ascii="Arial" w:hAnsi="Arial" w:cs="Arial"/>
                <w:color w:val="000000" w:themeColor="text1"/>
                <w:sz w:val="22"/>
                <w:szCs w:val="22"/>
              </w:rPr>
              <w:t xml:space="preserve">shall provide a minimum of 5500 GB of RAM for CORP1 and 2000 GB for CORP2, balanced according to the recommendations of the manufacturer of the proposed hardware, but with the possibility of expanding the amount of memory by adding new modules, without replacing the existing memory modules with higher capacity </w:t>
            </w:r>
            <w:r w:rsidR="00D43442" w:rsidRPr="46AE86F6">
              <w:rPr>
                <w:rFonts w:ascii="Arial" w:hAnsi="Arial" w:cs="Arial"/>
                <w:color w:val="000000" w:themeColor="text1"/>
                <w:sz w:val="22"/>
                <w:szCs w:val="22"/>
              </w:rPr>
              <w:t>ones</w:t>
            </w:r>
            <w:r w:rsidRPr="46AE86F6">
              <w:rPr>
                <w:rFonts w:ascii="Arial" w:hAnsi="Arial" w:cs="Arial"/>
                <w:color w:val="000000" w:themeColor="text1"/>
                <w:sz w:val="22"/>
                <w:szCs w:val="22"/>
              </w:rPr>
              <w:t>.</w:t>
            </w:r>
          </w:p>
          <w:p w14:paraId="693EE4E6" w14:textId="62EB863B" w:rsidR="00FA4193" w:rsidRPr="00956A88" w:rsidRDefault="004725DA" w:rsidP="00875F9F">
            <w:pPr>
              <w:pStyle w:val="ListParagraph"/>
              <w:numPr>
                <w:ilvl w:val="0"/>
                <w:numId w:val="84"/>
              </w:numPr>
              <w:jc w:val="both"/>
              <w:rPr>
                <w:rFonts w:ascii="Arial" w:hAnsi="Arial" w:cs="Arial"/>
                <w:color w:val="000000"/>
                <w:sz w:val="22"/>
                <w:szCs w:val="22"/>
                <w:lang w:eastAsia="en-GB"/>
              </w:rPr>
            </w:pPr>
            <w:r w:rsidRPr="46AE86F6">
              <w:rPr>
                <w:rFonts w:ascii="Arial" w:hAnsi="Arial" w:cs="Arial"/>
                <w:color w:val="000000" w:themeColor="text1"/>
                <w:sz w:val="22"/>
                <w:szCs w:val="22"/>
              </w:rPr>
              <w:t xml:space="preserve">RAM </w:t>
            </w:r>
            <w:r w:rsidR="00E95C1A">
              <w:rPr>
                <w:rFonts w:ascii="Arial" w:hAnsi="Arial" w:cs="Arial"/>
                <w:color w:val="000000" w:themeColor="text1"/>
                <w:sz w:val="22"/>
                <w:szCs w:val="22"/>
              </w:rPr>
              <w:t>must</w:t>
            </w:r>
            <w:r w:rsidR="00E95C1A" w:rsidRPr="46AE86F6">
              <w:rPr>
                <w:rFonts w:ascii="Arial" w:hAnsi="Arial" w:cs="Arial"/>
                <w:color w:val="000000" w:themeColor="text1"/>
                <w:sz w:val="22"/>
                <w:szCs w:val="22"/>
              </w:rPr>
              <w:t xml:space="preserve"> </w:t>
            </w:r>
            <w:r w:rsidRPr="46AE86F6">
              <w:rPr>
                <w:rFonts w:ascii="Arial" w:hAnsi="Arial" w:cs="Arial"/>
                <w:color w:val="000000" w:themeColor="text1"/>
                <w:sz w:val="22"/>
                <w:szCs w:val="22"/>
              </w:rPr>
              <w:t xml:space="preserve">be at least DDR5 5200 MT/s ECC Registered DR or equivalent; Advanced ECC, Online Sparring or equivalent technologies </w:t>
            </w:r>
            <w:r w:rsidR="51851EF6" w:rsidRPr="0B534627">
              <w:rPr>
                <w:rFonts w:ascii="Arial" w:hAnsi="Arial" w:cs="Arial"/>
                <w:color w:val="000000" w:themeColor="text1"/>
                <w:sz w:val="22"/>
                <w:szCs w:val="22"/>
              </w:rPr>
              <w:t xml:space="preserve">must </w:t>
            </w:r>
            <w:r w:rsidRPr="0B534627">
              <w:rPr>
                <w:rFonts w:ascii="Arial" w:hAnsi="Arial" w:cs="Arial"/>
                <w:color w:val="000000" w:themeColor="text1"/>
                <w:sz w:val="22"/>
                <w:szCs w:val="22"/>
              </w:rPr>
              <w:t>be</w:t>
            </w:r>
            <w:r w:rsidRPr="46AE86F6">
              <w:rPr>
                <w:rFonts w:ascii="Arial" w:hAnsi="Arial" w:cs="Arial"/>
                <w:color w:val="000000" w:themeColor="text1"/>
                <w:sz w:val="22"/>
                <w:szCs w:val="22"/>
              </w:rPr>
              <w:t xml:space="preserve"> supported</w:t>
            </w:r>
            <w:r w:rsidR="00E95C1A">
              <w:rPr>
                <w:rFonts w:ascii="Arial" w:hAnsi="Arial" w:cs="Arial"/>
                <w:color w:val="000000" w:themeColor="text1"/>
                <w:sz w:val="22"/>
                <w:szCs w:val="22"/>
              </w:rPr>
              <w:t>.</w:t>
            </w:r>
          </w:p>
        </w:tc>
        <w:tc>
          <w:tcPr>
            <w:tcW w:w="2711" w:type="dxa"/>
            <w:tcBorders>
              <w:top w:val="single" w:sz="4" w:space="0" w:color="auto"/>
              <w:left w:val="single" w:sz="4" w:space="0" w:color="auto"/>
              <w:bottom w:val="single" w:sz="4" w:space="0" w:color="auto"/>
              <w:right w:val="single" w:sz="4" w:space="0" w:color="auto"/>
            </w:tcBorders>
            <w:shd w:val="clear" w:color="auto" w:fill="auto"/>
            <w:hideMark/>
          </w:tcPr>
          <w:p w14:paraId="2CE03C06" w14:textId="77777777" w:rsidR="00FA4193" w:rsidRPr="00956A88" w:rsidRDefault="00FA4193" w:rsidP="002F3D23">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DD3AA4" w:rsidRPr="00A47C2F" w14:paraId="3F4677C2" w14:textId="424E027D" w:rsidTr="00CD1099">
        <w:trPr>
          <w:trHeight w:val="2967"/>
        </w:trPr>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460A7BCF" w14:textId="28C3DD01" w:rsidR="00FA4193" w:rsidRPr="00956A88" w:rsidRDefault="005673CA"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lastRenderedPageBreak/>
              <w:t>6</w:t>
            </w:r>
          </w:p>
        </w:tc>
        <w:tc>
          <w:tcPr>
            <w:tcW w:w="3038" w:type="dxa"/>
            <w:tcBorders>
              <w:top w:val="single" w:sz="4" w:space="0" w:color="auto"/>
              <w:left w:val="single" w:sz="4" w:space="0" w:color="auto"/>
              <w:bottom w:val="single" w:sz="4" w:space="0" w:color="auto"/>
              <w:right w:val="single" w:sz="4" w:space="0" w:color="auto"/>
            </w:tcBorders>
            <w:shd w:val="clear" w:color="auto" w:fill="auto"/>
            <w:hideMark/>
          </w:tcPr>
          <w:p w14:paraId="1B3C8A98" w14:textId="77777777" w:rsidR="00FA4193" w:rsidRPr="00956A88" w:rsidRDefault="00FA4193" w:rsidP="000471F3">
            <w:pPr>
              <w:jc w:val="both"/>
              <w:rPr>
                <w:rFonts w:ascii="Arial" w:hAnsi="Arial" w:cs="Arial"/>
                <w:color w:val="000000"/>
                <w:sz w:val="22"/>
                <w:szCs w:val="22"/>
                <w:lang w:eastAsia="en-GB"/>
              </w:rPr>
            </w:pPr>
            <w:r w:rsidRPr="46AE86F6">
              <w:rPr>
                <w:rFonts w:ascii="Arial" w:hAnsi="Arial" w:cs="Arial"/>
                <w:color w:val="000000" w:themeColor="text1"/>
                <w:sz w:val="22"/>
                <w:szCs w:val="22"/>
              </w:rPr>
              <w:t>Disc subsystem</w:t>
            </w:r>
          </w:p>
        </w:tc>
        <w:tc>
          <w:tcPr>
            <w:tcW w:w="7019" w:type="dxa"/>
            <w:tcBorders>
              <w:top w:val="single" w:sz="4" w:space="0" w:color="auto"/>
              <w:left w:val="single" w:sz="4" w:space="0" w:color="auto"/>
              <w:bottom w:val="single" w:sz="4" w:space="0" w:color="auto"/>
              <w:right w:val="single" w:sz="4" w:space="0" w:color="auto"/>
            </w:tcBorders>
            <w:shd w:val="clear" w:color="auto" w:fill="auto"/>
            <w:hideMark/>
          </w:tcPr>
          <w:p w14:paraId="246F3ECE" w14:textId="662BC350" w:rsidR="007C1D85" w:rsidRPr="00956A88" w:rsidRDefault="007C1D85" w:rsidP="001C6A68">
            <w:pPr>
              <w:pStyle w:val="ListParagraph"/>
              <w:numPr>
                <w:ilvl w:val="0"/>
                <w:numId w:val="85"/>
              </w:numPr>
              <w:jc w:val="both"/>
              <w:rPr>
                <w:rFonts w:ascii="Arial" w:hAnsi="Arial" w:cs="Arial"/>
                <w:sz w:val="22"/>
                <w:szCs w:val="22"/>
                <w:lang w:eastAsia="en-GB"/>
              </w:rPr>
            </w:pPr>
            <w:r w:rsidRPr="46AE86F6">
              <w:rPr>
                <w:rFonts w:ascii="Arial" w:hAnsi="Arial" w:cs="Arial"/>
                <w:sz w:val="22"/>
                <w:szCs w:val="22"/>
              </w:rPr>
              <w:t xml:space="preserve">The HCI </w:t>
            </w:r>
            <w:r w:rsidR="00E95C1A">
              <w:rPr>
                <w:rFonts w:ascii="Arial" w:hAnsi="Arial" w:cs="Arial"/>
                <w:sz w:val="22"/>
                <w:szCs w:val="22"/>
              </w:rPr>
              <w:t xml:space="preserve">cluster </w:t>
            </w:r>
            <w:r w:rsidRPr="46AE86F6">
              <w:rPr>
                <w:rFonts w:ascii="Arial" w:hAnsi="Arial" w:cs="Arial"/>
                <w:sz w:val="22"/>
                <w:szCs w:val="22"/>
              </w:rPr>
              <w:t xml:space="preserve">data repository data </w:t>
            </w:r>
            <w:r w:rsidR="5CE059BB" w:rsidRPr="0B534627">
              <w:rPr>
                <w:rFonts w:ascii="Arial" w:hAnsi="Arial" w:cs="Arial"/>
                <w:sz w:val="22"/>
                <w:szCs w:val="22"/>
              </w:rPr>
              <w:t xml:space="preserve">must </w:t>
            </w:r>
            <w:r w:rsidRPr="46AE86F6">
              <w:rPr>
                <w:rFonts w:ascii="Arial" w:hAnsi="Arial" w:cs="Arial"/>
                <w:sz w:val="22"/>
                <w:szCs w:val="22"/>
              </w:rPr>
              <w:t xml:space="preserve">be automatically distributed to the nodes of the </w:t>
            </w:r>
            <w:r w:rsidR="00F24734">
              <w:rPr>
                <w:rFonts w:ascii="Arial" w:hAnsi="Arial" w:cs="Arial"/>
                <w:sz w:val="22"/>
                <w:szCs w:val="22"/>
              </w:rPr>
              <w:t>cluster</w:t>
            </w:r>
            <w:r w:rsidR="00F24734" w:rsidRPr="46AE86F6">
              <w:rPr>
                <w:rFonts w:ascii="Arial" w:hAnsi="Arial" w:cs="Arial"/>
                <w:sz w:val="22"/>
                <w:szCs w:val="22"/>
              </w:rPr>
              <w:t xml:space="preserve"> </w:t>
            </w:r>
            <w:r w:rsidRPr="46AE86F6">
              <w:rPr>
                <w:rFonts w:ascii="Arial" w:hAnsi="Arial" w:cs="Arial"/>
                <w:sz w:val="22"/>
                <w:szCs w:val="22"/>
              </w:rPr>
              <w:t xml:space="preserve">according to the technology and data protection level of the </w:t>
            </w:r>
            <w:r w:rsidR="00F24734">
              <w:rPr>
                <w:rFonts w:ascii="Arial" w:hAnsi="Arial" w:cs="Arial"/>
                <w:sz w:val="22"/>
                <w:szCs w:val="22"/>
              </w:rPr>
              <w:t>cluster</w:t>
            </w:r>
            <w:r w:rsidRPr="46AE86F6">
              <w:rPr>
                <w:rFonts w:ascii="Arial" w:hAnsi="Arial" w:cs="Arial"/>
                <w:sz w:val="22"/>
                <w:szCs w:val="22"/>
              </w:rPr>
              <w:t xml:space="preserve">. </w:t>
            </w:r>
          </w:p>
          <w:p w14:paraId="3A67C5AB" w14:textId="1A6F54B1" w:rsidR="001C6A68" w:rsidRPr="00956A88" w:rsidRDefault="001C6A68" w:rsidP="001C6A68">
            <w:pPr>
              <w:pStyle w:val="ListParagraph"/>
              <w:numPr>
                <w:ilvl w:val="0"/>
                <w:numId w:val="85"/>
              </w:numPr>
              <w:jc w:val="both"/>
              <w:rPr>
                <w:rFonts w:ascii="Arial" w:hAnsi="Arial" w:cs="Arial"/>
                <w:sz w:val="22"/>
                <w:szCs w:val="22"/>
                <w:lang w:eastAsia="en-GB"/>
              </w:rPr>
            </w:pPr>
            <w:r w:rsidRPr="46AE86F6">
              <w:rPr>
                <w:rFonts w:ascii="Arial" w:hAnsi="Arial" w:cs="Arial"/>
                <w:sz w:val="22"/>
                <w:szCs w:val="22"/>
              </w:rPr>
              <w:t xml:space="preserve">All drives provided must be </w:t>
            </w:r>
            <w:proofErr w:type="spellStart"/>
            <w:r w:rsidRPr="46AE86F6">
              <w:rPr>
                <w:rFonts w:ascii="Arial" w:hAnsi="Arial" w:cs="Arial"/>
                <w:sz w:val="22"/>
                <w:szCs w:val="22"/>
              </w:rPr>
              <w:t>NVMe</w:t>
            </w:r>
            <w:proofErr w:type="spellEnd"/>
            <w:r w:rsidRPr="46AE86F6">
              <w:rPr>
                <w:rFonts w:ascii="Arial" w:hAnsi="Arial" w:cs="Arial"/>
                <w:sz w:val="22"/>
                <w:szCs w:val="22"/>
              </w:rPr>
              <w:t xml:space="preserve"> type</w:t>
            </w:r>
            <w:r w:rsidR="00334927" w:rsidRPr="46AE86F6">
              <w:rPr>
                <w:rFonts w:ascii="Arial" w:hAnsi="Arial" w:cs="Arial"/>
                <w:sz w:val="22"/>
                <w:szCs w:val="22"/>
              </w:rPr>
              <w:t>.</w:t>
            </w:r>
          </w:p>
          <w:p w14:paraId="6BA734C9" w14:textId="7D0228C2" w:rsidR="002B3559" w:rsidRPr="00956A88" w:rsidRDefault="00AB7090" w:rsidP="00A43920">
            <w:pPr>
              <w:pStyle w:val="ListParagraph"/>
              <w:numPr>
                <w:ilvl w:val="0"/>
                <w:numId w:val="85"/>
              </w:numPr>
              <w:jc w:val="both"/>
              <w:rPr>
                <w:rFonts w:ascii="Arial" w:hAnsi="Arial" w:cs="Arial"/>
                <w:sz w:val="22"/>
                <w:szCs w:val="22"/>
                <w:lang w:eastAsia="en-GB"/>
              </w:rPr>
            </w:pPr>
            <w:r w:rsidRPr="46AE86F6">
              <w:rPr>
                <w:rFonts w:ascii="Arial" w:hAnsi="Arial" w:cs="Arial"/>
                <w:sz w:val="22"/>
                <w:szCs w:val="22"/>
              </w:rPr>
              <w:t xml:space="preserve">For the hypervisor to </w:t>
            </w:r>
            <w:r w:rsidR="00CD2E6C" w:rsidRPr="46AE86F6">
              <w:rPr>
                <w:rFonts w:ascii="Arial" w:hAnsi="Arial" w:cs="Arial"/>
                <w:sz w:val="22"/>
                <w:szCs w:val="22"/>
              </w:rPr>
              <w:t>work</w:t>
            </w:r>
            <w:r w:rsidRPr="46AE86F6">
              <w:rPr>
                <w:rFonts w:ascii="Arial" w:hAnsi="Arial" w:cs="Arial"/>
                <w:sz w:val="22"/>
                <w:szCs w:val="22"/>
              </w:rPr>
              <w:t xml:space="preserve">, </w:t>
            </w:r>
            <w:r w:rsidR="00281C7A" w:rsidRPr="46AE86F6">
              <w:rPr>
                <w:rFonts w:ascii="Arial" w:hAnsi="Arial" w:cs="Arial"/>
                <w:sz w:val="22"/>
                <w:szCs w:val="22"/>
              </w:rPr>
              <w:t xml:space="preserve">the drives must </w:t>
            </w:r>
            <w:r w:rsidR="00E979AB" w:rsidRPr="46AE86F6">
              <w:rPr>
                <w:rFonts w:ascii="Arial" w:hAnsi="Arial" w:cs="Arial"/>
                <w:sz w:val="22"/>
                <w:szCs w:val="22"/>
              </w:rPr>
              <w:t xml:space="preserve">be protected at hardware RAID1 level </w:t>
            </w:r>
            <w:r w:rsidR="00E0560A" w:rsidRPr="46AE86F6">
              <w:rPr>
                <w:rFonts w:ascii="Arial" w:hAnsi="Arial" w:cs="Arial"/>
                <w:sz w:val="22"/>
                <w:szCs w:val="22"/>
              </w:rPr>
              <w:t xml:space="preserve">and have </w:t>
            </w:r>
            <w:r w:rsidR="00E62C24" w:rsidRPr="46AE86F6">
              <w:rPr>
                <w:rFonts w:ascii="Arial" w:hAnsi="Arial" w:cs="Arial"/>
                <w:sz w:val="22"/>
                <w:szCs w:val="22"/>
              </w:rPr>
              <w:t xml:space="preserve">a minimum </w:t>
            </w:r>
            <w:r w:rsidR="0026443F" w:rsidRPr="46AE86F6">
              <w:rPr>
                <w:rFonts w:ascii="Arial" w:hAnsi="Arial" w:cs="Arial"/>
                <w:sz w:val="22"/>
                <w:szCs w:val="22"/>
              </w:rPr>
              <w:t xml:space="preserve">capacity of </w:t>
            </w:r>
            <w:r w:rsidR="00033DE9" w:rsidRPr="46AE86F6">
              <w:rPr>
                <w:rFonts w:ascii="Arial" w:hAnsi="Arial" w:cs="Arial"/>
                <w:sz w:val="22"/>
                <w:szCs w:val="22"/>
              </w:rPr>
              <w:t xml:space="preserve">480 </w:t>
            </w:r>
            <w:r w:rsidR="00ED4A90" w:rsidRPr="46AE86F6">
              <w:rPr>
                <w:rFonts w:ascii="Arial" w:hAnsi="Arial" w:cs="Arial"/>
                <w:sz w:val="22"/>
                <w:szCs w:val="22"/>
              </w:rPr>
              <w:t>GB.</w:t>
            </w:r>
          </w:p>
          <w:p w14:paraId="6DD3BCAA" w14:textId="4CD0C857" w:rsidR="00671E84" w:rsidRPr="00956A88" w:rsidRDefault="00BF0BB4" w:rsidP="00A43920">
            <w:pPr>
              <w:pStyle w:val="ListParagraph"/>
              <w:numPr>
                <w:ilvl w:val="0"/>
                <w:numId w:val="85"/>
              </w:numPr>
              <w:jc w:val="both"/>
              <w:rPr>
                <w:rFonts w:ascii="Arial" w:hAnsi="Arial" w:cs="Arial"/>
                <w:sz w:val="22"/>
                <w:szCs w:val="22"/>
                <w:lang w:eastAsia="en-GB"/>
              </w:rPr>
            </w:pPr>
            <w:r w:rsidRPr="46AE86F6">
              <w:rPr>
                <w:rFonts w:ascii="Arial" w:hAnsi="Arial" w:cs="Arial"/>
                <w:sz w:val="22"/>
                <w:szCs w:val="22"/>
              </w:rPr>
              <w:t>The discs submitted must be tested and qualified by the manufacturer for the proposed solution</w:t>
            </w:r>
            <w:r w:rsidR="00671E84" w:rsidRPr="46AE86F6">
              <w:rPr>
                <w:rFonts w:ascii="Arial" w:hAnsi="Arial" w:cs="Arial"/>
                <w:sz w:val="22"/>
                <w:szCs w:val="22"/>
              </w:rPr>
              <w:t>.</w:t>
            </w:r>
          </w:p>
          <w:p w14:paraId="18413E33" w14:textId="37F0BB64" w:rsidR="002C190D" w:rsidRPr="00956A88" w:rsidRDefault="002C190D" w:rsidP="00A43920">
            <w:pPr>
              <w:pStyle w:val="ListParagraph"/>
              <w:numPr>
                <w:ilvl w:val="0"/>
                <w:numId w:val="85"/>
              </w:numPr>
              <w:jc w:val="both"/>
              <w:rPr>
                <w:rFonts w:ascii="Arial" w:hAnsi="Arial" w:cs="Arial"/>
                <w:sz w:val="22"/>
                <w:szCs w:val="22"/>
                <w:lang w:eastAsia="en-GB"/>
              </w:rPr>
            </w:pPr>
            <w:r w:rsidRPr="46AE86F6">
              <w:rPr>
                <w:rFonts w:ascii="Arial" w:hAnsi="Arial" w:cs="Arial"/>
                <w:sz w:val="22"/>
                <w:szCs w:val="22"/>
              </w:rPr>
              <w:t xml:space="preserve">The total usable data </w:t>
            </w:r>
            <w:r w:rsidRPr="46AE86F6">
              <w:rPr>
                <w:rFonts w:ascii="Arial" w:eastAsia="Calibri" w:hAnsi="Arial" w:cs="Arial"/>
                <w:sz w:val="22"/>
                <w:szCs w:val="22"/>
              </w:rPr>
              <w:t xml:space="preserve">capacity of the CRIT1 and CRIT2 HCI </w:t>
            </w:r>
            <w:r w:rsidR="00825531" w:rsidRPr="46AE86F6">
              <w:rPr>
                <w:rFonts w:ascii="Arial" w:eastAsia="Calibri" w:hAnsi="Arial" w:cs="Arial"/>
                <w:sz w:val="22"/>
                <w:szCs w:val="22"/>
              </w:rPr>
              <w:t xml:space="preserve">pools </w:t>
            </w:r>
            <w:r w:rsidR="225669A8" w:rsidRPr="5BD0917D">
              <w:rPr>
                <w:rFonts w:ascii="Arial" w:eastAsia="Calibri" w:hAnsi="Arial" w:cs="Arial"/>
                <w:sz w:val="22"/>
                <w:szCs w:val="22"/>
              </w:rPr>
              <w:t xml:space="preserve">must </w:t>
            </w:r>
            <w:r w:rsidRPr="5BD0917D">
              <w:rPr>
                <w:rFonts w:ascii="Arial" w:eastAsia="Calibri" w:hAnsi="Arial" w:cs="Arial"/>
                <w:sz w:val="22"/>
                <w:szCs w:val="22"/>
              </w:rPr>
              <w:t>be</w:t>
            </w:r>
            <w:r w:rsidRPr="46AE86F6">
              <w:rPr>
                <w:rFonts w:ascii="Arial" w:eastAsia="Calibri" w:hAnsi="Arial" w:cs="Arial"/>
                <w:sz w:val="22"/>
                <w:szCs w:val="22"/>
              </w:rPr>
              <w:t xml:space="preserve"> at least 210TB (for all data, using a </w:t>
            </w:r>
            <w:r w:rsidRPr="46AE86F6">
              <w:rPr>
                <w:rFonts w:ascii="Arial" w:hAnsi="Arial" w:cs="Arial"/>
                <w:sz w:val="22"/>
                <w:szCs w:val="22"/>
              </w:rPr>
              <w:t>data block protection mechanism at least as robust as RAID 6 (erasure coding), excluding data compression and degaussing).</w:t>
            </w:r>
          </w:p>
          <w:p w14:paraId="11917A0E" w14:textId="22B0DC14" w:rsidR="002C190D" w:rsidRPr="00956A88" w:rsidRDefault="002C190D" w:rsidP="00A43920">
            <w:pPr>
              <w:pStyle w:val="ListParagraph"/>
              <w:numPr>
                <w:ilvl w:val="0"/>
                <w:numId w:val="85"/>
              </w:numPr>
              <w:jc w:val="both"/>
              <w:rPr>
                <w:rFonts w:ascii="Arial" w:hAnsi="Arial" w:cs="Arial"/>
                <w:sz w:val="22"/>
                <w:szCs w:val="22"/>
                <w:lang w:eastAsia="en-GB"/>
              </w:rPr>
            </w:pPr>
            <w:r w:rsidRPr="46AE86F6">
              <w:rPr>
                <w:rFonts w:ascii="Arial" w:hAnsi="Arial" w:cs="Arial"/>
                <w:sz w:val="22"/>
                <w:szCs w:val="22"/>
              </w:rPr>
              <w:t xml:space="preserve">The total usable data </w:t>
            </w:r>
            <w:r w:rsidRPr="46AE86F6">
              <w:rPr>
                <w:rFonts w:ascii="Arial" w:eastAsia="Calibri" w:hAnsi="Arial" w:cs="Arial"/>
                <w:sz w:val="22"/>
                <w:szCs w:val="22"/>
              </w:rPr>
              <w:t xml:space="preserve">capacity of the CORP1 HCI pool shall </w:t>
            </w:r>
            <w:r w:rsidR="48995E95" w:rsidRPr="5BD0917D">
              <w:rPr>
                <w:rFonts w:ascii="Arial" w:eastAsia="Calibri" w:hAnsi="Arial" w:cs="Arial"/>
                <w:sz w:val="22"/>
                <w:szCs w:val="22"/>
              </w:rPr>
              <w:t xml:space="preserve">must </w:t>
            </w:r>
            <w:r w:rsidRPr="46AE86F6">
              <w:rPr>
                <w:rFonts w:ascii="Arial" w:eastAsia="Calibri" w:hAnsi="Arial" w:cs="Arial"/>
                <w:sz w:val="22"/>
                <w:szCs w:val="22"/>
              </w:rPr>
              <w:t xml:space="preserve">be at least </w:t>
            </w:r>
            <w:r w:rsidR="00A05507" w:rsidRPr="46AE86F6">
              <w:rPr>
                <w:rFonts w:ascii="Arial" w:eastAsia="Calibri" w:hAnsi="Arial" w:cs="Arial"/>
                <w:sz w:val="22"/>
                <w:szCs w:val="22"/>
              </w:rPr>
              <w:t xml:space="preserve">150 </w:t>
            </w:r>
            <w:r w:rsidRPr="46AE86F6">
              <w:rPr>
                <w:rFonts w:ascii="Arial" w:eastAsia="Calibri" w:hAnsi="Arial" w:cs="Arial"/>
                <w:sz w:val="22"/>
                <w:szCs w:val="22"/>
              </w:rPr>
              <w:t xml:space="preserve">TB (for all data, using a </w:t>
            </w:r>
            <w:r w:rsidRPr="46AE86F6">
              <w:rPr>
                <w:rFonts w:ascii="Arial" w:hAnsi="Arial" w:cs="Arial"/>
                <w:sz w:val="22"/>
                <w:szCs w:val="22"/>
              </w:rPr>
              <w:t>data block protection mechanism at least as robust as RAID 6 (erasure coding), excluding data compression and degaussing)</w:t>
            </w:r>
          </w:p>
          <w:p w14:paraId="2384784D" w14:textId="3E0C1691" w:rsidR="00825531" w:rsidRPr="00956A88" w:rsidRDefault="00825531" w:rsidP="00825531">
            <w:pPr>
              <w:pStyle w:val="ListParagraph"/>
              <w:numPr>
                <w:ilvl w:val="0"/>
                <w:numId w:val="85"/>
              </w:numPr>
              <w:jc w:val="both"/>
              <w:rPr>
                <w:rFonts w:ascii="Arial" w:hAnsi="Arial" w:cs="Arial"/>
                <w:sz w:val="22"/>
                <w:szCs w:val="22"/>
                <w:lang w:eastAsia="en-GB"/>
              </w:rPr>
            </w:pPr>
            <w:r w:rsidRPr="46AE86F6">
              <w:rPr>
                <w:rFonts w:ascii="Arial" w:eastAsia="Calibri" w:hAnsi="Arial" w:cs="Arial"/>
                <w:sz w:val="22"/>
                <w:szCs w:val="22"/>
              </w:rPr>
              <w:t xml:space="preserve">The CORP2 HCI </w:t>
            </w:r>
            <w:r w:rsidR="00DE05DD">
              <w:rPr>
                <w:rFonts w:ascii="Arial" w:eastAsia="Calibri" w:hAnsi="Arial" w:cs="Arial"/>
                <w:sz w:val="22"/>
                <w:szCs w:val="22"/>
              </w:rPr>
              <w:t>cluster</w:t>
            </w:r>
            <w:r w:rsidR="00DE05DD" w:rsidRPr="46AE86F6">
              <w:rPr>
                <w:rFonts w:ascii="Arial" w:eastAsia="Calibri" w:hAnsi="Arial" w:cs="Arial"/>
                <w:sz w:val="22"/>
                <w:szCs w:val="22"/>
              </w:rPr>
              <w:t xml:space="preserve"> </w:t>
            </w:r>
            <w:r w:rsidR="6018371B" w:rsidRPr="69653D9B">
              <w:rPr>
                <w:rFonts w:ascii="Arial" w:eastAsia="Calibri" w:hAnsi="Arial" w:cs="Arial"/>
                <w:sz w:val="22"/>
                <w:szCs w:val="22"/>
              </w:rPr>
              <w:t xml:space="preserve">must </w:t>
            </w:r>
            <w:r w:rsidRPr="69653D9B">
              <w:rPr>
                <w:rFonts w:ascii="Arial" w:eastAsia="Calibri" w:hAnsi="Arial" w:cs="Arial"/>
                <w:sz w:val="22"/>
                <w:szCs w:val="22"/>
              </w:rPr>
              <w:t>have</w:t>
            </w:r>
            <w:r w:rsidRPr="46AE86F6">
              <w:rPr>
                <w:rFonts w:ascii="Arial" w:eastAsia="Calibri" w:hAnsi="Arial" w:cs="Arial"/>
                <w:sz w:val="22"/>
                <w:szCs w:val="22"/>
              </w:rPr>
              <w:t xml:space="preserve"> a total usable data capacity of at least 30 TB (for all data, using a </w:t>
            </w:r>
            <w:r w:rsidRPr="46AE86F6">
              <w:rPr>
                <w:rFonts w:ascii="Arial" w:hAnsi="Arial" w:cs="Arial"/>
                <w:sz w:val="22"/>
                <w:szCs w:val="22"/>
              </w:rPr>
              <w:t>data block protection mechanism at least as robust as RAID 5 (erasure coding), excluding data compression and degaussing).</w:t>
            </w:r>
          </w:p>
          <w:p w14:paraId="5F8B0E6C" w14:textId="70CA7D9B" w:rsidR="00825531" w:rsidRPr="00956A88" w:rsidRDefault="00825531" w:rsidP="00A43920">
            <w:pPr>
              <w:pStyle w:val="ListParagraph"/>
              <w:numPr>
                <w:ilvl w:val="0"/>
                <w:numId w:val="85"/>
              </w:numPr>
              <w:jc w:val="both"/>
              <w:rPr>
                <w:rFonts w:ascii="Arial" w:hAnsi="Arial" w:cs="Arial"/>
                <w:sz w:val="22"/>
                <w:szCs w:val="22"/>
                <w:lang w:eastAsia="en-GB"/>
              </w:rPr>
            </w:pPr>
            <w:r w:rsidRPr="46AE86F6">
              <w:rPr>
                <w:rFonts w:ascii="Arial" w:hAnsi="Arial" w:cs="Arial"/>
                <w:sz w:val="22"/>
                <w:szCs w:val="22"/>
              </w:rPr>
              <w:t xml:space="preserve">The performance of the disk subsystem in the </w:t>
            </w:r>
            <w:r w:rsidR="009F7214" w:rsidRPr="46AE86F6">
              <w:rPr>
                <w:rFonts w:ascii="Arial" w:hAnsi="Arial" w:cs="Arial"/>
                <w:sz w:val="22"/>
                <w:szCs w:val="22"/>
              </w:rPr>
              <w:t>CRIT1 and CRIT2</w:t>
            </w:r>
            <w:r w:rsidR="00F415F2" w:rsidRPr="46AE86F6">
              <w:rPr>
                <w:rFonts w:ascii="Arial" w:hAnsi="Arial" w:cs="Arial"/>
                <w:sz w:val="22"/>
                <w:szCs w:val="22"/>
              </w:rPr>
              <w:t xml:space="preserve">, CORP1 and CORP2 </w:t>
            </w:r>
            <w:r w:rsidRPr="46AE86F6">
              <w:rPr>
                <w:rFonts w:ascii="Arial" w:hAnsi="Arial" w:cs="Arial"/>
                <w:sz w:val="22"/>
                <w:szCs w:val="22"/>
              </w:rPr>
              <w:t xml:space="preserve">HCI </w:t>
            </w:r>
            <w:r w:rsidR="005C3BC3">
              <w:rPr>
                <w:rFonts w:ascii="Arial" w:hAnsi="Arial" w:cs="Arial"/>
                <w:sz w:val="22"/>
                <w:szCs w:val="22"/>
              </w:rPr>
              <w:t>cluster</w:t>
            </w:r>
            <w:r w:rsidR="009F7214" w:rsidRPr="46AE86F6">
              <w:rPr>
                <w:rFonts w:ascii="Arial" w:hAnsi="Arial" w:cs="Arial"/>
                <w:sz w:val="22"/>
                <w:szCs w:val="22"/>
              </w:rPr>
              <w:t xml:space="preserve">s </w:t>
            </w:r>
            <w:r w:rsidRPr="46AE86F6">
              <w:rPr>
                <w:rFonts w:ascii="Arial" w:hAnsi="Arial" w:cs="Arial"/>
                <w:sz w:val="22"/>
                <w:szCs w:val="22"/>
              </w:rPr>
              <w:t xml:space="preserve">shall be at least </w:t>
            </w:r>
            <w:r w:rsidR="003F0AEE" w:rsidRPr="46AE86F6">
              <w:rPr>
                <w:rFonts w:ascii="Arial" w:hAnsi="Arial" w:cs="Arial"/>
                <w:sz w:val="22"/>
                <w:szCs w:val="22"/>
              </w:rPr>
              <w:t xml:space="preserve">110 000 </w:t>
            </w:r>
            <w:r w:rsidRPr="46AE86F6">
              <w:rPr>
                <w:rFonts w:ascii="Arial" w:hAnsi="Arial" w:cs="Arial"/>
                <w:sz w:val="22"/>
                <w:szCs w:val="22"/>
              </w:rPr>
              <w:t xml:space="preserve">IOPS with a response time of no more than 1 </w:t>
            </w:r>
            <w:proofErr w:type="spellStart"/>
            <w:r w:rsidRPr="46AE86F6">
              <w:rPr>
                <w:rFonts w:ascii="Arial" w:hAnsi="Arial" w:cs="Arial"/>
                <w:sz w:val="22"/>
                <w:szCs w:val="22"/>
              </w:rPr>
              <w:t>ms</w:t>
            </w:r>
            <w:proofErr w:type="spellEnd"/>
            <w:r w:rsidRPr="46AE86F6">
              <w:rPr>
                <w:rFonts w:ascii="Arial" w:hAnsi="Arial" w:cs="Arial"/>
                <w:sz w:val="22"/>
                <w:szCs w:val="22"/>
              </w:rPr>
              <w:t xml:space="preserve"> for load type OLTP 16K with a random read/write ratio of 70/30</w:t>
            </w:r>
            <w:r w:rsidR="00F415F2" w:rsidRPr="46AE86F6">
              <w:rPr>
                <w:rFonts w:ascii="Arial" w:hAnsi="Arial" w:cs="Arial"/>
                <w:sz w:val="22"/>
                <w:szCs w:val="22"/>
              </w:rPr>
              <w:t>.</w:t>
            </w:r>
          </w:p>
          <w:p w14:paraId="7C9DAD40" w14:textId="783E0369" w:rsidR="00FA4193" w:rsidRPr="00956A88" w:rsidRDefault="009A1D98" w:rsidP="00F368BF">
            <w:pPr>
              <w:pStyle w:val="ListParagraph"/>
              <w:numPr>
                <w:ilvl w:val="0"/>
                <w:numId w:val="85"/>
              </w:numPr>
              <w:jc w:val="both"/>
              <w:rPr>
                <w:rFonts w:ascii="Arial" w:hAnsi="Arial" w:cs="Arial"/>
                <w:sz w:val="22"/>
                <w:szCs w:val="22"/>
                <w:lang w:eastAsia="en-GB"/>
              </w:rPr>
            </w:pPr>
            <w:r w:rsidRPr="46AE86F6">
              <w:rPr>
                <w:rFonts w:ascii="Arial" w:hAnsi="Arial" w:cs="Arial"/>
                <w:sz w:val="22"/>
                <w:szCs w:val="22"/>
              </w:rPr>
              <w:t>The drives shall be configured in such a way as to allow an increase of at least 1,5 times the amount of usable space by purchasing additional drives</w:t>
            </w:r>
            <w:r w:rsidR="00DD6495" w:rsidRPr="46AE86F6">
              <w:rPr>
                <w:rFonts w:ascii="Arial" w:hAnsi="Arial" w:cs="Arial"/>
                <w:sz w:val="22"/>
                <w:szCs w:val="22"/>
              </w:rPr>
              <w:t xml:space="preserve">. </w:t>
            </w:r>
            <w:r w:rsidR="00F368BF" w:rsidRPr="46AE86F6">
              <w:rPr>
                <w:rFonts w:ascii="Arial" w:hAnsi="Arial" w:cs="Arial"/>
                <w:sz w:val="22"/>
                <w:szCs w:val="22"/>
              </w:rPr>
              <w:t xml:space="preserve">The capacity of the data disks in the </w:t>
            </w:r>
            <w:r w:rsidR="005C3BC3">
              <w:rPr>
                <w:rFonts w:ascii="Arial" w:hAnsi="Arial" w:cs="Arial"/>
                <w:sz w:val="22"/>
                <w:szCs w:val="22"/>
              </w:rPr>
              <w:t>cluster</w:t>
            </w:r>
            <w:r w:rsidR="005C3BC3" w:rsidRPr="46AE86F6">
              <w:rPr>
                <w:rFonts w:ascii="Arial" w:hAnsi="Arial" w:cs="Arial"/>
                <w:sz w:val="22"/>
                <w:szCs w:val="22"/>
              </w:rPr>
              <w:t xml:space="preserve"> </w:t>
            </w:r>
            <w:r w:rsidR="00F368BF" w:rsidRPr="46AE86F6">
              <w:rPr>
                <w:rFonts w:ascii="Arial" w:hAnsi="Arial" w:cs="Arial"/>
                <w:sz w:val="22"/>
                <w:szCs w:val="22"/>
              </w:rPr>
              <w:t xml:space="preserve">shall be visible as a single aggregate data storage capacity. </w:t>
            </w:r>
            <w:r w:rsidR="00114006" w:rsidRPr="46AE86F6">
              <w:rPr>
                <w:rFonts w:ascii="Arial" w:hAnsi="Arial" w:cs="Arial"/>
                <w:sz w:val="22"/>
                <w:szCs w:val="22"/>
              </w:rPr>
              <w:t xml:space="preserve">As new nodes are added to the </w:t>
            </w:r>
            <w:r w:rsidR="005C3BC3">
              <w:rPr>
                <w:rFonts w:ascii="Arial" w:hAnsi="Arial" w:cs="Arial"/>
                <w:sz w:val="22"/>
                <w:szCs w:val="22"/>
              </w:rPr>
              <w:t>cluster</w:t>
            </w:r>
            <w:r w:rsidR="00114006" w:rsidRPr="46AE86F6">
              <w:rPr>
                <w:rFonts w:ascii="Arial" w:hAnsi="Arial" w:cs="Arial"/>
                <w:sz w:val="22"/>
                <w:szCs w:val="22"/>
              </w:rPr>
              <w:t xml:space="preserve">, the capacity shall be expanded automatically, without interrupting the operation of the </w:t>
            </w:r>
            <w:r w:rsidR="190F1A38" w:rsidRPr="243EE45D">
              <w:rPr>
                <w:rFonts w:ascii="Arial" w:hAnsi="Arial" w:cs="Arial"/>
                <w:sz w:val="22"/>
                <w:szCs w:val="22"/>
              </w:rPr>
              <w:t xml:space="preserve">cluster </w:t>
            </w:r>
            <w:r w:rsidR="00114006" w:rsidRPr="243EE45D">
              <w:rPr>
                <w:rFonts w:ascii="Arial" w:hAnsi="Arial" w:cs="Arial"/>
                <w:sz w:val="22"/>
                <w:szCs w:val="22"/>
              </w:rPr>
              <w:t>and</w:t>
            </w:r>
            <w:r w:rsidR="00114006" w:rsidRPr="46AE86F6">
              <w:rPr>
                <w:rFonts w:ascii="Arial" w:hAnsi="Arial" w:cs="Arial"/>
                <w:sz w:val="22"/>
                <w:szCs w:val="22"/>
              </w:rPr>
              <w:t xml:space="preserve"> virtual machines. </w:t>
            </w:r>
            <w:r w:rsidR="00114006">
              <w:br/>
            </w:r>
            <w:r w:rsidR="00114006" w:rsidRPr="46AE86F6">
              <w:rPr>
                <w:rFonts w:ascii="Arial" w:hAnsi="Arial" w:cs="Arial"/>
                <w:sz w:val="22"/>
                <w:szCs w:val="22"/>
              </w:rPr>
              <w:t xml:space="preserve">The replacement of disks on nodes and the removal of individual nodes from the </w:t>
            </w:r>
            <w:r w:rsidR="68B0C511" w:rsidRPr="3827F923">
              <w:rPr>
                <w:rFonts w:ascii="Arial" w:hAnsi="Arial" w:cs="Arial"/>
                <w:sz w:val="22"/>
                <w:szCs w:val="22"/>
              </w:rPr>
              <w:t xml:space="preserve">cluster </w:t>
            </w:r>
            <w:r w:rsidR="00114006" w:rsidRPr="3827F923">
              <w:rPr>
                <w:rFonts w:ascii="Arial" w:hAnsi="Arial" w:cs="Arial"/>
                <w:sz w:val="22"/>
                <w:szCs w:val="22"/>
              </w:rPr>
              <w:t>or</w:t>
            </w:r>
            <w:r w:rsidR="00114006" w:rsidRPr="46AE86F6">
              <w:rPr>
                <w:rFonts w:ascii="Arial" w:hAnsi="Arial" w:cs="Arial"/>
                <w:sz w:val="22"/>
                <w:szCs w:val="22"/>
              </w:rPr>
              <w:t xml:space="preserve"> the replacement of old </w:t>
            </w:r>
            <w:r w:rsidR="00114006" w:rsidRPr="46AE86F6">
              <w:rPr>
                <w:rFonts w:ascii="Arial" w:hAnsi="Arial" w:cs="Arial"/>
                <w:sz w:val="22"/>
                <w:szCs w:val="22"/>
              </w:rPr>
              <w:lastRenderedPageBreak/>
              <w:t xml:space="preserve">nodes by new nodes shall </w:t>
            </w:r>
            <w:r w:rsidR="00111963" w:rsidRPr="46AE86F6">
              <w:rPr>
                <w:rFonts w:ascii="Arial" w:hAnsi="Arial" w:cs="Arial"/>
                <w:sz w:val="22"/>
                <w:szCs w:val="22"/>
              </w:rPr>
              <w:t>also</w:t>
            </w:r>
            <w:r w:rsidR="00114006" w:rsidRPr="46AE86F6">
              <w:rPr>
                <w:rFonts w:ascii="Arial" w:hAnsi="Arial" w:cs="Arial"/>
                <w:sz w:val="22"/>
                <w:szCs w:val="22"/>
              </w:rPr>
              <w:t xml:space="preserve"> be ensured without stopping the </w:t>
            </w:r>
            <w:proofErr w:type="gramStart"/>
            <w:r w:rsidR="71C1F0FD" w:rsidRPr="3827F923">
              <w:rPr>
                <w:rFonts w:ascii="Arial" w:hAnsi="Arial" w:cs="Arial"/>
                <w:sz w:val="22"/>
                <w:szCs w:val="22"/>
              </w:rPr>
              <w:t xml:space="preserve">cluster </w:t>
            </w:r>
            <w:r w:rsidR="00114006" w:rsidRPr="46AE86F6">
              <w:rPr>
                <w:rFonts w:ascii="Arial" w:hAnsi="Arial" w:cs="Arial"/>
                <w:sz w:val="22"/>
                <w:szCs w:val="22"/>
              </w:rPr>
              <w:t>.</w:t>
            </w:r>
            <w:proofErr w:type="gramEnd"/>
          </w:p>
        </w:tc>
        <w:tc>
          <w:tcPr>
            <w:tcW w:w="2711" w:type="dxa"/>
            <w:tcBorders>
              <w:top w:val="single" w:sz="4" w:space="0" w:color="auto"/>
              <w:left w:val="single" w:sz="4" w:space="0" w:color="auto"/>
              <w:bottom w:val="single" w:sz="4" w:space="0" w:color="auto"/>
              <w:right w:val="single" w:sz="4" w:space="0" w:color="auto"/>
            </w:tcBorders>
            <w:shd w:val="clear" w:color="auto" w:fill="auto"/>
            <w:hideMark/>
          </w:tcPr>
          <w:p w14:paraId="480C6DC1" w14:textId="77777777" w:rsidR="00FA4193" w:rsidRPr="00956A88" w:rsidRDefault="00FA4193" w:rsidP="002F3D23">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lastRenderedPageBreak/>
              <w:t>B</w:t>
            </w:r>
          </w:p>
        </w:tc>
      </w:tr>
      <w:tr w:rsidR="00DD3AA4" w:rsidRPr="00A47C2F" w14:paraId="3F187952" w14:textId="67D8518B"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0D6D3076" w14:textId="5269B0E5" w:rsidR="00FA4193" w:rsidRPr="00956A88" w:rsidRDefault="005673CA"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7</w:t>
            </w:r>
          </w:p>
        </w:tc>
        <w:tc>
          <w:tcPr>
            <w:tcW w:w="3038" w:type="dxa"/>
            <w:tcBorders>
              <w:top w:val="single" w:sz="4" w:space="0" w:color="auto"/>
              <w:left w:val="nil"/>
              <w:bottom w:val="single" w:sz="4" w:space="0" w:color="auto"/>
              <w:right w:val="single" w:sz="4" w:space="0" w:color="auto"/>
            </w:tcBorders>
            <w:shd w:val="clear" w:color="auto" w:fill="auto"/>
            <w:hideMark/>
          </w:tcPr>
          <w:p w14:paraId="30E8D052" w14:textId="77777777" w:rsidR="00FA4193" w:rsidRPr="00956A88" w:rsidRDefault="00FA4193" w:rsidP="000471F3">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Storage functionality</w:t>
            </w:r>
          </w:p>
        </w:tc>
        <w:tc>
          <w:tcPr>
            <w:tcW w:w="7019" w:type="dxa"/>
            <w:tcBorders>
              <w:top w:val="single" w:sz="4" w:space="0" w:color="auto"/>
              <w:left w:val="nil"/>
              <w:bottom w:val="single" w:sz="4" w:space="0" w:color="auto"/>
              <w:right w:val="single" w:sz="4" w:space="0" w:color="auto"/>
            </w:tcBorders>
            <w:shd w:val="clear" w:color="auto" w:fill="auto"/>
            <w:hideMark/>
          </w:tcPr>
          <w:p w14:paraId="1A7D23E8" w14:textId="77777777" w:rsidR="005C3BC3" w:rsidRDefault="00FA4193" w:rsidP="005B0A23">
            <w:pPr>
              <w:jc w:val="both"/>
              <w:rPr>
                <w:rFonts w:ascii="Arial" w:hAnsi="Arial" w:cs="Arial"/>
                <w:sz w:val="22"/>
                <w:szCs w:val="22"/>
              </w:rPr>
            </w:pPr>
            <w:r w:rsidRPr="46AE86F6">
              <w:rPr>
                <w:rFonts w:ascii="Arial" w:hAnsi="Arial" w:cs="Arial"/>
                <w:sz w:val="22"/>
                <w:szCs w:val="22"/>
              </w:rPr>
              <w:t xml:space="preserve">- The pool must be able to provide snapshot and clone copies at the virtual machine level (where only data blocks used by one virtual machine are copied). </w:t>
            </w:r>
            <w:r>
              <w:br/>
            </w:r>
            <w:r w:rsidRPr="46AE86F6">
              <w:rPr>
                <w:rFonts w:ascii="Arial" w:hAnsi="Arial" w:cs="Arial"/>
                <w:sz w:val="22"/>
                <w:szCs w:val="22"/>
              </w:rPr>
              <w:t>- All virtual machine read operations shall be performed using the cache memory of the entire pool, provided that the system is in a normal operating state</w:t>
            </w:r>
            <w:r>
              <w:br/>
            </w:r>
            <w:r w:rsidRPr="46AE86F6">
              <w:rPr>
                <w:rFonts w:ascii="Arial" w:hAnsi="Arial" w:cs="Arial"/>
                <w:sz w:val="22"/>
                <w:szCs w:val="22"/>
              </w:rPr>
              <w:t xml:space="preserve">- The pool shall support Storage based policies - the ability to set policies for the storage subsystem (protection level of virtual machines, etc.) </w:t>
            </w:r>
          </w:p>
          <w:p w14:paraId="6E8CAF21" w14:textId="4357CDC0" w:rsidR="00FA4193" w:rsidRPr="00956A88" w:rsidRDefault="005B0A23" w:rsidP="005B0A23">
            <w:pPr>
              <w:jc w:val="both"/>
              <w:rPr>
                <w:rFonts w:ascii="Arial" w:hAnsi="Arial" w:cs="Arial"/>
                <w:sz w:val="22"/>
                <w:szCs w:val="22"/>
                <w:lang w:eastAsia="en-GB"/>
              </w:rPr>
            </w:pPr>
            <w:r w:rsidRPr="46AE86F6">
              <w:rPr>
                <w:rFonts w:ascii="Arial" w:hAnsi="Arial" w:cs="Arial"/>
                <w:sz w:val="22"/>
                <w:szCs w:val="22"/>
              </w:rPr>
              <w:t xml:space="preserve">- </w:t>
            </w:r>
            <w:r w:rsidR="00FA4193" w:rsidRPr="46AE86F6">
              <w:rPr>
                <w:rFonts w:ascii="Arial" w:hAnsi="Arial" w:cs="Arial"/>
                <w:sz w:val="22"/>
                <w:szCs w:val="22"/>
              </w:rPr>
              <w:t>The pool shall provide Quality of Service (QoS) for I/O operations</w:t>
            </w:r>
          </w:p>
        </w:tc>
        <w:tc>
          <w:tcPr>
            <w:tcW w:w="2711" w:type="dxa"/>
            <w:tcBorders>
              <w:top w:val="single" w:sz="4" w:space="0" w:color="auto"/>
              <w:left w:val="nil"/>
              <w:bottom w:val="single" w:sz="4" w:space="0" w:color="auto"/>
              <w:right w:val="single" w:sz="4" w:space="0" w:color="auto"/>
            </w:tcBorders>
            <w:shd w:val="clear" w:color="auto" w:fill="auto"/>
            <w:hideMark/>
          </w:tcPr>
          <w:p w14:paraId="262780EC" w14:textId="77777777" w:rsidR="00FA4193" w:rsidRPr="00956A88" w:rsidRDefault="00FA4193"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DD3AA4" w:rsidRPr="00A47C2F" w14:paraId="2BC00F9D" w14:textId="2899201E"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28F315C8" w14:textId="0A7D510D" w:rsidR="00FA4193" w:rsidRPr="00956A88" w:rsidRDefault="005673CA"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8</w:t>
            </w:r>
          </w:p>
        </w:tc>
        <w:tc>
          <w:tcPr>
            <w:tcW w:w="3038" w:type="dxa"/>
            <w:tcBorders>
              <w:top w:val="single" w:sz="4" w:space="0" w:color="auto"/>
              <w:left w:val="single" w:sz="4" w:space="0" w:color="auto"/>
              <w:bottom w:val="single" w:sz="4" w:space="0" w:color="auto"/>
              <w:right w:val="single" w:sz="4" w:space="0" w:color="auto"/>
            </w:tcBorders>
            <w:shd w:val="clear" w:color="auto" w:fill="auto"/>
            <w:hideMark/>
          </w:tcPr>
          <w:p w14:paraId="10976F14" w14:textId="7E15BB97" w:rsidR="00FA4193" w:rsidRPr="00956A88" w:rsidRDefault="00FA4193" w:rsidP="002D4987">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 xml:space="preserve">Functionality of the </w:t>
            </w:r>
            <w:r w:rsidR="00C96838">
              <w:rPr>
                <w:rFonts w:ascii="Arial" w:hAnsi="Arial" w:cs="Arial"/>
                <w:color w:val="000000" w:themeColor="text1"/>
                <w:sz w:val="22"/>
                <w:szCs w:val="22"/>
              </w:rPr>
              <w:t>storage</w:t>
            </w:r>
            <w:r w:rsidR="00C96838" w:rsidRPr="46AE86F6">
              <w:rPr>
                <w:rFonts w:ascii="Arial" w:hAnsi="Arial" w:cs="Arial"/>
                <w:color w:val="000000" w:themeColor="text1"/>
                <w:sz w:val="22"/>
                <w:szCs w:val="22"/>
              </w:rPr>
              <w:t xml:space="preserve"> </w:t>
            </w:r>
            <w:r w:rsidRPr="46AE86F6">
              <w:rPr>
                <w:rFonts w:ascii="Arial" w:hAnsi="Arial" w:cs="Arial"/>
                <w:color w:val="000000" w:themeColor="text1"/>
                <w:sz w:val="22"/>
                <w:szCs w:val="22"/>
              </w:rPr>
              <w:t>subsystem</w:t>
            </w:r>
          </w:p>
        </w:tc>
        <w:tc>
          <w:tcPr>
            <w:tcW w:w="7019" w:type="dxa"/>
            <w:tcBorders>
              <w:top w:val="single" w:sz="4" w:space="0" w:color="auto"/>
              <w:left w:val="single" w:sz="4" w:space="0" w:color="auto"/>
              <w:bottom w:val="single" w:sz="4" w:space="0" w:color="auto"/>
              <w:right w:val="single" w:sz="4" w:space="0" w:color="auto"/>
            </w:tcBorders>
            <w:shd w:val="clear" w:color="auto" w:fill="auto"/>
            <w:hideMark/>
          </w:tcPr>
          <w:p w14:paraId="1C8D0871" w14:textId="38147C51" w:rsidR="00FA4193" w:rsidRPr="00956A88" w:rsidRDefault="00EA188A" w:rsidP="005B0A23">
            <w:pPr>
              <w:rPr>
                <w:rFonts w:ascii="Arial" w:hAnsi="Arial" w:cs="Arial"/>
                <w:color w:val="000000"/>
                <w:sz w:val="22"/>
                <w:szCs w:val="22"/>
                <w:lang w:eastAsia="en-GB"/>
              </w:rPr>
            </w:pPr>
            <w:r w:rsidRPr="46AE86F6">
              <w:rPr>
                <w:rFonts w:ascii="Arial" w:hAnsi="Arial" w:cs="Arial"/>
                <w:color w:val="000000" w:themeColor="text1"/>
                <w:sz w:val="22"/>
                <w:szCs w:val="22"/>
              </w:rPr>
              <w:t xml:space="preserve">- The </w:t>
            </w:r>
            <w:r w:rsidR="29604A9D" w:rsidRPr="4989FA24">
              <w:rPr>
                <w:rFonts w:ascii="Arial" w:hAnsi="Arial" w:cs="Arial"/>
                <w:color w:val="000000" w:themeColor="text1"/>
                <w:sz w:val="22"/>
                <w:szCs w:val="22"/>
              </w:rPr>
              <w:t>storage</w:t>
            </w:r>
            <w:r w:rsidRPr="46AE86F6">
              <w:rPr>
                <w:rFonts w:ascii="Arial" w:hAnsi="Arial" w:cs="Arial"/>
                <w:color w:val="000000" w:themeColor="text1"/>
                <w:sz w:val="22"/>
                <w:szCs w:val="22"/>
              </w:rPr>
              <w:t xml:space="preserve"> subsystem </w:t>
            </w:r>
            <w:r w:rsidR="5928A65B" w:rsidRPr="29BD5F0B">
              <w:rPr>
                <w:rFonts w:ascii="Arial" w:hAnsi="Arial" w:cs="Arial"/>
                <w:color w:val="000000" w:themeColor="text1"/>
                <w:sz w:val="22"/>
                <w:szCs w:val="22"/>
              </w:rPr>
              <w:t xml:space="preserve">must </w:t>
            </w:r>
            <w:r w:rsidRPr="29BD5F0B">
              <w:rPr>
                <w:rFonts w:ascii="Arial" w:hAnsi="Arial" w:cs="Arial"/>
                <w:color w:val="000000" w:themeColor="text1"/>
                <w:sz w:val="22"/>
                <w:szCs w:val="22"/>
              </w:rPr>
              <w:t>have</w:t>
            </w:r>
            <w:r w:rsidRPr="46AE86F6">
              <w:rPr>
                <w:rFonts w:ascii="Arial" w:hAnsi="Arial" w:cs="Arial"/>
                <w:color w:val="000000" w:themeColor="text1"/>
                <w:sz w:val="22"/>
                <w:szCs w:val="22"/>
              </w:rPr>
              <w:t xml:space="preserve"> </w:t>
            </w:r>
            <w:proofErr w:type="spellStart"/>
            <w:r w:rsidRPr="46AE86F6">
              <w:rPr>
                <w:rFonts w:ascii="Arial" w:hAnsi="Arial" w:cs="Arial"/>
                <w:color w:val="000000" w:themeColor="text1"/>
                <w:sz w:val="22"/>
                <w:szCs w:val="22"/>
              </w:rPr>
              <w:t>optimisation</w:t>
            </w:r>
            <w:proofErr w:type="spellEnd"/>
            <w:r w:rsidRPr="46AE86F6">
              <w:rPr>
                <w:rFonts w:ascii="Arial" w:hAnsi="Arial" w:cs="Arial"/>
                <w:color w:val="000000" w:themeColor="text1"/>
                <w:sz w:val="22"/>
                <w:szCs w:val="22"/>
              </w:rPr>
              <w:t xml:space="preserve"> functions to ensure data reduction according to algorithms proposed by the </w:t>
            </w:r>
            <w:proofErr w:type="gramStart"/>
            <w:r w:rsidRPr="46AE86F6">
              <w:rPr>
                <w:rFonts w:ascii="Arial" w:hAnsi="Arial" w:cs="Arial"/>
                <w:color w:val="000000" w:themeColor="text1"/>
                <w:sz w:val="22"/>
                <w:szCs w:val="22"/>
              </w:rPr>
              <w:t>manufacturer .</w:t>
            </w:r>
            <w:proofErr w:type="gramEnd"/>
            <w:r w:rsidR="00F6795F">
              <w:br/>
            </w:r>
            <w:r w:rsidR="00F6795F" w:rsidRPr="46AE86F6">
              <w:rPr>
                <w:rFonts w:ascii="Arial" w:hAnsi="Arial" w:cs="Arial"/>
                <w:color w:val="000000" w:themeColor="text1"/>
                <w:sz w:val="22"/>
                <w:szCs w:val="22"/>
              </w:rPr>
              <w:t xml:space="preserve">If this functionality is licensed, </w:t>
            </w:r>
            <w:r w:rsidR="7EBFE9C8" w:rsidRPr="768DE3D3">
              <w:rPr>
                <w:rFonts w:ascii="Arial" w:hAnsi="Arial" w:cs="Arial"/>
                <w:color w:val="000000" w:themeColor="text1"/>
                <w:sz w:val="22"/>
                <w:szCs w:val="22"/>
              </w:rPr>
              <w:t>licenses</w:t>
            </w:r>
            <w:r w:rsidR="00F6795F" w:rsidRPr="46AE86F6">
              <w:rPr>
                <w:rFonts w:ascii="Arial" w:hAnsi="Arial" w:cs="Arial"/>
                <w:color w:val="000000" w:themeColor="text1"/>
                <w:sz w:val="22"/>
                <w:szCs w:val="22"/>
              </w:rPr>
              <w:t xml:space="preserve"> shall be provided for the total data capacity purchased. </w:t>
            </w:r>
            <w:r w:rsidR="00F6795F">
              <w:br/>
            </w:r>
            <w:r w:rsidR="00F6795F">
              <w:br/>
            </w:r>
            <w:r w:rsidR="00F6795F" w:rsidRPr="46AE86F6">
              <w:rPr>
                <w:rFonts w:ascii="Arial" w:hAnsi="Arial" w:cs="Arial"/>
                <w:color w:val="000000" w:themeColor="text1"/>
                <w:sz w:val="22"/>
                <w:szCs w:val="22"/>
              </w:rPr>
              <w:t>- It must have the functionality to limit the number of read/write operations (IOPS limit) of virtual machines.</w:t>
            </w:r>
            <w:r w:rsidR="00F6795F">
              <w:br/>
            </w:r>
            <w:r w:rsidR="00E662F6" w:rsidRPr="46AE86F6">
              <w:rPr>
                <w:rFonts w:ascii="Arial" w:hAnsi="Arial" w:cs="Arial"/>
                <w:color w:val="000000" w:themeColor="text1"/>
                <w:sz w:val="22"/>
                <w:szCs w:val="22"/>
              </w:rPr>
              <w:t xml:space="preserve">- CRIT1, CRIT2 </w:t>
            </w:r>
            <w:r w:rsidR="00F6795F" w:rsidRPr="46AE86F6">
              <w:rPr>
                <w:rFonts w:ascii="Arial" w:hAnsi="Arial" w:cs="Arial"/>
                <w:color w:val="000000" w:themeColor="text1"/>
                <w:sz w:val="22"/>
                <w:szCs w:val="22"/>
              </w:rPr>
              <w:t xml:space="preserve">and CORP1 HCI </w:t>
            </w:r>
            <w:r w:rsidR="01DE6249" w:rsidRPr="175AADD3">
              <w:rPr>
                <w:rFonts w:ascii="Arial" w:hAnsi="Arial" w:cs="Arial"/>
                <w:color w:val="000000" w:themeColor="text1"/>
                <w:sz w:val="22"/>
                <w:szCs w:val="22"/>
              </w:rPr>
              <w:t xml:space="preserve">clusters </w:t>
            </w:r>
            <w:r w:rsidR="00F6795F" w:rsidRPr="175AADD3">
              <w:rPr>
                <w:rFonts w:ascii="Arial" w:hAnsi="Arial" w:cs="Arial"/>
                <w:color w:val="000000" w:themeColor="text1"/>
                <w:sz w:val="22"/>
                <w:szCs w:val="22"/>
              </w:rPr>
              <w:t>shall</w:t>
            </w:r>
            <w:r w:rsidR="00F6795F" w:rsidRPr="46AE86F6">
              <w:rPr>
                <w:rFonts w:ascii="Arial" w:hAnsi="Arial" w:cs="Arial"/>
                <w:color w:val="000000" w:themeColor="text1"/>
                <w:sz w:val="22"/>
                <w:szCs w:val="22"/>
              </w:rPr>
              <w:t xml:space="preserve"> use RAID6 and Erasure coding technologies for data protection and distribution to ensure that the </w:t>
            </w:r>
            <w:r w:rsidR="552B6629" w:rsidRPr="1851FFBE">
              <w:rPr>
                <w:rFonts w:ascii="Arial" w:hAnsi="Arial" w:cs="Arial"/>
                <w:color w:val="000000" w:themeColor="text1"/>
                <w:sz w:val="22"/>
                <w:szCs w:val="22"/>
              </w:rPr>
              <w:t xml:space="preserve">cluster </w:t>
            </w:r>
            <w:r w:rsidR="00F6795F" w:rsidRPr="1851FFBE">
              <w:rPr>
                <w:rFonts w:ascii="Arial" w:hAnsi="Arial" w:cs="Arial"/>
                <w:color w:val="000000" w:themeColor="text1"/>
                <w:sz w:val="22"/>
                <w:szCs w:val="22"/>
              </w:rPr>
              <w:t>will</w:t>
            </w:r>
            <w:r w:rsidR="00F6795F" w:rsidRPr="46AE86F6">
              <w:rPr>
                <w:rFonts w:ascii="Arial" w:hAnsi="Arial" w:cs="Arial"/>
                <w:color w:val="000000" w:themeColor="text1"/>
                <w:sz w:val="22"/>
                <w:szCs w:val="22"/>
              </w:rPr>
              <w:t xml:space="preserve"> be operational in the event of failure of at least </w:t>
            </w:r>
            <w:r w:rsidR="00982D3D" w:rsidRPr="46AE86F6">
              <w:rPr>
                <w:rFonts w:ascii="Arial" w:hAnsi="Arial" w:cs="Arial"/>
                <w:color w:val="000000" w:themeColor="text1"/>
                <w:sz w:val="22"/>
                <w:szCs w:val="22"/>
              </w:rPr>
              <w:t xml:space="preserve">two </w:t>
            </w:r>
            <w:r w:rsidR="00F6795F" w:rsidRPr="46AE86F6">
              <w:rPr>
                <w:rFonts w:ascii="Arial" w:hAnsi="Arial" w:cs="Arial"/>
                <w:color w:val="000000" w:themeColor="text1"/>
                <w:sz w:val="22"/>
                <w:szCs w:val="22"/>
              </w:rPr>
              <w:t xml:space="preserve">components. The CORP2 HCI </w:t>
            </w:r>
            <w:r w:rsidR="007B55CD">
              <w:rPr>
                <w:rFonts w:ascii="Arial" w:hAnsi="Arial" w:cs="Arial"/>
                <w:color w:val="000000" w:themeColor="text1"/>
                <w:sz w:val="22"/>
                <w:szCs w:val="22"/>
              </w:rPr>
              <w:t>cluster</w:t>
            </w:r>
            <w:r w:rsidR="00F6795F" w:rsidRPr="46AE86F6">
              <w:rPr>
                <w:rFonts w:ascii="Arial" w:hAnsi="Arial" w:cs="Arial"/>
                <w:color w:val="000000" w:themeColor="text1"/>
                <w:sz w:val="22"/>
                <w:szCs w:val="22"/>
              </w:rPr>
              <w:t xml:space="preserve"> shall use RAID5 and Erasure coding technologies to ensure that the </w:t>
            </w:r>
            <w:r w:rsidR="4A4E91B1" w:rsidRPr="0E46C2BC">
              <w:rPr>
                <w:rFonts w:ascii="Arial" w:hAnsi="Arial" w:cs="Arial"/>
                <w:color w:val="000000" w:themeColor="text1"/>
                <w:sz w:val="22"/>
                <w:szCs w:val="22"/>
              </w:rPr>
              <w:t xml:space="preserve">cluster </w:t>
            </w:r>
            <w:r w:rsidR="00F6795F" w:rsidRPr="0E46C2BC">
              <w:rPr>
                <w:rFonts w:ascii="Arial" w:hAnsi="Arial" w:cs="Arial"/>
                <w:color w:val="000000" w:themeColor="text1"/>
                <w:sz w:val="22"/>
                <w:szCs w:val="22"/>
              </w:rPr>
              <w:t>will</w:t>
            </w:r>
            <w:r w:rsidR="00F6795F" w:rsidRPr="46AE86F6">
              <w:rPr>
                <w:rFonts w:ascii="Arial" w:hAnsi="Arial" w:cs="Arial"/>
                <w:color w:val="000000" w:themeColor="text1"/>
                <w:sz w:val="22"/>
                <w:szCs w:val="22"/>
              </w:rPr>
              <w:t xml:space="preserve"> be operational in the event of failure of at least one component.</w:t>
            </w:r>
          </w:p>
        </w:tc>
        <w:tc>
          <w:tcPr>
            <w:tcW w:w="2711" w:type="dxa"/>
            <w:tcBorders>
              <w:top w:val="single" w:sz="4" w:space="0" w:color="auto"/>
              <w:left w:val="single" w:sz="4" w:space="0" w:color="auto"/>
              <w:bottom w:val="single" w:sz="4" w:space="0" w:color="auto"/>
              <w:right w:val="single" w:sz="4" w:space="0" w:color="auto"/>
            </w:tcBorders>
            <w:shd w:val="clear" w:color="auto" w:fill="auto"/>
            <w:hideMark/>
          </w:tcPr>
          <w:p w14:paraId="6989970A" w14:textId="77777777" w:rsidR="00FA4193" w:rsidRPr="00956A88" w:rsidRDefault="00FA4193"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5673CA" w:rsidRPr="00A47C2F" w14:paraId="7F66AFFE" w14:textId="0EC996B4"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0223BA1A" w14:textId="63FF37C0" w:rsidR="005673CA" w:rsidRPr="00956A88" w:rsidRDefault="005673CA" w:rsidP="005673CA">
            <w:pPr>
              <w:ind w:left="567"/>
              <w:rPr>
                <w:rFonts w:ascii="Arial" w:hAnsi="Arial" w:cs="Arial"/>
                <w:color w:val="000000"/>
                <w:sz w:val="22"/>
                <w:szCs w:val="22"/>
                <w:lang w:eastAsia="en-GB"/>
              </w:rPr>
            </w:pPr>
            <w:r w:rsidRPr="46AE86F6">
              <w:rPr>
                <w:rFonts w:ascii="Arial" w:hAnsi="Arial" w:cs="Arial"/>
                <w:color w:val="000000" w:themeColor="text1"/>
                <w:sz w:val="22"/>
                <w:szCs w:val="22"/>
              </w:rPr>
              <w:lastRenderedPageBreak/>
              <w:t>9</w:t>
            </w:r>
          </w:p>
        </w:tc>
        <w:tc>
          <w:tcPr>
            <w:tcW w:w="3038" w:type="dxa"/>
            <w:tcBorders>
              <w:top w:val="single" w:sz="4" w:space="0" w:color="auto"/>
              <w:left w:val="nil"/>
              <w:bottom w:val="single" w:sz="4" w:space="0" w:color="auto"/>
              <w:right w:val="single" w:sz="4" w:space="0" w:color="auto"/>
            </w:tcBorders>
            <w:shd w:val="clear" w:color="auto" w:fill="auto"/>
            <w:hideMark/>
          </w:tcPr>
          <w:p w14:paraId="2FA73689" w14:textId="18FF22F5" w:rsidR="005673CA" w:rsidRPr="00956A88" w:rsidRDefault="005673CA" w:rsidP="005673CA">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Network ports and adapters</w:t>
            </w:r>
          </w:p>
        </w:tc>
        <w:tc>
          <w:tcPr>
            <w:tcW w:w="7019" w:type="dxa"/>
            <w:tcBorders>
              <w:top w:val="single" w:sz="4" w:space="0" w:color="auto"/>
              <w:left w:val="nil"/>
              <w:bottom w:val="single" w:sz="4" w:space="0" w:color="auto"/>
              <w:right w:val="single" w:sz="4" w:space="0" w:color="auto"/>
            </w:tcBorders>
            <w:shd w:val="clear" w:color="auto" w:fill="auto"/>
            <w:hideMark/>
          </w:tcPr>
          <w:p w14:paraId="4198E46D" w14:textId="04F2000D" w:rsidR="005673CA" w:rsidRPr="00956A88" w:rsidRDefault="005673CA" w:rsidP="005673CA">
            <w:pPr>
              <w:jc w:val="both"/>
              <w:rPr>
                <w:rFonts w:ascii="Arial" w:hAnsi="Arial" w:cs="Arial"/>
                <w:sz w:val="22"/>
                <w:szCs w:val="22"/>
                <w:lang w:eastAsia="en-GB"/>
              </w:rPr>
            </w:pPr>
            <w:r w:rsidRPr="46AE86F6">
              <w:rPr>
                <w:rFonts w:ascii="Arial" w:hAnsi="Arial" w:cs="Arial"/>
                <w:sz w:val="22"/>
                <w:szCs w:val="22"/>
              </w:rPr>
              <w:t xml:space="preserve">- Each server shall provide at least six (6) network ports </w:t>
            </w:r>
            <w:r w:rsidRPr="46AE86F6">
              <w:rPr>
                <w:rFonts w:ascii="Arial" w:eastAsia="Calibri" w:hAnsi="Arial" w:cs="Arial"/>
                <w:sz w:val="22"/>
                <w:szCs w:val="22"/>
              </w:rPr>
              <w:t xml:space="preserve">of at least </w:t>
            </w:r>
            <w:r w:rsidRPr="46AE86F6">
              <w:rPr>
                <w:rFonts w:ascii="Arial" w:hAnsi="Arial" w:cs="Arial"/>
                <w:sz w:val="22"/>
                <w:szCs w:val="22"/>
              </w:rPr>
              <w:t xml:space="preserve">25 Gb </w:t>
            </w:r>
            <w:r w:rsidRPr="46AE86F6">
              <w:rPr>
                <w:rFonts w:ascii="Arial" w:eastAsia="Calibri" w:hAnsi="Arial" w:cs="Arial"/>
                <w:sz w:val="22"/>
                <w:szCs w:val="22"/>
              </w:rPr>
              <w:t xml:space="preserve">and </w:t>
            </w:r>
            <w:r w:rsidRPr="46AE86F6">
              <w:rPr>
                <w:rFonts w:ascii="Arial" w:hAnsi="Arial" w:cs="Arial"/>
                <w:sz w:val="22"/>
                <w:szCs w:val="22"/>
              </w:rPr>
              <w:t xml:space="preserve">certified to include microcode and software for use in the </w:t>
            </w:r>
            <w:r w:rsidR="6D45C429" w:rsidRPr="7A56B9C8">
              <w:rPr>
                <w:rFonts w:ascii="Arial" w:hAnsi="Arial" w:cs="Arial"/>
                <w:sz w:val="22"/>
                <w:szCs w:val="22"/>
              </w:rPr>
              <w:t xml:space="preserve">cluster </w:t>
            </w:r>
            <w:r w:rsidRPr="7A56B9C8">
              <w:rPr>
                <w:rFonts w:ascii="Arial" w:hAnsi="Arial" w:cs="Arial"/>
                <w:sz w:val="22"/>
                <w:szCs w:val="22"/>
              </w:rPr>
              <w:t>and</w:t>
            </w:r>
            <w:r w:rsidRPr="46AE86F6">
              <w:rPr>
                <w:rFonts w:ascii="Arial" w:hAnsi="Arial" w:cs="Arial"/>
                <w:sz w:val="22"/>
                <w:szCs w:val="22"/>
              </w:rPr>
              <w:t xml:space="preserve"> for use with HCI </w:t>
            </w:r>
            <w:proofErr w:type="spellStart"/>
            <w:r w:rsidRPr="46AE86F6">
              <w:rPr>
                <w:rFonts w:ascii="Arial" w:hAnsi="Arial" w:cs="Arial"/>
                <w:sz w:val="22"/>
                <w:szCs w:val="22"/>
              </w:rPr>
              <w:t>virtualisation</w:t>
            </w:r>
            <w:proofErr w:type="spellEnd"/>
            <w:r w:rsidRPr="46AE86F6">
              <w:rPr>
                <w:rFonts w:ascii="Arial" w:hAnsi="Arial" w:cs="Arial"/>
                <w:sz w:val="22"/>
                <w:szCs w:val="22"/>
              </w:rPr>
              <w:t xml:space="preserve"> software.</w:t>
            </w:r>
            <w:r>
              <w:br/>
            </w:r>
            <w:r w:rsidRPr="46AE86F6">
              <w:rPr>
                <w:rFonts w:ascii="Arial" w:hAnsi="Arial" w:cs="Arial"/>
                <w:sz w:val="22"/>
                <w:szCs w:val="22"/>
              </w:rPr>
              <w:t xml:space="preserve">- Must support IEEE 802.1Q, 802.3ad, 802.3x, VMware </w:t>
            </w:r>
            <w:proofErr w:type="spellStart"/>
            <w:r w:rsidRPr="46AE86F6">
              <w:rPr>
                <w:rFonts w:ascii="Arial" w:hAnsi="Arial" w:cs="Arial"/>
                <w:sz w:val="22"/>
                <w:szCs w:val="22"/>
              </w:rPr>
              <w:t>NetQueue</w:t>
            </w:r>
            <w:proofErr w:type="spellEnd"/>
            <w:r w:rsidRPr="46AE86F6">
              <w:rPr>
                <w:rFonts w:ascii="Arial" w:hAnsi="Arial" w:cs="Arial"/>
                <w:sz w:val="22"/>
                <w:szCs w:val="22"/>
              </w:rPr>
              <w:t xml:space="preserve">, partial packet processing (TCP/IP Stateless Offloading and Checksum and Segmentation Offloads, VXLAN/Geneve Offload) or equivalent technologies. </w:t>
            </w:r>
          </w:p>
          <w:p w14:paraId="3CE3FD5D" w14:textId="77525376" w:rsidR="005673CA" w:rsidRPr="00956A88" w:rsidRDefault="005673CA" w:rsidP="005673CA">
            <w:pPr>
              <w:jc w:val="both"/>
              <w:rPr>
                <w:rFonts w:ascii="Arial" w:hAnsi="Arial" w:cs="Arial"/>
                <w:sz w:val="22"/>
                <w:szCs w:val="22"/>
                <w:lang w:eastAsia="en-GB"/>
              </w:rPr>
            </w:pPr>
            <w:r w:rsidRPr="46AE86F6">
              <w:rPr>
                <w:rFonts w:ascii="Arial" w:hAnsi="Arial" w:cs="Arial"/>
                <w:sz w:val="22"/>
                <w:szCs w:val="22"/>
              </w:rPr>
              <w:t xml:space="preserve">- Support for large Ethernet </w:t>
            </w:r>
            <w:r w:rsidR="11AC96F7" w:rsidRPr="38510EEE">
              <w:rPr>
                <w:rFonts w:ascii="Arial" w:hAnsi="Arial" w:cs="Arial"/>
                <w:sz w:val="22"/>
                <w:szCs w:val="22"/>
              </w:rPr>
              <w:t xml:space="preserve">transmission units </w:t>
            </w:r>
            <w:r w:rsidRPr="46AE86F6">
              <w:rPr>
                <w:rFonts w:ascii="Arial" w:hAnsi="Arial" w:cs="Arial"/>
                <w:sz w:val="22"/>
                <w:szCs w:val="22"/>
              </w:rPr>
              <w:t xml:space="preserve">(Jumbo frames up to 9000 bytes) must be available. </w:t>
            </w:r>
            <w:r>
              <w:br/>
            </w:r>
            <w:r w:rsidRPr="46AE86F6">
              <w:rPr>
                <w:rFonts w:ascii="Arial" w:hAnsi="Arial" w:cs="Arial"/>
                <w:sz w:val="22"/>
                <w:szCs w:val="22"/>
              </w:rPr>
              <w:t>-</w:t>
            </w:r>
            <w:r w:rsidR="003C46FB">
              <w:rPr>
                <w:rFonts w:ascii="Arial" w:hAnsi="Arial" w:cs="Arial"/>
                <w:sz w:val="22"/>
                <w:szCs w:val="22"/>
              </w:rPr>
              <w:t xml:space="preserve"> </w:t>
            </w:r>
            <w:r w:rsidRPr="46AE86F6">
              <w:rPr>
                <w:rFonts w:ascii="Arial" w:hAnsi="Arial" w:cs="Arial"/>
                <w:sz w:val="22"/>
                <w:szCs w:val="22"/>
              </w:rPr>
              <w:t>25Gbps SFP28 to SFP28 DAC cable with a length of 3 m shall be provided for each port</w:t>
            </w:r>
            <w:r w:rsidR="00387F2A">
              <w:rPr>
                <w:rFonts w:ascii="Arial" w:hAnsi="Arial" w:cs="Arial"/>
                <w:sz w:val="22"/>
                <w:szCs w:val="22"/>
              </w:rPr>
              <w:t xml:space="preserve"> compatible </w:t>
            </w:r>
            <w:r w:rsidR="000D623C">
              <w:rPr>
                <w:rFonts w:ascii="Arial" w:hAnsi="Arial" w:cs="Arial"/>
                <w:sz w:val="22"/>
                <w:szCs w:val="22"/>
              </w:rPr>
              <w:t>with Buyer</w:t>
            </w:r>
            <w:r w:rsidR="00195189">
              <w:rPr>
                <w:rFonts w:ascii="Arial" w:hAnsi="Arial" w:cs="Arial"/>
                <w:sz w:val="22"/>
                <w:szCs w:val="22"/>
              </w:rPr>
              <w:t xml:space="preserve"> data center network switches. </w:t>
            </w:r>
            <w:r w:rsidR="00F82451">
              <w:rPr>
                <w:rFonts w:ascii="Arial" w:hAnsi="Arial" w:cs="Arial"/>
                <w:sz w:val="22"/>
                <w:szCs w:val="22"/>
              </w:rPr>
              <w:t xml:space="preserve">Will be </w:t>
            </w:r>
            <w:r w:rsidR="00206D6A">
              <w:rPr>
                <w:rFonts w:ascii="Arial" w:hAnsi="Arial" w:cs="Arial"/>
                <w:sz w:val="22"/>
                <w:szCs w:val="22"/>
              </w:rPr>
              <w:t>clarified</w:t>
            </w:r>
            <w:r w:rsidR="001B7373">
              <w:rPr>
                <w:rFonts w:ascii="Arial" w:hAnsi="Arial" w:cs="Arial"/>
                <w:sz w:val="22"/>
                <w:szCs w:val="22"/>
              </w:rPr>
              <w:t xml:space="preserve"> </w:t>
            </w:r>
            <w:r w:rsidR="00206D6A">
              <w:rPr>
                <w:rFonts w:ascii="Arial" w:hAnsi="Arial" w:cs="Arial"/>
                <w:sz w:val="22"/>
                <w:szCs w:val="22"/>
              </w:rPr>
              <w:t xml:space="preserve">during project implementation. </w:t>
            </w:r>
          </w:p>
        </w:tc>
        <w:tc>
          <w:tcPr>
            <w:tcW w:w="2711" w:type="dxa"/>
            <w:tcBorders>
              <w:top w:val="single" w:sz="4" w:space="0" w:color="auto"/>
              <w:left w:val="nil"/>
              <w:bottom w:val="single" w:sz="4" w:space="0" w:color="auto"/>
              <w:right w:val="single" w:sz="4" w:space="0" w:color="auto"/>
            </w:tcBorders>
            <w:shd w:val="clear" w:color="auto" w:fill="auto"/>
            <w:hideMark/>
          </w:tcPr>
          <w:p w14:paraId="117BB03B" w14:textId="77777777" w:rsidR="005673CA" w:rsidRPr="00956A88" w:rsidRDefault="005673CA"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5673CA" w:rsidRPr="00A47C2F" w14:paraId="161D354E" w14:textId="73A01570" w:rsidTr="00CD1099">
        <w:tc>
          <w:tcPr>
            <w:tcW w:w="1974" w:type="dxa"/>
            <w:tcBorders>
              <w:top w:val="nil"/>
              <w:left w:val="single" w:sz="4" w:space="0" w:color="auto"/>
              <w:bottom w:val="single" w:sz="4" w:space="0" w:color="auto"/>
              <w:right w:val="single" w:sz="4" w:space="0" w:color="auto"/>
            </w:tcBorders>
            <w:shd w:val="clear" w:color="auto" w:fill="auto"/>
            <w:hideMark/>
          </w:tcPr>
          <w:p w14:paraId="217AB23D" w14:textId="510AA36E" w:rsidR="005673CA" w:rsidRPr="00956A88" w:rsidRDefault="005673CA" w:rsidP="005673CA">
            <w:pPr>
              <w:ind w:left="567"/>
              <w:rPr>
                <w:rFonts w:ascii="Arial" w:hAnsi="Arial" w:cs="Arial"/>
                <w:color w:val="000000"/>
                <w:sz w:val="22"/>
                <w:szCs w:val="22"/>
                <w:lang w:eastAsia="en-GB"/>
              </w:rPr>
            </w:pPr>
            <w:r w:rsidRPr="46AE86F6">
              <w:rPr>
                <w:rFonts w:ascii="Arial" w:hAnsi="Arial" w:cs="Arial"/>
                <w:color w:val="000000" w:themeColor="text1"/>
                <w:sz w:val="22"/>
                <w:szCs w:val="22"/>
              </w:rPr>
              <w:t>10</w:t>
            </w:r>
          </w:p>
        </w:tc>
        <w:tc>
          <w:tcPr>
            <w:tcW w:w="3038" w:type="dxa"/>
            <w:tcBorders>
              <w:top w:val="nil"/>
              <w:left w:val="nil"/>
              <w:bottom w:val="single" w:sz="4" w:space="0" w:color="auto"/>
              <w:right w:val="single" w:sz="4" w:space="0" w:color="auto"/>
            </w:tcBorders>
            <w:shd w:val="clear" w:color="auto" w:fill="auto"/>
            <w:hideMark/>
          </w:tcPr>
          <w:p w14:paraId="7B149783" w14:textId="77777777" w:rsidR="005673CA" w:rsidRPr="00956A88" w:rsidRDefault="005673CA" w:rsidP="000471F3">
            <w:pPr>
              <w:jc w:val="both"/>
              <w:rPr>
                <w:rFonts w:ascii="Arial" w:hAnsi="Arial" w:cs="Arial"/>
                <w:color w:val="000000"/>
                <w:sz w:val="22"/>
                <w:szCs w:val="22"/>
                <w:lang w:eastAsia="en-GB"/>
              </w:rPr>
            </w:pPr>
            <w:r w:rsidRPr="46AE86F6">
              <w:rPr>
                <w:rFonts w:ascii="Arial" w:hAnsi="Arial" w:cs="Arial"/>
                <w:color w:val="000000" w:themeColor="text1"/>
                <w:sz w:val="22"/>
                <w:szCs w:val="22"/>
              </w:rPr>
              <w:t>Video controller</w:t>
            </w:r>
          </w:p>
        </w:tc>
        <w:tc>
          <w:tcPr>
            <w:tcW w:w="7019" w:type="dxa"/>
            <w:tcBorders>
              <w:top w:val="nil"/>
              <w:left w:val="nil"/>
              <w:bottom w:val="single" w:sz="4" w:space="0" w:color="auto"/>
              <w:right w:val="single" w:sz="4" w:space="0" w:color="auto"/>
            </w:tcBorders>
            <w:shd w:val="clear" w:color="auto" w:fill="auto"/>
            <w:hideMark/>
          </w:tcPr>
          <w:p w14:paraId="6005761F" w14:textId="155F52A6" w:rsidR="005673CA" w:rsidRPr="00956A88" w:rsidRDefault="005673CA" w:rsidP="000471F3">
            <w:pPr>
              <w:jc w:val="both"/>
              <w:rPr>
                <w:rFonts w:ascii="Arial" w:hAnsi="Arial" w:cs="Arial"/>
                <w:sz w:val="22"/>
                <w:szCs w:val="22"/>
                <w:lang w:eastAsia="en-GB"/>
              </w:rPr>
            </w:pPr>
            <w:r w:rsidRPr="46AE86F6">
              <w:rPr>
                <w:rFonts w:ascii="Arial" w:hAnsi="Arial" w:cs="Arial"/>
                <w:sz w:val="22"/>
                <w:szCs w:val="22"/>
              </w:rPr>
              <w:t xml:space="preserve">Must be integrated with a resolution of at least 1600x1200 </w:t>
            </w:r>
            <w:proofErr w:type="spellStart"/>
            <w:r w:rsidRPr="46AE86F6">
              <w:rPr>
                <w:rFonts w:ascii="Arial" w:hAnsi="Arial" w:cs="Arial"/>
                <w:sz w:val="22"/>
                <w:szCs w:val="22"/>
              </w:rPr>
              <w:t>px</w:t>
            </w:r>
            <w:proofErr w:type="spellEnd"/>
            <w:r w:rsidRPr="46AE86F6">
              <w:rPr>
                <w:rFonts w:ascii="Arial" w:hAnsi="Arial" w:cs="Arial"/>
                <w:sz w:val="22"/>
                <w:szCs w:val="22"/>
              </w:rPr>
              <w:t>.</w:t>
            </w:r>
          </w:p>
        </w:tc>
        <w:tc>
          <w:tcPr>
            <w:tcW w:w="2711" w:type="dxa"/>
            <w:tcBorders>
              <w:top w:val="nil"/>
              <w:left w:val="nil"/>
              <w:bottom w:val="single" w:sz="4" w:space="0" w:color="auto"/>
              <w:right w:val="single" w:sz="4" w:space="0" w:color="auto"/>
            </w:tcBorders>
            <w:shd w:val="clear" w:color="auto" w:fill="auto"/>
            <w:hideMark/>
          </w:tcPr>
          <w:p w14:paraId="4C917514" w14:textId="77777777" w:rsidR="005673CA" w:rsidRPr="00956A88" w:rsidRDefault="005673CA"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5673CA" w:rsidRPr="00A47C2F" w14:paraId="2DA867D8" w14:textId="40B52FFA" w:rsidTr="00CD1099">
        <w:tc>
          <w:tcPr>
            <w:tcW w:w="1974" w:type="dxa"/>
            <w:tcBorders>
              <w:top w:val="nil"/>
              <w:left w:val="single" w:sz="4" w:space="0" w:color="auto"/>
              <w:bottom w:val="single" w:sz="4" w:space="0" w:color="auto"/>
              <w:right w:val="single" w:sz="4" w:space="0" w:color="auto"/>
            </w:tcBorders>
            <w:shd w:val="clear" w:color="auto" w:fill="auto"/>
            <w:hideMark/>
          </w:tcPr>
          <w:p w14:paraId="79929DFE" w14:textId="202C9545" w:rsidR="005673CA" w:rsidRPr="00956A88" w:rsidRDefault="005673CA" w:rsidP="005673CA">
            <w:pPr>
              <w:ind w:left="567"/>
              <w:rPr>
                <w:rFonts w:ascii="Arial" w:hAnsi="Arial" w:cs="Arial"/>
                <w:color w:val="000000"/>
                <w:sz w:val="22"/>
                <w:szCs w:val="22"/>
                <w:lang w:eastAsia="en-GB"/>
              </w:rPr>
            </w:pPr>
            <w:r w:rsidRPr="46AE86F6">
              <w:rPr>
                <w:rFonts w:ascii="Arial" w:hAnsi="Arial" w:cs="Arial"/>
                <w:color w:val="000000" w:themeColor="text1"/>
                <w:sz w:val="22"/>
                <w:szCs w:val="22"/>
              </w:rPr>
              <w:t>11</w:t>
            </w:r>
          </w:p>
        </w:tc>
        <w:tc>
          <w:tcPr>
            <w:tcW w:w="3038" w:type="dxa"/>
            <w:tcBorders>
              <w:top w:val="nil"/>
              <w:left w:val="nil"/>
              <w:bottom w:val="single" w:sz="4" w:space="0" w:color="auto"/>
              <w:right w:val="single" w:sz="4" w:space="0" w:color="auto"/>
            </w:tcBorders>
            <w:shd w:val="clear" w:color="auto" w:fill="auto"/>
            <w:hideMark/>
          </w:tcPr>
          <w:p w14:paraId="08C41402" w14:textId="77777777" w:rsidR="005673CA" w:rsidRPr="00956A88" w:rsidRDefault="005673CA" w:rsidP="000471F3">
            <w:pPr>
              <w:jc w:val="both"/>
              <w:rPr>
                <w:rFonts w:ascii="Arial" w:hAnsi="Arial" w:cs="Arial"/>
                <w:color w:val="000000"/>
                <w:sz w:val="22"/>
                <w:szCs w:val="22"/>
                <w:lang w:eastAsia="en-GB"/>
              </w:rPr>
            </w:pPr>
            <w:r w:rsidRPr="46AE86F6">
              <w:rPr>
                <w:rFonts w:ascii="Arial" w:hAnsi="Arial" w:cs="Arial"/>
                <w:color w:val="000000" w:themeColor="text1"/>
                <w:sz w:val="22"/>
                <w:szCs w:val="22"/>
              </w:rPr>
              <w:t>Ports</w:t>
            </w:r>
          </w:p>
        </w:tc>
        <w:tc>
          <w:tcPr>
            <w:tcW w:w="7019" w:type="dxa"/>
            <w:tcBorders>
              <w:top w:val="nil"/>
              <w:left w:val="nil"/>
              <w:bottom w:val="single" w:sz="4" w:space="0" w:color="auto"/>
              <w:right w:val="single" w:sz="4" w:space="0" w:color="auto"/>
            </w:tcBorders>
            <w:shd w:val="clear" w:color="auto" w:fill="auto"/>
            <w:hideMark/>
          </w:tcPr>
          <w:p w14:paraId="65405895" w14:textId="4FBCE448" w:rsidR="005673CA" w:rsidRPr="00956A88" w:rsidRDefault="005673CA" w:rsidP="000471F3">
            <w:pPr>
              <w:jc w:val="both"/>
              <w:rPr>
                <w:rFonts w:ascii="Arial" w:hAnsi="Arial" w:cs="Arial"/>
                <w:sz w:val="22"/>
                <w:szCs w:val="22"/>
                <w:lang w:eastAsia="en-GB"/>
              </w:rPr>
            </w:pPr>
            <w:r w:rsidRPr="46AE86F6">
              <w:rPr>
                <w:rFonts w:ascii="Arial" w:hAnsi="Arial" w:cs="Arial"/>
                <w:sz w:val="22"/>
                <w:szCs w:val="22"/>
              </w:rPr>
              <w:t>Integrated ports: at least 2 (two) pcs. USB 3.0; at least 1 (one) VGA.</w:t>
            </w:r>
          </w:p>
        </w:tc>
        <w:tc>
          <w:tcPr>
            <w:tcW w:w="2711" w:type="dxa"/>
            <w:tcBorders>
              <w:top w:val="nil"/>
              <w:left w:val="nil"/>
              <w:bottom w:val="single" w:sz="4" w:space="0" w:color="auto"/>
              <w:right w:val="single" w:sz="4" w:space="0" w:color="auto"/>
            </w:tcBorders>
            <w:shd w:val="clear" w:color="auto" w:fill="auto"/>
            <w:hideMark/>
          </w:tcPr>
          <w:p w14:paraId="70932D62" w14:textId="77777777" w:rsidR="005673CA" w:rsidRPr="00956A88" w:rsidRDefault="005673CA"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DD3AA4" w:rsidRPr="00A47C2F" w14:paraId="04DB6368" w14:textId="2C6BA52F"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30A49D64" w14:textId="69673787" w:rsidR="00FA4193" w:rsidRPr="00956A88" w:rsidRDefault="005673CA"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12</w:t>
            </w:r>
          </w:p>
        </w:tc>
        <w:tc>
          <w:tcPr>
            <w:tcW w:w="3038" w:type="dxa"/>
            <w:tcBorders>
              <w:top w:val="single" w:sz="4" w:space="0" w:color="auto"/>
              <w:left w:val="single" w:sz="4" w:space="0" w:color="auto"/>
              <w:bottom w:val="single" w:sz="4" w:space="0" w:color="auto"/>
              <w:right w:val="single" w:sz="4" w:space="0" w:color="auto"/>
            </w:tcBorders>
            <w:shd w:val="clear" w:color="auto" w:fill="auto"/>
            <w:hideMark/>
          </w:tcPr>
          <w:p w14:paraId="3636C997" w14:textId="77777777" w:rsidR="00FA4193" w:rsidRPr="00956A88" w:rsidRDefault="00FA4193" w:rsidP="000471F3">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System management of servers</w:t>
            </w:r>
          </w:p>
        </w:tc>
        <w:tc>
          <w:tcPr>
            <w:tcW w:w="7019" w:type="dxa"/>
            <w:tcBorders>
              <w:top w:val="single" w:sz="4" w:space="0" w:color="auto"/>
              <w:left w:val="single" w:sz="4" w:space="0" w:color="auto"/>
              <w:bottom w:val="single" w:sz="4" w:space="0" w:color="auto"/>
              <w:right w:val="single" w:sz="4" w:space="0" w:color="auto"/>
            </w:tcBorders>
            <w:shd w:val="clear" w:color="auto" w:fill="auto"/>
            <w:hideMark/>
          </w:tcPr>
          <w:p w14:paraId="216296A7" w14:textId="2C58DCE4" w:rsidR="00FA4193" w:rsidRPr="00956A88" w:rsidRDefault="00FA4193" w:rsidP="000471F3">
            <w:pPr>
              <w:rPr>
                <w:rFonts w:ascii="Arial" w:hAnsi="Arial" w:cs="Arial"/>
                <w:sz w:val="22"/>
                <w:szCs w:val="22"/>
                <w:lang w:eastAsia="en-GB"/>
              </w:rPr>
            </w:pPr>
            <w:r w:rsidRPr="46AE86F6">
              <w:rPr>
                <w:rFonts w:ascii="Arial" w:hAnsi="Arial" w:cs="Arial"/>
                <w:sz w:val="22"/>
                <w:szCs w:val="22"/>
              </w:rPr>
              <w:t>- An operating system independent management controller (OOB) shall be integrated and communicated with via a dedicated Ethernet RJ-45 port.</w:t>
            </w:r>
            <w:r>
              <w:br/>
            </w:r>
            <w:r w:rsidRPr="46AE86F6">
              <w:rPr>
                <w:rFonts w:ascii="Arial" w:hAnsi="Arial" w:cs="Arial"/>
                <w:sz w:val="22"/>
                <w:szCs w:val="22"/>
              </w:rPr>
              <w:t xml:space="preserve">- The following features </w:t>
            </w:r>
            <w:r w:rsidR="71B4B772" w:rsidRPr="55A8CD9D">
              <w:rPr>
                <w:rFonts w:ascii="Arial" w:hAnsi="Arial" w:cs="Arial"/>
                <w:sz w:val="22"/>
                <w:szCs w:val="22"/>
              </w:rPr>
              <w:t xml:space="preserve">must </w:t>
            </w:r>
            <w:r w:rsidRPr="46AE86F6">
              <w:rPr>
                <w:rFonts w:ascii="Arial" w:hAnsi="Arial" w:cs="Arial"/>
                <w:sz w:val="22"/>
                <w:szCs w:val="22"/>
              </w:rPr>
              <w:t xml:space="preserve">be supported: </w:t>
            </w:r>
            <w:proofErr w:type="spellStart"/>
            <w:r w:rsidR="00407EA8" w:rsidRPr="46AE86F6">
              <w:rPr>
                <w:rFonts w:ascii="Arial" w:hAnsi="Arial" w:cs="Arial"/>
                <w:sz w:val="22"/>
                <w:szCs w:val="22"/>
              </w:rPr>
              <w:t>RedFish</w:t>
            </w:r>
            <w:proofErr w:type="spellEnd"/>
            <w:r w:rsidR="00407EA8" w:rsidRPr="46AE86F6">
              <w:rPr>
                <w:rFonts w:ascii="Arial" w:hAnsi="Arial" w:cs="Arial"/>
                <w:sz w:val="22"/>
                <w:szCs w:val="22"/>
              </w:rPr>
              <w:t xml:space="preserve">, </w:t>
            </w:r>
            <w:r w:rsidRPr="46AE86F6">
              <w:rPr>
                <w:rFonts w:ascii="Arial" w:hAnsi="Arial" w:cs="Arial"/>
                <w:sz w:val="22"/>
                <w:szCs w:val="22"/>
              </w:rPr>
              <w:t xml:space="preserve">IPMI 2.0, DCMI, virtual OS-independent remote text and graphical console, virtual server power on/off, SSL security, remote server management via WEB browser. </w:t>
            </w:r>
          </w:p>
          <w:p w14:paraId="5B76085D" w14:textId="681ED697" w:rsidR="00FA4193" w:rsidRPr="00956A88" w:rsidRDefault="00FA4193" w:rsidP="000471F3">
            <w:pPr>
              <w:jc w:val="both"/>
              <w:rPr>
                <w:rFonts w:ascii="Arial" w:hAnsi="Arial" w:cs="Arial"/>
                <w:sz w:val="22"/>
                <w:szCs w:val="22"/>
                <w:lang w:eastAsia="en-GB"/>
              </w:rPr>
            </w:pPr>
            <w:r w:rsidRPr="46AE86F6">
              <w:rPr>
                <w:rFonts w:ascii="Arial" w:hAnsi="Arial" w:cs="Arial"/>
                <w:sz w:val="22"/>
                <w:szCs w:val="22"/>
              </w:rPr>
              <w:t xml:space="preserve">- Hardware health monitoring </w:t>
            </w:r>
            <w:r w:rsidR="2B8B9846" w:rsidRPr="26D6FA73">
              <w:rPr>
                <w:rFonts w:ascii="Arial" w:hAnsi="Arial" w:cs="Arial"/>
                <w:sz w:val="22"/>
                <w:szCs w:val="22"/>
              </w:rPr>
              <w:t xml:space="preserve">must </w:t>
            </w:r>
            <w:r w:rsidRPr="26D6FA73">
              <w:rPr>
                <w:rFonts w:ascii="Arial" w:hAnsi="Arial" w:cs="Arial"/>
                <w:sz w:val="22"/>
                <w:szCs w:val="22"/>
              </w:rPr>
              <w:t xml:space="preserve">be </w:t>
            </w:r>
            <w:r w:rsidRPr="46AE86F6">
              <w:rPr>
                <w:rFonts w:ascii="Arial" w:hAnsi="Arial" w:cs="Arial"/>
                <w:sz w:val="22"/>
                <w:szCs w:val="22"/>
              </w:rPr>
              <w:t xml:space="preserve">available without an operating system. Parameters and components to be monitored: temperature, CPU, RAM, internal drives, fans, network controllers. </w:t>
            </w:r>
          </w:p>
          <w:p w14:paraId="6EE06B89" w14:textId="201D7E6A" w:rsidR="00FA4193" w:rsidRPr="00956A88" w:rsidRDefault="00FA4193" w:rsidP="000471F3">
            <w:pPr>
              <w:jc w:val="both"/>
              <w:rPr>
                <w:rFonts w:ascii="Arial" w:hAnsi="Arial" w:cs="Arial"/>
                <w:sz w:val="22"/>
                <w:szCs w:val="22"/>
                <w:lang w:eastAsia="en-GB"/>
              </w:rPr>
            </w:pPr>
            <w:r w:rsidRPr="46AE86F6">
              <w:rPr>
                <w:rFonts w:ascii="Arial" w:hAnsi="Arial" w:cs="Arial"/>
                <w:sz w:val="22"/>
                <w:szCs w:val="22"/>
              </w:rPr>
              <w:t xml:space="preserve">- Must integrate into a </w:t>
            </w:r>
            <w:r w:rsidR="00DB5161" w:rsidRPr="46AE86F6">
              <w:rPr>
                <w:rFonts w:ascii="Arial" w:hAnsi="Arial" w:cs="Arial"/>
                <w:sz w:val="22"/>
                <w:szCs w:val="22"/>
              </w:rPr>
              <w:t xml:space="preserve">unified management platform provided by </w:t>
            </w:r>
            <w:r w:rsidR="00F65A51" w:rsidRPr="46AE86F6">
              <w:rPr>
                <w:rFonts w:ascii="Arial" w:hAnsi="Arial" w:cs="Arial"/>
                <w:sz w:val="22"/>
                <w:szCs w:val="22"/>
              </w:rPr>
              <w:t>the S</w:t>
            </w:r>
            <w:r w:rsidR="0072073E">
              <w:rPr>
                <w:rFonts w:ascii="Arial" w:hAnsi="Arial" w:cs="Arial"/>
                <w:sz w:val="22"/>
                <w:szCs w:val="22"/>
              </w:rPr>
              <w:t>upplier</w:t>
            </w:r>
            <w:r w:rsidR="00DB5161" w:rsidRPr="46AE86F6">
              <w:rPr>
                <w:rFonts w:ascii="Arial" w:hAnsi="Arial" w:cs="Arial"/>
                <w:sz w:val="22"/>
                <w:szCs w:val="22"/>
              </w:rPr>
              <w:t xml:space="preserve">, providing </w:t>
            </w:r>
            <w:r w:rsidRPr="46AE86F6">
              <w:rPr>
                <w:rFonts w:ascii="Arial" w:hAnsi="Arial" w:cs="Arial"/>
                <w:sz w:val="22"/>
                <w:szCs w:val="22"/>
              </w:rPr>
              <w:t>information on temperature, CPU, RAM, internal drives, fans, network controllers.</w:t>
            </w:r>
            <w:r>
              <w:br/>
            </w:r>
            <w:r w:rsidRPr="46AE86F6">
              <w:rPr>
                <w:rFonts w:ascii="Arial" w:hAnsi="Arial" w:cs="Arial"/>
                <w:sz w:val="22"/>
                <w:szCs w:val="22"/>
              </w:rPr>
              <w:t xml:space="preserve">- It </w:t>
            </w:r>
            <w:r w:rsidR="00DD1CAB">
              <w:rPr>
                <w:rFonts w:ascii="Arial" w:hAnsi="Arial" w:cs="Arial"/>
                <w:sz w:val="22"/>
                <w:szCs w:val="22"/>
              </w:rPr>
              <w:t>must</w:t>
            </w:r>
            <w:r w:rsidRPr="46AE86F6">
              <w:rPr>
                <w:rFonts w:ascii="Arial" w:hAnsi="Arial" w:cs="Arial"/>
                <w:sz w:val="22"/>
                <w:szCs w:val="22"/>
              </w:rPr>
              <w:t xml:space="preserve"> be independent of the operating system for sending notifications via e-mail.</w:t>
            </w:r>
            <w:r>
              <w:br/>
            </w:r>
            <w:r w:rsidRPr="46AE86F6">
              <w:rPr>
                <w:rFonts w:ascii="Arial" w:hAnsi="Arial" w:cs="Arial"/>
                <w:sz w:val="22"/>
                <w:szCs w:val="22"/>
              </w:rPr>
              <w:t xml:space="preserve">- It </w:t>
            </w:r>
            <w:r w:rsidR="00DD1CAB">
              <w:rPr>
                <w:rFonts w:ascii="Arial" w:hAnsi="Arial" w:cs="Arial"/>
                <w:sz w:val="22"/>
                <w:szCs w:val="22"/>
              </w:rPr>
              <w:t>must</w:t>
            </w:r>
            <w:r w:rsidR="00DD1CAB" w:rsidRPr="46AE86F6">
              <w:rPr>
                <w:rFonts w:ascii="Arial" w:hAnsi="Arial" w:cs="Arial"/>
                <w:sz w:val="22"/>
                <w:szCs w:val="22"/>
              </w:rPr>
              <w:t xml:space="preserve"> </w:t>
            </w:r>
            <w:r w:rsidRPr="46AE86F6">
              <w:rPr>
                <w:rFonts w:ascii="Arial" w:hAnsi="Arial" w:cs="Arial"/>
                <w:sz w:val="22"/>
                <w:szCs w:val="22"/>
              </w:rPr>
              <w:t xml:space="preserve">be possible for at least two </w:t>
            </w:r>
            <w:r w:rsidR="00872760" w:rsidRPr="46AE86F6">
              <w:rPr>
                <w:rFonts w:ascii="Arial" w:hAnsi="Arial" w:cs="Arial"/>
                <w:sz w:val="22"/>
                <w:szCs w:val="22"/>
              </w:rPr>
              <w:t>(</w:t>
            </w:r>
            <w:r w:rsidRPr="46AE86F6">
              <w:rPr>
                <w:rFonts w:ascii="Arial" w:hAnsi="Arial" w:cs="Arial"/>
                <w:sz w:val="22"/>
                <w:szCs w:val="22"/>
              </w:rPr>
              <w:t>2) remote users to log in at the same time and share a console session.</w:t>
            </w:r>
            <w:r>
              <w:br/>
            </w:r>
            <w:r w:rsidRPr="46AE86F6">
              <w:rPr>
                <w:rFonts w:ascii="Arial" w:hAnsi="Arial" w:cs="Arial"/>
                <w:sz w:val="22"/>
                <w:szCs w:val="22"/>
              </w:rPr>
              <w:t xml:space="preserve">- It </w:t>
            </w:r>
            <w:r w:rsidR="00DD1CAB">
              <w:rPr>
                <w:rFonts w:ascii="Arial" w:hAnsi="Arial" w:cs="Arial"/>
                <w:sz w:val="22"/>
                <w:szCs w:val="22"/>
              </w:rPr>
              <w:t>must</w:t>
            </w:r>
            <w:r w:rsidR="00DD1CAB" w:rsidRPr="46AE86F6">
              <w:rPr>
                <w:rFonts w:ascii="Arial" w:hAnsi="Arial" w:cs="Arial"/>
                <w:sz w:val="22"/>
                <w:szCs w:val="22"/>
              </w:rPr>
              <w:t xml:space="preserve"> </w:t>
            </w:r>
            <w:r w:rsidRPr="46AE86F6">
              <w:rPr>
                <w:rFonts w:ascii="Arial" w:hAnsi="Arial" w:cs="Arial"/>
                <w:sz w:val="22"/>
                <w:szCs w:val="22"/>
              </w:rPr>
              <w:t>support: virtual CD/DVD (ability to use the remote computer's CD/DVD, CD/DVD image and USB storage medium as a server), virtual KVM, user authentication via LDAP service/MS Active Directory.</w:t>
            </w:r>
          </w:p>
        </w:tc>
        <w:tc>
          <w:tcPr>
            <w:tcW w:w="2711" w:type="dxa"/>
            <w:tcBorders>
              <w:top w:val="single" w:sz="4" w:space="0" w:color="auto"/>
              <w:left w:val="single" w:sz="4" w:space="0" w:color="auto"/>
              <w:bottom w:val="single" w:sz="4" w:space="0" w:color="auto"/>
              <w:right w:val="single" w:sz="4" w:space="0" w:color="auto"/>
            </w:tcBorders>
            <w:shd w:val="clear" w:color="auto" w:fill="auto"/>
            <w:hideMark/>
          </w:tcPr>
          <w:p w14:paraId="328A6420" w14:textId="77777777" w:rsidR="00FA4193" w:rsidRPr="00956A88" w:rsidRDefault="00FA4193"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5673CA" w:rsidRPr="00A47C2F" w14:paraId="42EC0D1D" w14:textId="15605FF5"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6F8148A6" w14:textId="62B28A84" w:rsidR="005673CA" w:rsidRPr="00956A88" w:rsidRDefault="005673CA" w:rsidP="005673CA">
            <w:pPr>
              <w:ind w:left="567"/>
              <w:rPr>
                <w:rFonts w:ascii="Arial" w:hAnsi="Arial" w:cs="Arial"/>
                <w:color w:val="000000"/>
                <w:sz w:val="22"/>
                <w:szCs w:val="22"/>
                <w:lang w:eastAsia="en-GB"/>
              </w:rPr>
            </w:pPr>
            <w:r w:rsidRPr="46AE86F6">
              <w:rPr>
                <w:rFonts w:ascii="Arial" w:hAnsi="Arial" w:cs="Arial"/>
                <w:color w:val="000000" w:themeColor="text1"/>
                <w:sz w:val="22"/>
                <w:szCs w:val="22"/>
              </w:rPr>
              <w:lastRenderedPageBreak/>
              <w:t>13</w:t>
            </w:r>
          </w:p>
        </w:tc>
        <w:tc>
          <w:tcPr>
            <w:tcW w:w="3038" w:type="dxa"/>
            <w:tcBorders>
              <w:top w:val="single" w:sz="4" w:space="0" w:color="auto"/>
              <w:left w:val="nil"/>
              <w:bottom w:val="single" w:sz="4" w:space="0" w:color="auto"/>
              <w:right w:val="single" w:sz="4" w:space="0" w:color="auto"/>
            </w:tcBorders>
            <w:shd w:val="clear" w:color="auto" w:fill="auto"/>
            <w:hideMark/>
          </w:tcPr>
          <w:p w14:paraId="4DCCFE28" w14:textId="77777777" w:rsidR="005673CA" w:rsidRPr="00956A88" w:rsidRDefault="005673CA" w:rsidP="000471F3">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Other management functions and high reliability functions</w:t>
            </w:r>
          </w:p>
        </w:tc>
        <w:tc>
          <w:tcPr>
            <w:tcW w:w="7019" w:type="dxa"/>
            <w:tcBorders>
              <w:top w:val="single" w:sz="4" w:space="0" w:color="auto"/>
              <w:left w:val="nil"/>
              <w:bottom w:val="single" w:sz="4" w:space="0" w:color="auto"/>
              <w:right w:val="single" w:sz="4" w:space="0" w:color="auto"/>
            </w:tcBorders>
            <w:shd w:val="clear" w:color="auto" w:fill="auto"/>
            <w:hideMark/>
          </w:tcPr>
          <w:p w14:paraId="4C3F2ACF" w14:textId="77777777" w:rsidR="005673CA" w:rsidRPr="00956A88" w:rsidRDefault="005673CA" w:rsidP="000471F3">
            <w:pPr>
              <w:jc w:val="both"/>
              <w:rPr>
                <w:rFonts w:ascii="Arial" w:hAnsi="Arial" w:cs="Arial"/>
                <w:sz w:val="22"/>
                <w:szCs w:val="22"/>
                <w:lang w:eastAsia="en-GB"/>
              </w:rPr>
            </w:pPr>
            <w:r w:rsidRPr="46AE86F6">
              <w:rPr>
                <w:rFonts w:ascii="Arial" w:hAnsi="Arial" w:cs="Arial"/>
                <w:sz w:val="22"/>
                <w:szCs w:val="22"/>
              </w:rPr>
              <w:t>Automatic Server Recovery, Redundant ROM, Remote Flash ROM Integrated Management Log or equivalent.</w:t>
            </w:r>
          </w:p>
        </w:tc>
        <w:tc>
          <w:tcPr>
            <w:tcW w:w="2711" w:type="dxa"/>
            <w:tcBorders>
              <w:top w:val="single" w:sz="4" w:space="0" w:color="auto"/>
              <w:left w:val="nil"/>
              <w:bottom w:val="single" w:sz="4" w:space="0" w:color="auto"/>
              <w:right w:val="single" w:sz="4" w:space="0" w:color="auto"/>
            </w:tcBorders>
            <w:shd w:val="clear" w:color="auto" w:fill="auto"/>
            <w:hideMark/>
          </w:tcPr>
          <w:p w14:paraId="2E5A1EB8" w14:textId="77777777" w:rsidR="005673CA" w:rsidRPr="00956A88" w:rsidRDefault="005673CA"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5673CA" w:rsidRPr="00A47C2F" w14:paraId="5FD427FB" w14:textId="422FB970" w:rsidTr="00CD1099">
        <w:tc>
          <w:tcPr>
            <w:tcW w:w="1974" w:type="dxa"/>
            <w:tcBorders>
              <w:top w:val="nil"/>
              <w:left w:val="single" w:sz="4" w:space="0" w:color="auto"/>
              <w:bottom w:val="single" w:sz="4" w:space="0" w:color="auto"/>
              <w:right w:val="single" w:sz="4" w:space="0" w:color="auto"/>
            </w:tcBorders>
            <w:shd w:val="clear" w:color="auto" w:fill="auto"/>
            <w:hideMark/>
          </w:tcPr>
          <w:p w14:paraId="74BFFA82" w14:textId="7678CDC1" w:rsidR="005673CA" w:rsidRPr="00956A88" w:rsidRDefault="005673CA" w:rsidP="005673CA">
            <w:pPr>
              <w:ind w:left="567"/>
              <w:rPr>
                <w:rFonts w:ascii="Arial" w:hAnsi="Arial" w:cs="Arial"/>
                <w:color w:val="000000"/>
                <w:sz w:val="22"/>
                <w:szCs w:val="22"/>
                <w:lang w:eastAsia="en-GB"/>
              </w:rPr>
            </w:pPr>
            <w:r w:rsidRPr="46AE86F6">
              <w:rPr>
                <w:rFonts w:ascii="Arial" w:hAnsi="Arial" w:cs="Arial"/>
                <w:color w:val="000000" w:themeColor="text1"/>
                <w:sz w:val="22"/>
                <w:szCs w:val="22"/>
              </w:rPr>
              <w:t>14</w:t>
            </w:r>
          </w:p>
        </w:tc>
        <w:tc>
          <w:tcPr>
            <w:tcW w:w="3038" w:type="dxa"/>
            <w:tcBorders>
              <w:top w:val="nil"/>
              <w:left w:val="nil"/>
              <w:bottom w:val="single" w:sz="4" w:space="0" w:color="auto"/>
              <w:right w:val="single" w:sz="4" w:space="0" w:color="auto"/>
            </w:tcBorders>
            <w:shd w:val="clear" w:color="auto" w:fill="auto"/>
            <w:hideMark/>
          </w:tcPr>
          <w:p w14:paraId="03FA396D" w14:textId="77777777" w:rsidR="005673CA" w:rsidRPr="00956A88" w:rsidRDefault="005673CA" w:rsidP="000471F3">
            <w:pPr>
              <w:jc w:val="both"/>
              <w:rPr>
                <w:rFonts w:ascii="Arial" w:hAnsi="Arial" w:cs="Arial"/>
                <w:color w:val="000000"/>
                <w:sz w:val="22"/>
                <w:szCs w:val="22"/>
                <w:lang w:eastAsia="en-GB"/>
              </w:rPr>
            </w:pPr>
            <w:r w:rsidRPr="46AE86F6">
              <w:rPr>
                <w:rFonts w:ascii="Arial" w:hAnsi="Arial" w:cs="Arial"/>
                <w:color w:val="000000" w:themeColor="text1"/>
                <w:sz w:val="22"/>
                <w:szCs w:val="22"/>
              </w:rPr>
              <w:t>Status indication</w:t>
            </w:r>
          </w:p>
        </w:tc>
        <w:tc>
          <w:tcPr>
            <w:tcW w:w="7019" w:type="dxa"/>
            <w:tcBorders>
              <w:top w:val="nil"/>
              <w:left w:val="nil"/>
              <w:bottom w:val="single" w:sz="4" w:space="0" w:color="auto"/>
              <w:right w:val="single" w:sz="4" w:space="0" w:color="auto"/>
            </w:tcBorders>
            <w:shd w:val="clear" w:color="auto" w:fill="auto"/>
            <w:hideMark/>
          </w:tcPr>
          <w:p w14:paraId="3179C92A" w14:textId="04A6E9FA" w:rsidR="005673CA" w:rsidRPr="00956A88" w:rsidRDefault="005673CA" w:rsidP="000471F3">
            <w:pPr>
              <w:jc w:val="both"/>
              <w:rPr>
                <w:rFonts w:ascii="Arial" w:hAnsi="Arial" w:cs="Arial"/>
                <w:sz w:val="22"/>
                <w:szCs w:val="22"/>
                <w:lang w:eastAsia="en-GB"/>
              </w:rPr>
            </w:pPr>
            <w:r w:rsidRPr="46AE86F6">
              <w:rPr>
                <w:rFonts w:ascii="Arial" w:hAnsi="Arial" w:cs="Arial"/>
                <w:sz w:val="22"/>
                <w:szCs w:val="22"/>
              </w:rPr>
              <w:t xml:space="preserve">There </w:t>
            </w:r>
            <w:r w:rsidR="00054D8A">
              <w:rPr>
                <w:rFonts w:ascii="Arial" w:hAnsi="Arial" w:cs="Arial"/>
                <w:sz w:val="22"/>
                <w:szCs w:val="22"/>
              </w:rPr>
              <w:t>must</w:t>
            </w:r>
            <w:r w:rsidR="00054D8A" w:rsidRPr="46AE86F6">
              <w:rPr>
                <w:rFonts w:ascii="Arial" w:hAnsi="Arial" w:cs="Arial"/>
                <w:sz w:val="22"/>
                <w:szCs w:val="22"/>
              </w:rPr>
              <w:t xml:space="preserve"> </w:t>
            </w:r>
            <w:r w:rsidRPr="46AE86F6">
              <w:rPr>
                <w:rFonts w:ascii="Arial" w:hAnsi="Arial" w:cs="Arial"/>
                <w:sz w:val="22"/>
                <w:szCs w:val="22"/>
              </w:rPr>
              <w:t xml:space="preserve">be an LCD or LED fault indication and </w:t>
            </w:r>
            <w:proofErr w:type="spellStart"/>
            <w:r w:rsidRPr="46AE86F6">
              <w:rPr>
                <w:rFonts w:ascii="Arial" w:hAnsi="Arial" w:cs="Arial"/>
                <w:sz w:val="22"/>
                <w:szCs w:val="22"/>
              </w:rPr>
              <w:t>localisation</w:t>
            </w:r>
            <w:proofErr w:type="spellEnd"/>
            <w:r w:rsidRPr="46AE86F6">
              <w:rPr>
                <w:rFonts w:ascii="Arial" w:hAnsi="Arial" w:cs="Arial"/>
                <w:sz w:val="22"/>
                <w:szCs w:val="22"/>
              </w:rPr>
              <w:t xml:space="preserve"> system on the outside of the case (front panel of the server).</w:t>
            </w:r>
          </w:p>
        </w:tc>
        <w:tc>
          <w:tcPr>
            <w:tcW w:w="2711" w:type="dxa"/>
            <w:tcBorders>
              <w:top w:val="nil"/>
              <w:left w:val="nil"/>
              <w:bottom w:val="single" w:sz="4" w:space="0" w:color="auto"/>
              <w:right w:val="single" w:sz="4" w:space="0" w:color="auto"/>
            </w:tcBorders>
            <w:shd w:val="clear" w:color="auto" w:fill="auto"/>
            <w:hideMark/>
          </w:tcPr>
          <w:p w14:paraId="28271D70" w14:textId="279AA1F3" w:rsidR="005673CA" w:rsidRPr="00956A88" w:rsidRDefault="005673CA"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5673CA" w:rsidRPr="00A47C2F" w14:paraId="3CD7EC27" w14:textId="12D9B893" w:rsidTr="00CD1099">
        <w:tc>
          <w:tcPr>
            <w:tcW w:w="1974" w:type="dxa"/>
            <w:tcBorders>
              <w:top w:val="nil"/>
              <w:left w:val="single" w:sz="4" w:space="0" w:color="auto"/>
              <w:bottom w:val="single" w:sz="4" w:space="0" w:color="auto"/>
              <w:right w:val="single" w:sz="4" w:space="0" w:color="auto"/>
            </w:tcBorders>
            <w:shd w:val="clear" w:color="auto" w:fill="auto"/>
            <w:hideMark/>
          </w:tcPr>
          <w:p w14:paraId="690EA3D2" w14:textId="137A6338" w:rsidR="005673CA" w:rsidRPr="00956A88" w:rsidRDefault="005673CA" w:rsidP="005673CA">
            <w:pPr>
              <w:ind w:left="567"/>
              <w:rPr>
                <w:rFonts w:ascii="Arial" w:hAnsi="Arial" w:cs="Arial"/>
                <w:color w:val="000000"/>
                <w:sz w:val="22"/>
                <w:szCs w:val="22"/>
                <w:lang w:eastAsia="en-GB"/>
              </w:rPr>
            </w:pPr>
            <w:r w:rsidRPr="46AE86F6">
              <w:rPr>
                <w:rFonts w:ascii="Arial" w:hAnsi="Arial" w:cs="Arial"/>
                <w:color w:val="000000" w:themeColor="text1"/>
                <w:sz w:val="22"/>
                <w:szCs w:val="22"/>
              </w:rPr>
              <w:t>15</w:t>
            </w:r>
          </w:p>
        </w:tc>
        <w:tc>
          <w:tcPr>
            <w:tcW w:w="3038" w:type="dxa"/>
            <w:tcBorders>
              <w:top w:val="nil"/>
              <w:left w:val="nil"/>
              <w:bottom w:val="single" w:sz="4" w:space="0" w:color="auto"/>
              <w:right w:val="single" w:sz="4" w:space="0" w:color="auto"/>
            </w:tcBorders>
            <w:shd w:val="clear" w:color="auto" w:fill="auto"/>
            <w:hideMark/>
          </w:tcPr>
          <w:p w14:paraId="71AF8EBF" w14:textId="126ABC1E" w:rsidR="005673CA" w:rsidRPr="00956A88" w:rsidRDefault="27C298AA" w:rsidP="000471F3">
            <w:pPr>
              <w:jc w:val="both"/>
              <w:rPr>
                <w:rFonts w:ascii="Arial" w:hAnsi="Arial" w:cs="Arial"/>
                <w:color w:val="000000" w:themeColor="text1"/>
                <w:sz w:val="22"/>
                <w:szCs w:val="22"/>
              </w:rPr>
            </w:pPr>
            <w:r w:rsidRPr="22E7F5C1">
              <w:rPr>
                <w:rFonts w:ascii="Arial" w:hAnsi="Arial" w:cs="Arial"/>
                <w:color w:val="000000" w:themeColor="text1"/>
                <w:sz w:val="22"/>
                <w:szCs w:val="22"/>
              </w:rPr>
              <w:t>Power supply</w:t>
            </w:r>
          </w:p>
        </w:tc>
        <w:tc>
          <w:tcPr>
            <w:tcW w:w="7019" w:type="dxa"/>
            <w:tcBorders>
              <w:top w:val="nil"/>
              <w:left w:val="nil"/>
              <w:bottom w:val="single" w:sz="4" w:space="0" w:color="auto"/>
              <w:right w:val="single" w:sz="4" w:space="0" w:color="auto"/>
            </w:tcBorders>
            <w:shd w:val="clear" w:color="auto" w:fill="auto"/>
            <w:hideMark/>
          </w:tcPr>
          <w:p w14:paraId="77041EF5" w14:textId="76F8E482" w:rsidR="005673CA" w:rsidRPr="00956A88" w:rsidRDefault="005673CA" w:rsidP="000471F3">
            <w:pPr>
              <w:jc w:val="both"/>
              <w:rPr>
                <w:rFonts w:ascii="Arial" w:hAnsi="Arial" w:cs="Arial"/>
                <w:sz w:val="22"/>
                <w:szCs w:val="22"/>
                <w:lang w:eastAsia="en-GB"/>
              </w:rPr>
            </w:pPr>
            <w:r w:rsidRPr="46AE86F6">
              <w:rPr>
                <w:rFonts w:ascii="Arial" w:hAnsi="Arial" w:cs="Arial"/>
                <w:sz w:val="22"/>
                <w:szCs w:val="22"/>
              </w:rPr>
              <w:t>It is designed to be powered from a minimum 230V 50Hz single-phase AC mains supply. Hot-plug redundant power supplies (2 units). The power shall be sufficient to keep the server operational even in the event of a failure of one of the power supplies, even if the memory and disk drive bays are full.</w:t>
            </w:r>
          </w:p>
        </w:tc>
        <w:tc>
          <w:tcPr>
            <w:tcW w:w="2711" w:type="dxa"/>
            <w:tcBorders>
              <w:top w:val="nil"/>
              <w:left w:val="nil"/>
              <w:bottom w:val="single" w:sz="4" w:space="0" w:color="auto"/>
              <w:right w:val="single" w:sz="4" w:space="0" w:color="auto"/>
            </w:tcBorders>
            <w:shd w:val="clear" w:color="auto" w:fill="auto"/>
            <w:hideMark/>
          </w:tcPr>
          <w:p w14:paraId="74249AA8" w14:textId="77777777" w:rsidR="005673CA" w:rsidRPr="00956A88" w:rsidRDefault="005673CA"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5673CA" w:rsidRPr="00A47C2F" w14:paraId="567E2D7E" w14:textId="716F6702" w:rsidTr="00CD1099">
        <w:tc>
          <w:tcPr>
            <w:tcW w:w="1974" w:type="dxa"/>
            <w:tcBorders>
              <w:top w:val="nil"/>
              <w:left w:val="single" w:sz="4" w:space="0" w:color="auto"/>
              <w:bottom w:val="single" w:sz="4" w:space="0" w:color="auto"/>
              <w:right w:val="single" w:sz="4" w:space="0" w:color="auto"/>
            </w:tcBorders>
            <w:shd w:val="clear" w:color="auto" w:fill="auto"/>
            <w:hideMark/>
          </w:tcPr>
          <w:p w14:paraId="428B5881" w14:textId="593D29CB" w:rsidR="005673CA" w:rsidRPr="00956A88" w:rsidRDefault="005673CA" w:rsidP="005673CA">
            <w:pPr>
              <w:ind w:left="567"/>
              <w:rPr>
                <w:rFonts w:ascii="Arial" w:hAnsi="Arial" w:cs="Arial"/>
                <w:color w:val="000000"/>
                <w:sz w:val="22"/>
                <w:szCs w:val="22"/>
                <w:lang w:eastAsia="en-GB"/>
              </w:rPr>
            </w:pPr>
            <w:r w:rsidRPr="46AE86F6">
              <w:rPr>
                <w:rFonts w:ascii="Arial" w:hAnsi="Arial" w:cs="Arial"/>
                <w:color w:val="000000" w:themeColor="text1"/>
                <w:sz w:val="22"/>
                <w:szCs w:val="22"/>
              </w:rPr>
              <w:t>16</w:t>
            </w:r>
          </w:p>
        </w:tc>
        <w:tc>
          <w:tcPr>
            <w:tcW w:w="3038" w:type="dxa"/>
            <w:tcBorders>
              <w:top w:val="nil"/>
              <w:left w:val="nil"/>
              <w:bottom w:val="single" w:sz="4" w:space="0" w:color="auto"/>
              <w:right w:val="single" w:sz="4" w:space="0" w:color="auto"/>
            </w:tcBorders>
            <w:shd w:val="clear" w:color="auto" w:fill="auto"/>
            <w:hideMark/>
          </w:tcPr>
          <w:p w14:paraId="76CF1983" w14:textId="77777777" w:rsidR="005673CA" w:rsidRPr="00956A88" w:rsidRDefault="005673CA" w:rsidP="000471F3">
            <w:pPr>
              <w:jc w:val="both"/>
              <w:rPr>
                <w:rFonts w:ascii="Arial" w:hAnsi="Arial" w:cs="Arial"/>
                <w:color w:val="000000"/>
                <w:sz w:val="22"/>
                <w:szCs w:val="22"/>
                <w:lang w:eastAsia="en-GB"/>
              </w:rPr>
            </w:pPr>
            <w:r w:rsidRPr="46AE86F6">
              <w:rPr>
                <w:rFonts w:ascii="Arial" w:hAnsi="Arial" w:cs="Arial"/>
                <w:color w:val="000000" w:themeColor="text1"/>
                <w:sz w:val="22"/>
                <w:szCs w:val="22"/>
              </w:rPr>
              <w:t>Cooling</w:t>
            </w:r>
          </w:p>
        </w:tc>
        <w:tc>
          <w:tcPr>
            <w:tcW w:w="7019" w:type="dxa"/>
            <w:tcBorders>
              <w:top w:val="nil"/>
              <w:left w:val="nil"/>
              <w:bottom w:val="single" w:sz="4" w:space="0" w:color="auto"/>
              <w:right w:val="single" w:sz="4" w:space="0" w:color="auto"/>
            </w:tcBorders>
            <w:shd w:val="clear" w:color="auto" w:fill="auto"/>
            <w:hideMark/>
          </w:tcPr>
          <w:p w14:paraId="0212AFD4" w14:textId="77777777" w:rsidR="005673CA" w:rsidRPr="00956A88" w:rsidRDefault="005673CA" w:rsidP="000471F3">
            <w:pPr>
              <w:jc w:val="both"/>
              <w:rPr>
                <w:rFonts w:ascii="Arial" w:hAnsi="Arial" w:cs="Arial"/>
                <w:sz w:val="22"/>
                <w:szCs w:val="22"/>
                <w:lang w:eastAsia="en-GB"/>
              </w:rPr>
            </w:pPr>
            <w:r w:rsidRPr="46AE86F6">
              <w:rPr>
                <w:rFonts w:ascii="Arial" w:hAnsi="Arial" w:cs="Arial"/>
                <w:sz w:val="22"/>
                <w:szCs w:val="22"/>
              </w:rPr>
              <w:t>Duplicate cooling modules, at least the manufacturer's reservation, of the '</w:t>
            </w:r>
            <w:proofErr w:type="gramStart"/>
            <w:r w:rsidRPr="46AE86F6">
              <w:rPr>
                <w:rFonts w:ascii="Arial" w:hAnsi="Arial" w:cs="Arial"/>
                <w:sz w:val="22"/>
                <w:szCs w:val="22"/>
              </w:rPr>
              <w:t>hot-plug</w:t>
            </w:r>
            <w:proofErr w:type="gramEnd"/>
            <w:r w:rsidRPr="46AE86F6">
              <w:rPr>
                <w:rFonts w:ascii="Arial" w:hAnsi="Arial" w:cs="Arial"/>
                <w:sz w:val="22"/>
                <w:szCs w:val="22"/>
              </w:rPr>
              <w:t>' type.</w:t>
            </w:r>
          </w:p>
        </w:tc>
        <w:tc>
          <w:tcPr>
            <w:tcW w:w="2711" w:type="dxa"/>
            <w:tcBorders>
              <w:top w:val="nil"/>
              <w:left w:val="nil"/>
              <w:bottom w:val="single" w:sz="4" w:space="0" w:color="auto"/>
              <w:right w:val="single" w:sz="4" w:space="0" w:color="auto"/>
            </w:tcBorders>
            <w:shd w:val="clear" w:color="auto" w:fill="auto"/>
            <w:hideMark/>
          </w:tcPr>
          <w:p w14:paraId="21F00799" w14:textId="77777777" w:rsidR="005673CA" w:rsidRPr="00956A88" w:rsidRDefault="005673CA"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5673CA" w:rsidRPr="00A47C2F" w14:paraId="37861099" w14:textId="02942A17" w:rsidTr="00CD1099">
        <w:tc>
          <w:tcPr>
            <w:tcW w:w="1974" w:type="dxa"/>
            <w:tcBorders>
              <w:top w:val="nil"/>
              <w:left w:val="single" w:sz="4" w:space="0" w:color="auto"/>
              <w:bottom w:val="single" w:sz="4" w:space="0" w:color="auto"/>
              <w:right w:val="single" w:sz="4" w:space="0" w:color="auto"/>
            </w:tcBorders>
            <w:shd w:val="clear" w:color="auto" w:fill="auto"/>
            <w:hideMark/>
          </w:tcPr>
          <w:p w14:paraId="41A412D0" w14:textId="1A793168" w:rsidR="005673CA" w:rsidRPr="00956A88" w:rsidRDefault="005673CA" w:rsidP="005673CA">
            <w:pPr>
              <w:ind w:left="567"/>
              <w:rPr>
                <w:rFonts w:ascii="Arial" w:hAnsi="Arial" w:cs="Arial"/>
                <w:color w:val="000000"/>
                <w:sz w:val="22"/>
                <w:szCs w:val="22"/>
                <w:lang w:eastAsia="en-GB"/>
              </w:rPr>
            </w:pPr>
            <w:r w:rsidRPr="46AE86F6">
              <w:rPr>
                <w:rFonts w:ascii="Arial" w:hAnsi="Arial" w:cs="Arial"/>
                <w:color w:val="000000" w:themeColor="text1"/>
                <w:sz w:val="22"/>
                <w:szCs w:val="22"/>
              </w:rPr>
              <w:t>17</w:t>
            </w:r>
          </w:p>
        </w:tc>
        <w:tc>
          <w:tcPr>
            <w:tcW w:w="3038" w:type="dxa"/>
            <w:tcBorders>
              <w:top w:val="nil"/>
              <w:left w:val="nil"/>
              <w:bottom w:val="single" w:sz="4" w:space="0" w:color="auto"/>
              <w:right w:val="single" w:sz="4" w:space="0" w:color="auto"/>
            </w:tcBorders>
            <w:shd w:val="clear" w:color="auto" w:fill="auto"/>
            <w:hideMark/>
          </w:tcPr>
          <w:p w14:paraId="4E729FCF" w14:textId="77777777" w:rsidR="005673CA" w:rsidRPr="00956A88" w:rsidRDefault="005673CA" w:rsidP="000471F3">
            <w:pPr>
              <w:jc w:val="both"/>
              <w:rPr>
                <w:rFonts w:ascii="Arial" w:hAnsi="Arial" w:cs="Arial"/>
                <w:color w:val="000000"/>
                <w:sz w:val="22"/>
                <w:szCs w:val="22"/>
                <w:lang w:eastAsia="en-GB"/>
              </w:rPr>
            </w:pPr>
            <w:r w:rsidRPr="46AE86F6">
              <w:rPr>
                <w:rFonts w:ascii="Arial" w:hAnsi="Arial" w:cs="Arial"/>
                <w:color w:val="000000" w:themeColor="text1"/>
                <w:sz w:val="22"/>
                <w:szCs w:val="22"/>
              </w:rPr>
              <w:t>Server housing</w:t>
            </w:r>
          </w:p>
        </w:tc>
        <w:tc>
          <w:tcPr>
            <w:tcW w:w="7019" w:type="dxa"/>
            <w:tcBorders>
              <w:top w:val="nil"/>
              <w:left w:val="nil"/>
              <w:bottom w:val="single" w:sz="4" w:space="0" w:color="auto"/>
              <w:right w:val="single" w:sz="4" w:space="0" w:color="auto"/>
            </w:tcBorders>
            <w:shd w:val="clear" w:color="auto" w:fill="auto"/>
            <w:hideMark/>
          </w:tcPr>
          <w:p w14:paraId="1E69B7C5" w14:textId="5BE127D0" w:rsidR="005673CA" w:rsidRPr="00956A88" w:rsidRDefault="005673CA" w:rsidP="000471F3">
            <w:pPr>
              <w:jc w:val="both"/>
              <w:rPr>
                <w:rFonts w:ascii="Arial" w:hAnsi="Arial" w:cs="Arial"/>
                <w:sz w:val="22"/>
                <w:szCs w:val="22"/>
                <w:lang w:eastAsia="en-GB"/>
              </w:rPr>
            </w:pPr>
            <w:r w:rsidRPr="46AE86F6">
              <w:rPr>
                <w:rFonts w:ascii="Arial" w:hAnsi="Arial" w:cs="Arial"/>
                <w:sz w:val="22"/>
                <w:szCs w:val="22"/>
              </w:rPr>
              <w:t>The height of the server must not exceed 2 U.</w:t>
            </w:r>
            <w:r>
              <w:br/>
            </w:r>
            <w:r w:rsidRPr="46AE86F6">
              <w:rPr>
                <w:rFonts w:ascii="Arial" w:hAnsi="Arial" w:cs="Arial"/>
                <w:sz w:val="22"/>
                <w:szCs w:val="22"/>
              </w:rPr>
              <w:t>The server shall be suitable for installation in a standard 19"" rack with sliding, fully retractable brackets and all accessories required for installation (rails, fixings, cable arm, cables).</w:t>
            </w:r>
          </w:p>
        </w:tc>
        <w:tc>
          <w:tcPr>
            <w:tcW w:w="2711" w:type="dxa"/>
            <w:tcBorders>
              <w:top w:val="nil"/>
              <w:left w:val="nil"/>
              <w:bottom w:val="single" w:sz="4" w:space="0" w:color="auto"/>
              <w:right w:val="single" w:sz="4" w:space="0" w:color="auto"/>
            </w:tcBorders>
            <w:shd w:val="clear" w:color="auto" w:fill="auto"/>
            <w:hideMark/>
          </w:tcPr>
          <w:p w14:paraId="58BBC5CD" w14:textId="77777777" w:rsidR="005673CA" w:rsidRPr="00956A88" w:rsidRDefault="005673CA"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5673CA" w:rsidRPr="00A47C2F" w14:paraId="16D4056E" w14:textId="64C0B2DC"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2D3797DF" w14:textId="36692265" w:rsidR="005673CA" w:rsidRPr="00956A88" w:rsidRDefault="005673CA" w:rsidP="005673CA">
            <w:pPr>
              <w:ind w:left="567"/>
              <w:rPr>
                <w:rFonts w:ascii="Arial" w:hAnsi="Arial" w:cs="Arial"/>
                <w:color w:val="000000"/>
                <w:sz w:val="22"/>
                <w:szCs w:val="22"/>
                <w:lang w:eastAsia="en-GB"/>
              </w:rPr>
            </w:pPr>
            <w:r w:rsidRPr="46AE86F6">
              <w:rPr>
                <w:rFonts w:ascii="Arial" w:hAnsi="Arial" w:cs="Arial"/>
                <w:color w:val="000000" w:themeColor="text1"/>
                <w:sz w:val="22"/>
                <w:szCs w:val="22"/>
              </w:rPr>
              <w:t>18</w:t>
            </w:r>
          </w:p>
        </w:tc>
        <w:tc>
          <w:tcPr>
            <w:tcW w:w="3038" w:type="dxa"/>
            <w:tcBorders>
              <w:top w:val="single" w:sz="4" w:space="0" w:color="auto"/>
              <w:left w:val="single" w:sz="4" w:space="0" w:color="auto"/>
              <w:bottom w:val="single" w:sz="4" w:space="0" w:color="auto"/>
              <w:right w:val="single" w:sz="4" w:space="0" w:color="auto"/>
            </w:tcBorders>
            <w:shd w:val="clear" w:color="auto" w:fill="auto"/>
            <w:hideMark/>
          </w:tcPr>
          <w:p w14:paraId="48CA1B21" w14:textId="77777777" w:rsidR="005673CA" w:rsidRPr="00956A88" w:rsidRDefault="005673CA" w:rsidP="000471F3">
            <w:pPr>
              <w:jc w:val="both"/>
              <w:rPr>
                <w:rFonts w:ascii="Arial" w:hAnsi="Arial" w:cs="Arial"/>
                <w:color w:val="000000"/>
                <w:sz w:val="22"/>
                <w:szCs w:val="22"/>
                <w:lang w:eastAsia="en-GB"/>
              </w:rPr>
            </w:pPr>
            <w:r w:rsidRPr="46AE86F6">
              <w:rPr>
                <w:rFonts w:ascii="Arial" w:hAnsi="Arial" w:cs="Arial"/>
                <w:color w:val="000000" w:themeColor="text1"/>
                <w:sz w:val="22"/>
                <w:szCs w:val="22"/>
              </w:rPr>
              <w:t>Requirements for assembly</w:t>
            </w:r>
          </w:p>
        </w:tc>
        <w:tc>
          <w:tcPr>
            <w:tcW w:w="7019" w:type="dxa"/>
            <w:tcBorders>
              <w:top w:val="single" w:sz="4" w:space="0" w:color="auto"/>
              <w:left w:val="single" w:sz="4" w:space="0" w:color="auto"/>
              <w:bottom w:val="single" w:sz="4" w:space="0" w:color="auto"/>
              <w:right w:val="single" w:sz="4" w:space="0" w:color="auto"/>
            </w:tcBorders>
            <w:shd w:val="clear" w:color="auto" w:fill="auto"/>
            <w:hideMark/>
          </w:tcPr>
          <w:p w14:paraId="0C7FA805" w14:textId="74C1F3A0" w:rsidR="005673CA" w:rsidRPr="00956A88" w:rsidRDefault="005673CA" w:rsidP="000471F3">
            <w:pPr>
              <w:jc w:val="both"/>
              <w:rPr>
                <w:rFonts w:ascii="Arial" w:hAnsi="Arial" w:cs="Arial"/>
                <w:sz w:val="22"/>
                <w:szCs w:val="22"/>
                <w:lang w:eastAsia="en-GB"/>
              </w:rPr>
            </w:pPr>
            <w:r w:rsidRPr="46AE86F6">
              <w:rPr>
                <w:rFonts w:ascii="Arial" w:hAnsi="Arial" w:cs="Arial"/>
                <w:sz w:val="22"/>
                <w:szCs w:val="22"/>
              </w:rPr>
              <w:t>The server must be complete, the components (processors, memory, controllers, disks, etc.) must be installed in the server in the manufacturer's factory. All parts and devices of the proposed server must be supplied by a single manufacturer and bear its brand name.</w:t>
            </w:r>
          </w:p>
        </w:tc>
        <w:tc>
          <w:tcPr>
            <w:tcW w:w="2711" w:type="dxa"/>
            <w:tcBorders>
              <w:top w:val="single" w:sz="4" w:space="0" w:color="auto"/>
              <w:left w:val="single" w:sz="4" w:space="0" w:color="auto"/>
              <w:bottom w:val="single" w:sz="4" w:space="0" w:color="auto"/>
              <w:right w:val="single" w:sz="4" w:space="0" w:color="auto"/>
            </w:tcBorders>
            <w:shd w:val="clear" w:color="auto" w:fill="auto"/>
            <w:hideMark/>
          </w:tcPr>
          <w:p w14:paraId="185D71EE" w14:textId="77777777" w:rsidR="005673CA" w:rsidRPr="00956A88" w:rsidRDefault="005673CA"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DD3AA4" w:rsidRPr="00A47C2F" w14:paraId="1BD9CBC2" w14:textId="4981AE48"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5EE112B8" w14:textId="7A595EB2" w:rsidR="00FA4193" w:rsidRPr="00956A88" w:rsidRDefault="005673CA"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19</w:t>
            </w:r>
          </w:p>
        </w:tc>
        <w:tc>
          <w:tcPr>
            <w:tcW w:w="3038" w:type="dxa"/>
            <w:tcBorders>
              <w:top w:val="single" w:sz="4" w:space="0" w:color="auto"/>
              <w:left w:val="nil"/>
              <w:bottom w:val="single" w:sz="4" w:space="0" w:color="auto"/>
              <w:right w:val="single" w:sz="4" w:space="0" w:color="auto"/>
            </w:tcBorders>
            <w:shd w:val="clear" w:color="auto" w:fill="auto"/>
            <w:hideMark/>
          </w:tcPr>
          <w:p w14:paraId="7B97FACD" w14:textId="77777777" w:rsidR="00FA4193" w:rsidRPr="00956A88" w:rsidRDefault="00FA4193" w:rsidP="000471F3">
            <w:pPr>
              <w:ind w:left="-101"/>
              <w:jc w:val="both"/>
              <w:rPr>
                <w:rFonts w:ascii="Arial" w:hAnsi="Arial" w:cs="Arial"/>
                <w:color w:val="000000"/>
                <w:sz w:val="22"/>
                <w:szCs w:val="22"/>
                <w:lang w:eastAsia="en-GB"/>
              </w:rPr>
            </w:pPr>
            <w:proofErr w:type="spellStart"/>
            <w:r w:rsidRPr="46AE86F6">
              <w:rPr>
                <w:rFonts w:ascii="Arial" w:hAnsi="Arial" w:cs="Arial"/>
                <w:color w:val="000000" w:themeColor="text1"/>
                <w:sz w:val="22"/>
                <w:szCs w:val="22"/>
              </w:rPr>
              <w:t>Virtualisation</w:t>
            </w:r>
            <w:proofErr w:type="spellEnd"/>
            <w:r w:rsidRPr="46AE86F6">
              <w:rPr>
                <w:rFonts w:ascii="Arial" w:hAnsi="Arial" w:cs="Arial"/>
                <w:color w:val="000000" w:themeColor="text1"/>
                <w:sz w:val="22"/>
                <w:szCs w:val="22"/>
              </w:rPr>
              <w:t xml:space="preserve"> platform </w:t>
            </w:r>
            <w:proofErr w:type="spellStart"/>
            <w:r w:rsidRPr="46AE86F6">
              <w:rPr>
                <w:rFonts w:ascii="Arial" w:hAnsi="Arial" w:cs="Arial"/>
                <w:color w:val="000000" w:themeColor="text1"/>
                <w:sz w:val="22"/>
                <w:szCs w:val="22"/>
              </w:rPr>
              <w:t>licences</w:t>
            </w:r>
            <w:proofErr w:type="spellEnd"/>
          </w:p>
        </w:tc>
        <w:tc>
          <w:tcPr>
            <w:tcW w:w="7019" w:type="dxa"/>
            <w:tcBorders>
              <w:top w:val="single" w:sz="4" w:space="0" w:color="auto"/>
              <w:left w:val="nil"/>
              <w:bottom w:val="single" w:sz="4" w:space="0" w:color="auto"/>
              <w:right w:val="single" w:sz="4" w:space="0" w:color="auto"/>
            </w:tcBorders>
            <w:shd w:val="clear" w:color="auto" w:fill="auto"/>
            <w:hideMark/>
          </w:tcPr>
          <w:p w14:paraId="4C4F5802" w14:textId="23BF8964" w:rsidR="00CF146A" w:rsidRPr="00956A88" w:rsidRDefault="00CF146A" w:rsidP="000471F3">
            <w:pPr>
              <w:jc w:val="both"/>
              <w:rPr>
                <w:rFonts w:ascii="Arial" w:hAnsi="Arial" w:cs="Arial"/>
                <w:sz w:val="22"/>
                <w:szCs w:val="22"/>
                <w:lang w:eastAsia="en-GB"/>
              </w:rPr>
            </w:pPr>
            <w:r w:rsidRPr="00956A88">
              <w:rPr>
                <w:rFonts w:ascii="Arial" w:hAnsi="Arial" w:cs="Arial"/>
                <w:color w:val="000000"/>
                <w:sz w:val="22"/>
                <w:szCs w:val="22"/>
                <w:shd w:val="clear" w:color="auto" w:fill="FFFFFF"/>
              </w:rPr>
              <w:t xml:space="preserve">- </w:t>
            </w:r>
            <w:proofErr w:type="spellStart"/>
            <w:r w:rsidRPr="00956A88">
              <w:rPr>
                <w:rFonts w:ascii="Arial" w:hAnsi="Arial" w:cs="Arial"/>
                <w:color w:val="000000"/>
                <w:sz w:val="22"/>
                <w:szCs w:val="22"/>
                <w:shd w:val="clear" w:color="auto" w:fill="FFFFFF"/>
              </w:rPr>
              <w:t>Licences</w:t>
            </w:r>
            <w:proofErr w:type="spellEnd"/>
            <w:r w:rsidRPr="00956A88">
              <w:rPr>
                <w:rFonts w:ascii="Arial" w:hAnsi="Arial" w:cs="Arial"/>
                <w:color w:val="000000"/>
                <w:sz w:val="22"/>
                <w:szCs w:val="22"/>
                <w:shd w:val="clear" w:color="auto" w:fill="FFFFFF"/>
              </w:rPr>
              <w:t xml:space="preserve"> covering all HCI </w:t>
            </w:r>
            <w:r w:rsidR="6B1BFCB6" w:rsidRPr="5FD8AB9F">
              <w:rPr>
                <w:rFonts w:ascii="Arial" w:hAnsi="Arial" w:cs="Arial"/>
                <w:color w:val="000000"/>
                <w:sz w:val="22"/>
                <w:szCs w:val="22"/>
                <w:shd w:val="clear" w:color="auto" w:fill="FFFFFF"/>
              </w:rPr>
              <w:t xml:space="preserve">clusters </w:t>
            </w:r>
            <w:r w:rsidRPr="00956A88">
              <w:rPr>
                <w:rFonts w:ascii="Arial" w:hAnsi="Arial" w:cs="Arial"/>
                <w:color w:val="000000"/>
                <w:sz w:val="22"/>
                <w:szCs w:val="22"/>
                <w:shd w:val="clear" w:color="auto" w:fill="FFFFFF"/>
              </w:rPr>
              <w:t xml:space="preserve">and not limiting the </w:t>
            </w:r>
            <w:proofErr w:type="gramStart"/>
            <w:r w:rsidRPr="00956A88">
              <w:rPr>
                <w:rFonts w:ascii="Arial" w:hAnsi="Arial" w:cs="Arial"/>
                <w:color w:val="000000"/>
                <w:sz w:val="22"/>
                <w:szCs w:val="22"/>
                <w:shd w:val="clear" w:color="auto" w:fill="FFFFFF"/>
              </w:rPr>
              <w:t>amount</w:t>
            </w:r>
            <w:proofErr w:type="gramEnd"/>
            <w:r w:rsidRPr="00956A88">
              <w:rPr>
                <w:rFonts w:ascii="Arial" w:hAnsi="Arial" w:cs="Arial"/>
                <w:color w:val="000000"/>
                <w:sz w:val="22"/>
                <w:szCs w:val="22"/>
                <w:shd w:val="clear" w:color="auto" w:fill="FFFFFF"/>
              </w:rPr>
              <w:t xml:space="preserve"> of virtual resources used must be granted for the full duration </w:t>
            </w:r>
            <w:r w:rsidR="001C55EB" w:rsidRPr="00956A88">
              <w:rPr>
                <w:rFonts w:ascii="Arial" w:hAnsi="Arial" w:cs="Arial"/>
                <w:color w:val="000000"/>
                <w:sz w:val="22"/>
                <w:szCs w:val="22"/>
                <w:shd w:val="clear" w:color="auto" w:fill="FFFFFF"/>
              </w:rPr>
              <w:t xml:space="preserve">of </w:t>
            </w:r>
            <w:r w:rsidRPr="00956A88">
              <w:rPr>
                <w:rFonts w:ascii="Arial" w:hAnsi="Arial" w:cs="Arial"/>
                <w:color w:val="000000"/>
                <w:sz w:val="22"/>
                <w:szCs w:val="22"/>
                <w:shd w:val="clear" w:color="auto" w:fill="FFFFFF"/>
              </w:rPr>
              <w:t xml:space="preserve">the Agreement. </w:t>
            </w:r>
          </w:p>
          <w:p w14:paraId="107D8223" w14:textId="604D2BF1" w:rsidR="00FA4193" w:rsidRPr="00956A88" w:rsidRDefault="00CF146A" w:rsidP="000471F3">
            <w:pPr>
              <w:jc w:val="both"/>
              <w:rPr>
                <w:rFonts w:ascii="Arial" w:hAnsi="Arial" w:cs="Arial"/>
                <w:sz w:val="22"/>
                <w:szCs w:val="22"/>
                <w:lang w:eastAsia="en-GB"/>
              </w:rPr>
            </w:pPr>
            <w:r w:rsidRPr="00956A88">
              <w:rPr>
                <w:rFonts w:ascii="Arial" w:hAnsi="Arial" w:cs="Arial"/>
                <w:color w:val="000000"/>
                <w:sz w:val="22"/>
                <w:szCs w:val="22"/>
                <w:shd w:val="clear" w:color="auto" w:fill="FFFFFF"/>
              </w:rPr>
              <w:t xml:space="preserve">- </w:t>
            </w:r>
            <w:proofErr w:type="spellStart"/>
            <w:r w:rsidRPr="00956A88">
              <w:rPr>
                <w:rFonts w:ascii="Arial" w:hAnsi="Arial" w:cs="Arial"/>
                <w:color w:val="000000"/>
                <w:sz w:val="22"/>
                <w:szCs w:val="22"/>
                <w:shd w:val="clear" w:color="auto" w:fill="FFFFFF"/>
              </w:rPr>
              <w:t>Licences</w:t>
            </w:r>
            <w:proofErr w:type="spellEnd"/>
            <w:r w:rsidRPr="00956A88">
              <w:rPr>
                <w:rFonts w:ascii="Arial" w:hAnsi="Arial" w:cs="Arial"/>
                <w:color w:val="000000"/>
                <w:sz w:val="22"/>
                <w:szCs w:val="22"/>
                <w:shd w:val="clear" w:color="auto" w:fill="FFFFFF"/>
              </w:rPr>
              <w:t xml:space="preserve"> must provide software upgrades and support for the duration of the</w:t>
            </w:r>
            <w:r w:rsidRPr="5FD8AB9F">
              <w:rPr>
                <w:rFonts w:ascii="Arial" w:hAnsi="Arial" w:cs="Arial"/>
                <w:color w:val="000000"/>
                <w:sz w:val="22"/>
                <w:szCs w:val="22"/>
                <w:shd w:val="clear" w:color="auto" w:fill="FFFFFF"/>
              </w:rPr>
              <w:t xml:space="preserve"> </w:t>
            </w:r>
            <w:r w:rsidR="7B9E8286" w:rsidRPr="5FD8AB9F">
              <w:rPr>
                <w:rFonts w:ascii="Arial" w:hAnsi="Arial" w:cs="Arial"/>
                <w:color w:val="000000"/>
                <w:sz w:val="22"/>
                <w:szCs w:val="22"/>
                <w:shd w:val="clear" w:color="auto" w:fill="FFFFFF"/>
              </w:rPr>
              <w:t xml:space="preserve">provision </w:t>
            </w:r>
            <w:proofErr w:type="gramStart"/>
            <w:r w:rsidR="7B9E8286" w:rsidRPr="5FD8AB9F">
              <w:rPr>
                <w:rFonts w:ascii="Arial" w:hAnsi="Arial" w:cs="Arial"/>
                <w:color w:val="000000"/>
                <w:sz w:val="22"/>
                <w:szCs w:val="22"/>
                <w:shd w:val="clear" w:color="auto" w:fill="FFFFFF"/>
              </w:rPr>
              <w:t xml:space="preserve">of </w:t>
            </w:r>
            <w:r w:rsidRPr="00956A88">
              <w:rPr>
                <w:rFonts w:ascii="Arial" w:hAnsi="Arial" w:cs="Arial"/>
                <w:color w:val="000000"/>
                <w:sz w:val="22"/>
                <w:szCs w:val="22"/>
                <w:shd w:val="clear" w:color="auto" w:fill="FFFFFF"/>
              </w:rPr>
              <w:t xml:space="preserve"> HCI</w:t>
            </w:r>
            <w:proofErr w:type="gramEnd"/>
            <w:r w:rsidRPr="00956A88">
              <w:rPr>
                <w:rFonts w:ascii="Arial" w:hAnsi="Arial" w:cs="Arial"/>
                <w:color w:val="000000"/>
                <w:sz w:val="22"/>
                <w:szCs w:val="22"/>
                <w:shd w:val="clear" w:color="auto" w:fill="FFFFFF"/>
              </w:rPr>
              <w:t xml:space="preserve"> </w:t>
            </w:r>
            <w:r w:rsidR="00951FFC" w:rsidRPr="00956A88">
              <w:rPr>
                <w:rFonts w:ascii="Arial" w:hAnsi="Arial" w:cs="Arial"/>
                <w:color w:val="000000"/>
                <w:sz w:val="22"/>
                <w:szCs w:val="22"/>
                <w:shd w:val="clear" w:color="auto" w:fill="FFFFFF"/>
              </w:rPr>
              <w:t>Services</w:t>
            </w:r>
            <w:r w:rsidRPr="00956A88">
              <w:rPr>
                <w:rFonts w:ascii="Arial" w:hAnsi="Arial" w:cs="Arial"/>
                <w:color w:val="000000"/>
                <w:sz w:val="22"/>
                <w:szCs w:val="22"/>
                <w:shd w:val="clear" w:color="auto" w:fill="FFFFFF"/>
              </w:rPr>
              <w:t>. It must be ensured that, in the event of a failure, the Contracting Authority will have immediate access to technical expert advice by telephone.</w:t>
            </w:r>
          </w:p>
        </w:tc>
        <w:tc>
          <w:tcPr>
            <w:tcW w:w="2711" w:type="dxa"/>
            <w:tcBorders>
              <w:top w:val="single" w:sz="4" w:space="0" w:color="auto"/>
              <w:left w:val="nil"/>
              <w:bottom w:val="single" w:sz="4" w:space="0" w:color="auto"/>
              <w:right w:val="single" w:sz="4" w:space="0" w:color="auto"/>
            </w:tcBorders>
            <w:shd w:val="clear" w:color="auto" w:fill="auto"/>
            <w:hideMark/>
          </w:tcPr>
          <w:p w14:paraId="39F62F57" w14:textId="77777777" w:rsidR="00FA4193" w:rsidRPr="00956A88" w:rsidRDefault="00FA4193" w:rsidP="005172D5">
            <w:pPr>
              <w:ind w:left="567"/>
              <w:jc w:val="center"/>
              <w:rPr>
                <w:rFonts w:ascii="Arial" w:hAnsi="Arial" w:cs="Arial"/>
                <w:sz w:val="22"/>
                <w:szCs w:val="22"/>
                <w:lang w:eastAsia="en-GB"/>
              </w:rPr>
            </w:pPr>
            <w:r w:rsidRPr="46AE86F6">
              <w:rPr>
                <w:rFonts w:ascii="Arial" w:hAnsi="Arial" w:cs="Arial"/>
                <w:sz w:val="22"/>
                <w:szCs w:val="22"/>
              </w:rPr>
              <w:t>B</w:t>
            </w:r>
          </w:p>
        </w:tc>
      </w:tr>
      <w:tr w:rsidR="00DD3AA4" w:rsidRPr="00A47C2F" w14:paraId="626C9ABF" w14:textId="0697482F" w:rsidTr="00CD1099">
        <w:tc>
          <w:tcPr>
            <w:tcW w:w="1974" w:type="dxa"/>
            <w:tcBorders>
              <w:top w:val="nil"/>
              <w:left w:val="single" w:sz="4" w:space="0" w:color="auto"/>
              <w:bottom w:val="single" w:sz="4" w:space="0" w:color="auto"/>
              <w:right w:val="single" w:sz="4" w:space="0" w:color="auto"/>
            </w:tcBorders>
            <w:shd w:val="clear" w:color="auto" w:fill="auto"/>
            <w:hideMark/>
          </w:tcPr>
          <w:p w14:paraId="0D6A8914" w14:textId="6CE3BDEA" w:rsidR="00FA4193" w:rsidRPr="00956A88" w:rsidRDefault="005673CA"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20</w:t>
            </w:r>
          </w:p>
        </w:tc>
        <w:tc>
          <w:tcPr>
            <w:tcW w:w="3038" w:type="dxa"/>
            <w:tcBorders>
              <w:top w:val="nil"/>
              <w:left w:val="nil"/>
              <w:bottom w:val="single" w:sz="4" w:space="0" w:color="auto"/>
              <w:right w:val="single" w:sz="4" w:space="0" w:color="auto"/>
            </w:tcBorders>
            <w:shd w:val="clear" w:color="auto" w:fill="auto"/>
            <w:hideMark/>
          </w:tcPr>
          <w:p w14:paraId="4B196F33" w14:textId="77777777" w:rsidR="00FA4193" w:rsidRPr="00956A88" w:rsidRDefault="00FA4193" w:rsidP="000471F3">
            <w:pPr>
              <w:jc w:val="both"/>
              <w:rPr>
                <w:rFonts w:ascii="Arial" w:hAnsi="Arial" w:cs="Arial"/>
                <w:color w:val="000000"/>
                <w:sz w:val="22"/>
                <w:szCs w:val="22"/>
                <w:lang w:eastAsia="en-GB"/>
              </w:rPr>
            </w:pPr>
            <w:r w:rsidRPr="46AE86F6">
              <w:rPr>
                <w:rFonts w:ascii="Arial" w:hAnsi="Arial" w:cs="Arial"/>
                <w:color w:val="000000" w:themeColor="text1"/>
                <w:sz w:val="22"/>
                <w:szCs w:val="22"/>
              </w:rPr>
              <w:t>Governance</w:t>
            </w:r>
          </w:p>
        </w:tc>
        <w:tc>
          <w:tcPr>
            <w:tcW w:w="7019" w:type="dxa"/>
            <w:tcBorders>
              <w:top w:val="nil"/>
              <w:left w:val="nil"/>
              <w:bottom w:val="single" w:sz="4" w:space="0" w:color="auto"/>
              <w:right w:val="single" w:sz="4" w:space="0" w:color="auto"/>
            </w:tcBorders>
            <w:shd w:val="clear" w:color="auto" w:fill="auto"/>
            <w:hideMark/>
          </w:tcPr>
          <w:p w14:paraId="012AA86B" w14:textId="0AA576FB" w:rsidR="00C25195" w:rsidRPr="00956A88" w:rsidRDefault="00FA4193" w:rsidP="00C25195">
            <w:pPr>
              <w:pStyle w:val="Default"/>
              <w:jc w:val="both"/>
              <w:rPr>
                <w:rFonts w:ascii="Arial" w:hAnsi="Arial" w:cs="Arial"/>
                <w:sz w:val="22"/>
                <w:szCs w:val="22"/>
                <w:lang w:val="en-US" w:eastAsia="en-GB"/>
              </w:rPr>
            </w:pPr>
            <w:r w:rsidRPr="00956A88">
              <w:rPr>
                <w:rFonts w:ascii="Arial" w:hAnsi="Arial" w:cs="Arial"/>
                <w:sz w:val="22"/>
                <w:szCs w:val="22"/>
                <w:lang w:val="en-US"/>
              </w:rPr>
              <w:t xml:space="preserve">The management and monitoring of technical resources and virtual machines in HCI </w:t>
            </w:r>
            <w:r w:rsidR="661EF6A6" w:rsidRPr="77CF749F">
              <w:rPr>
                <w:rFonts w:ascii="Arial" w:hAnsi="Arial" w:cs="Arial"/>
                <w:sz w:val="22"/>
                <w:szCs w:val="22"/>
                <w:lang w:val="en-US"/>
              </w:rPr>
              <w:t xml:space="preserve">clusters </w:t>
            </w:r>
            <w:r w:rsidR="7832364D" w:rsidRPr="77CF749F">
              <w:rPr>
                <w:rFonts w:ascii="Arial" w:hAnsi="Arial" w:cs="Arial"/>
                <w:sz w:val="22"/>
                <w:szCs w:val="22"/>
                <w:lang w:val="en-US"/>
              </w:rPr>
              <w:t>must</w:t>
            </w:r>
            <w:r w:rsidRPr="77CF749F">
              <w:rPr>
                <w:rFonts w:ascii="Arial" w:hAnsi="Arial" w:cs="Arial"/>
                <w:sz w:val="22"/>
                <w:szCs w:val="22"/>
                <w:lang w:val="en-US"/>
              </w:rPr>
              <w:t xml:space="preserve"> be </w:t>
            </w:r>
            <w:proofErr w:type="spellStart"/>
            <w:r w:rsidRPr="77CF749F">
              <w:rPr>
                <w:rFonts w:ascii="Arial" w:hAnsi="Arial" w:cs="Arial"/>
                <w:sz w:val="22"/>
                <w:szCs w:val="22"/>
                <w:lang w:val="en-US"/>
              </w:rPr>
              <w:t>centralised</w:t>
            </w:r>
            <w:proofErr w:type="spellEnd"/>
            <w:r w:rsidRPr="77CF749F">
              <w:rPr>
                <w:rFonts w:ascii="Arial" w:hAnsi="Arial" w:cs="Arial"/>
                <w:sz w:val="22"/>
                <w:szCs w:val="22"/>
                <w:lang w:val="en-US"/>
              </w:rPr>
              <w:t xml:space="preserve"> </w:t>
            </w:r>
            <w:r w:rsidR="00DB5161" w:rsidRPr="77CF749F">
              <w:rPr>
                <w:rFonts w:ascii="Arial" w:hAnsi="Arial" w:cs="Arial"/>
                <w:sz w:val="22"/>
                <w:szCs w:val="22"/>
                <w:lang w:val="en-US"/>
              </w:rPr>
              <w:t xml:space="preserve">by providing </w:t>
            </w:r>
            <w:r w:rsidR="002F7530" w:rsidRPr="77CF749F">
              <w:rPr>
                <w:rFonts w:ascii="Arial" w:hAnsi="Arial" w:cs="Arial"/>
                <w:sz w:val="22"/>
                <w:szCs w:val="22"/>
                <w:lang w:val="en-US"/>
              </w:rPr>
              <w:t xml:space="preserve">the  </w:t>
            </w:r>
            <w:r w:rsidR="63217E6C" w:rsidRPr="77CF749F">
              <w:rPr>
                <w:rFonts w:ascii="Arial" w:hAnsi="Arial" w:cs="Arial"/>
                <w:sz w:val="22"/>
                <w:szCs w:val="22"/>
                <w:lang w:val="en-US"/>
              </w:rPr>
              <w:t>Contracting Authority</w:t>
            </w:r>
            <w:r w:rsidR="002F7530" w:rsidRPr="77CF749F">
              <w:rPr>
                <w:rFonts w:ascii="Arial" w:hAnsi="Arial" w:cs="Arial"/>
                <w:sz w:val="22"/>
                <w:szCs w:val="22"/>
                <w:lang w:val="en-US"/>
              </w:rPr>
              <w:t xml:space="preserve"> </w:t>
            </w:r>
            <w:r w:rsidR="00DB5161" w:rsidRPr="77CF749F">
              <w:rPr>
                <w:rFonts w:ascii="Arial" w:hAnsi="Arial" w:cs="Arial"/>
                <w:sz w:val="22"/>
                <w:szCs w:val="22"/>
                <w:lang w:val="en-US"/>
              </w:rPr>
              <w:t>with a management platform</w:t>
            </w:r>
            <w:r w:rsidRPr="77CF749F">
              <w:rPr>
                <w:rFonts w:ascii="Arial" w:hAnsi="Arial" w:cs="Arial"/>
                <w:sz w:val="22"/>
                <w:szCs w:val="22"/>
                <w:lang w:val="en-US"/>
              </w:rPr>
              <w:t xml:space="preserve">, VMware vCenter Server </w:t>
            </w:r>
            <w:r w:rsidR="00DB5161" w:rsidRPr="77CF749F">
              <w:rPr>
                <w:rFonts w:ascii="Arial" w:hAnsi="Arial" w:cs="Arial"/>
                <w:sz w:val="22"/>
                <w:szCs w:val="22"/>
                <w:lang w:val="en-US"/>
              </w:rPr>
              <w:t xml:space="preserve">or </w:t>
            </w:r>
            <w:r w:rsidR="008C7FCD" w:rsidRPr="77CF749F">
              <w:rPr>
                <w:rFonts w:ascii="Arial" w:hAnsi="Arial" w:cs="Arial"/>
                <w:sz w:val="22"/>
                <w:szCs w:val="22"/>
                <w:lang w:val="en-US"/>
              </w:rPr>
              <w:t>equivalent</w:t>
            </w:r>
            <w:r w:rsidRPr="77CF749F">
              <w:rPr>
                <w:rFonts w:ascii="Arial" w:hAnsi="Arial" w:cs="Arial"/>
                <w:sz w:val="22"/>
                <w:szCs w:val="22"/>
                <w:lang w:val="en-US"/>
              </w:rPr>
              <w:t xml:space="preserve">, that </w:t>
            </w:r>
            <w:r w:rsidR="008C7FCD" w:rsidRPr="77CF749F">
              <w:rPr>
                <w:rFonts w:ascii="Arial" w:hAnsi="Arial" w:cs="Arial"/>
                <w:sz w:val="22"/>
                <w:szCs w:val="22"/>
                <w:lang w:val="en-US"/>
              </w:rPr>
              <w:t>ensures</w:t>
            </w:r>
            <w:r w:rsidRPr="77CF749F">
              <w:rPr>
                <w:rFonts w:ascii="Arial" w:hAnsi="Arial" w:cs="Arial"/>
                <w:sz w:val="22"/>
                <w:szCs w:val="22"/>
                <w:lang w:val="en-US"/>
              </w:rPr>
              <w:t>:</w:t>
            </w:r>
            <w:r>
              <w:br/>
            </w:r>
            <w:r w:rsidRPr="00956A88">
              <w:rPr>
                <w:rFonts w:ascii="Arial" w:hAnsi="Arial" w:cs="Arial"/>
                <w:sz w:val="22"/>
                <w:szCs w:val="22"/>
                <w:lang w:val="en-US"/>
              </w:rPr>
              <w:t>- graphical user interface, command line interface, SSH interface;</w:t>
            </w:r>
            <w:r>
              <w:br/>
            </w:r>
            <w:r w:rsidRPr="00956A88">
              <w:rPr>
                <w:rFonts w:ascii="Arial" w:hAnsi="Arial" w:cs="Arial"/>
                <w:sz w:val="22"/>
                <w:szCs w:val="22"/>
                <w:lang w:val="en-US"/>
              </w:rPr>
              <w:t xml:space="preserve">- compatibility checking of the hardware (including firmware of disk controllers, etc.) and software (hypervisor, storage software, management subsystem, etc.) of the </w:t>
            </w:r>
            <w:r w:rsidR="507F67C6" w:rsidRPr="77CF749F">
              <w:rPr>
                <w:rFonts w:ascii="Arial" w:hAnsi="Arial" w:cs="Arial"/>
                <w:sz w:val="22"/>
                <w:szCs w:val="22"/>
                <w:lang w:val="en-US"/>
              </w:rPr>
              <w:t xml:space="preserve">cluster </w:t>
            </w:r>
            <w:r w:rsidRPr="00956A88">
              <w:rPr>
                <w:rFonts w:ascii="Arial" w:hAnsi="Arial" w:cs="Arial"/>
                <w:sz w:val="22"/>
                <w:szCs w:val="22"/>
                <w:lang w:val="en-US"/>
              </w:rPr>
              <w:t>;</w:t>
            </w:r>
            <w:r>
              <w:br/>
            </w:r>
            <w:r w:rsidRPr="00956A88">
              <w:rPr>
                <w:rFonts w:ascii="Arial" w:hAnsi="Arial" w:cs="Arial"/>
                <w:sz w:val="22"/>
                <w:szCs w:val="22"/>
                <w:lang w:val="en-US"/>
              </w:rPr>
              <w:t xml:space="preserve">- automated preparation of the </w:t>
            </w:r>
            <w:r w:rsidR="3206FCAA" w:rsidRPr="77CF749F">
              <w:rPr>
                <w:rFonts w:ascii="Arial" w:hAnsi="Arial" w:cs="Arial"/>
                <w:sz w:val="22"/>
                <w:szCs w:val="22"/>
                <w:lang w:val="en-US"/>
              </w:rPr>
              <w:t xml:space="preserve">cluster </w:t>
            </w:r>
            <w:r w:rsidRPr="00956A88">
              <w:rPr>
                <w:rFonts w:ascii="Arial" w:hAnsi="Arial" w:cs="Arial"/>
                <w:sz w:val="22"/>
                <w:szCs w:val="22"/>
                <w:lang w:val="en-US"/>
              </w:rPr>
              <w:t xml:space="preserve">for operation, with wizards </w:t>
            </w:r>
            <w:r w:rsidRPr="00956A88">
              <w:rPr>
                <w:rFonts w:ascii="Arial" w:hAnsi="Arial" w:cs="Arial"/>
                <w:sz w:val="22"/>
                <w:szCs w:val="22"/>
                <w:lang w:val="en-US"/>
              </w:rPr>
              <w:lastRenderedPageBreak/>
              <w:t>assisting with configuration tasks;</w:t>
            </w:r>
            <w:r>
              <w:br/>
            </w:r>
            <w:r w:rsidRPr="00956A88">
              <w:rPr>
                <w:rFonts w:ascii="Arial" w:hAnsi="Arial" w:cs="Arial"/>
                <w:sz w:val="22"/>
                <w:szCs w:val="22"/>
                <w:lang w:val="en-US"/>
              </w:rPr>
              <w:t xml:space="preserve">- Management of updates of the </w:t>
            </w:r>
            <w:r w:rsidR="70ACE872" w:rsidRPr="77CF749F">
              <w:rPr>
                <w:rFonts w:ascii="Arial" w:hAnsi="Arial" w:cs="Arial"/>
                <w:sz w:val="22"/>
                <w:szCs w:val="22"/>
                <w:lang w:val="en-US"/>
              </w:rPr>
              <w:t xml:space="preserve">cluster </w:t>
            </w:r>
            <w:r w:rsidRPr="00956A88">
              <w:rPr>
                <w:rFonts w:ascii="Arial" w:hAnsi="Arial" w:cs="Arial"/>
                <w:sz w:val="22"/>
                <w:szCs w:val="22"/>
                <w:lang w:val="en-US"/>
              </w:rPr>
              <w:t xml:space="preserve">software (hypervisor, storage software, management subsystem, BIOS, disk controllers) without interrupting the operation of the </w:t>
            </w:r>
            <w:r w:rsidR="7BD1F5CB" w:rsidRPr="00FA2E32">
              <w:rPr>
                <w:rFonts w:ascii="Arial" w:hAnsi="Arial" w:cs="Arial"/>
                <w:sz w:val="22"/>
                <w:szCs w:val="22"/>
                <w:lang w:val="en-US"/>
              </w:rPr>
              <w:t xml:space="preserve">cluster </w:t>
            </w:r>
            <w:r w:rsidRPr="00956A88">
              <w:rPr>
                <w:rFonts w:ascii="Arial" w:hAnsi="Arial" w:cs="Arial"/>
                <w:sz w:val="22"/>
                <w:szCs w:val="22"/>
                <w:lang w:val="en-US"/>
              </w:rPr>
              <w:t>(including uninterrupted operation of virtual machines);</w:t>
            </w:r>
          </w:p>
          <w:p w14:paraId="022BECBC" w14:textId="6D641F71" w:rsidR="00DB5161" w:rsidRPr="00956A88" w:rsidRDefault="00C25195" w:rsidP="00956A88">
            <w:pPr>
              <w:pStyle w:val="Default"/>
              <w:jc w:val="both"/>
              <w:rPr>
                <w:lang w:val="en-US"/>
              </w:rPr>
            </w:pPr>
            <w:r w:rsidRPr="00956A88">
              <w:rPr>
                <w:rFonts w:ascii="Arial" w:hAnsi="Arial" w:cs="Arial"/>
                <w:sz w:val="22"/>
                <w:szCs w:val="22"/>
                <w:lang w:val="en-US"/>
              </w:rPr>
              <w:t xml:space="preserve">A Full Stack Update, including the hypervisor, the </w:t>
            </w:r>
            <w:proofErr w:type="spellStart"/>
            <w:r w:rsidR="0076D5F3" w:rsidRPr="00956A88">
              <w:rPr>
                <w:rFonts w:ascii="Arial" w:hAnsi="Arial" w:cs="Arial"/>
                <w:sz w:val="22"/>
                <w:szCs w:val="22"/>
              </w:rPr>
              <w:t>cluster</w:t>
            </w:r>
            <w:proofErr w:type="spellEnd"/>
            <w:r w:rsidR="0076D5F3" w:rsidRPr="00956A88">
              <w:rPr>
                <w:rFonts w:ascii="Arial" w:hAnsi="Arial" w:cs="Arial"/>
                <w:sz w:val="22"/>
                <w:szCs w:val="22"/>
              </w:rPr>
              <w:t xml:space="preserve"> </w:t>
            </w:r>
            <w:r w:rsidRPr="00956A88">
              <w:rPr>
                <w:rFonts w:ascii="Arial" w:hAnsi="Arial" w:cs="Arial"/>
                <w:sz w:val="22"/>
                <w:szCs w:val="22"/>
                <w:lang w:val="en-US"/>
              </w:rPr>
              <w:t>software, the management subsystem, the BIOS, the component controller drivers, must be carried out by the solution manufacturer on a regular basis and free of charge throughout the lifetime of the solution.</w:t>
            </w:r>
            <w:r w:rsidR="00FA4193" w:rsidRPr="00956A88">
              <w:rPr>
                <w:rFonts w:ascii="Arial" w:hAnsi="Arial" w:cs="Arial"/>
                <w:sz w:val="22"/>
                <w:szCs w:val="22"/>
              </w:rPr>
              <w:br/>
            </w:r>
            <w:r w:rsidR="00FA4193" w:rsidRPr="00956A88">
              <w:rPr>
                <w:rFonts w:ascii="Arial" w:hAnsi="Arial" w:cs="Arial"/>
                <w:sz w:val="22"/>
                <w:szCs w:val="22"/>
                <w:lang w:val="en-US"/>
              </w:rPr>
              <w:t xml:space="preserve">- Management and automation of the inclusion of additional nodes in the </w:t>
            </w:r>
            <w:proofErr w:type="spellStart"/>
            <w:r w:rsidR="00FA2E32" w:rsidRPr="00C274BF">
              <w:rPr>
                <w:rFonts w:ascii="Arial" w:hAnsi="Arial" w:cs="Arial"/>
                <w:sz w:val="22"/>
                <w:szCs w:val="22"/>
              </w:rPr>
              <w:t>cluster</w:t>
            </w:r>
            <w:proofErr w:type="spellEnd"/>
            <w:r w:rsidR="0020180C" w:rsidRPr="00C274BF">
              <w:rPr>
                <w:rFonts w:ascii="Arial" w:hAnsi="Arial" w:cs="Arial"/>
                <w:sz w:val="22"/>
                <w:szCs w:val="22"/>
              </w:rPr>
              <w:t>.</w:t>
            </w:r>
            <w:r w:rsidR="00FA4193" w:rsidRPr="00956A88">
              <w:rPr>
                <w:rFonts w:ascii="Arial" w:hAnsi="Arial" w:cs="Arial"/>
                <w:sz w:val="22"/>
                <w:szCs w:val="22"/>
              </w:rPr>
              <w:br/>
            </w:r>
            <w:r w:rsidR="00FA4193" w:rsidRPr="00956A88">
              <w:rPr>
                <w:rFonts w:ascii="Arial" w:hAnsi="Arial" w:cs="Arial"/>
                <w:sz w:val="22"/>
                <w:szCs w:val="22"/>
                <w:lang w:val="en-US"/>
              </w:rPr>
              <w:t>- Access to software</w:t>
            </w:r>
            <w:r w:rsidR="00C274BF" w:rsidRPr="00956A88">
              <w:rPr>
                <w:rFonts w:ascii="Arial" w:hAnsi="Arial" w:cs="Arial"/>
                <w:sz w:val="22"/>
                <w:szCs w:val="22"/>
              </w:rPr>
              <w:t xml:space="preserve"> </w:t>
            </w:r>
            <w:proofErr w:type="spellStart"/>
            <w:r w:rsidR="00FA4193" w:rsidRPr="00C274BF">
              <w:rPr>
                <w:rFonts w:ascii="Arial" w:hAnsi="Arial" w:cs="Arial"/>
                <w:sz w:val="22"/>
                <w:szCs w:val="22"/>
              </w:rPr>
              <w:t>the</w:t>
            </w:r>
            <w:proofErr w:type="spellEnd"/>
            <w:r w:rsidR="00FA4193" w:rsidRPr="00C274BF">
              <w:rPr>
                <w:rFonts w:ascii="Arial" w:hAnsi="Arial" w:cs="Arial"/>
                <w:sz w:val="22"/>
                <w:szCs w:val="22"/>
              </w:rPr>
              <w:t xml:space="preserve"> </w:t>
            </w:r>
            <w:proofErr w:type="spellStart"/>
            <w:r w:rsidR="00FA4193" w:rsidRPr="00C274BF">
              <w:rPr>
                <w:rFonts w:ascii="Arial" w:hAnsi="Arial" w:cs="Arial"/>
                <w:sz w:val="22"/>
                <w:szCs w:val="22"/>
              </w:rPr>
              <w:t>manufacturer</w:t>
            </w:r>
            <w:proofErr w:type="spellEnd"/>
            <w:r w:rsidR="00FA4193" w:rsidRPr="00C274BF">
              <w:rPr>
                <w:rFonts w:ascii="Arial" w:hAnsi="Arial" w:cs="Arial"/>
                <w:sz w:val="22"/>
                <w:szCs w:val="22"/>
              </w:rPr>
              <w:t xml:space="preserve"> </w:t>
            </w:r>
            <w:proofErr w:type="spellStart"/>
            <w:r w:rsidR="00FA4193" w:rsidRPr="00C274BF">
              <w:rPr>
                <w:rFonts w:ascii="Arial" w:hAnsi="Arial" w:cs="Arial"/>
                <w:sz w:val="22"/>
                <w:szCs w:val="22"/>
              </w:rPr>
              <w:t>or</w:t>
            </w:r>
            <w:proofErr w:type="spellEnd"/>
            <w:r w:rsidR="00FA4193" w:rsidRPr="00C274BF">
              <w:rPr>
                <w:rFonts w:ascii="Arial" w:hAnsi="Arial" w:cs="Arial"/>
                <w:sz w:val="22"/>
                <w:szCs w:val="22"/>
              </w:rPr>
              <w:t xml:space="preserve"> </w:t>
            </w:r>
            <w:proofErr w:type="spellStart"/>
            <w:r w:rsidR="00FA4193" w:rsidRPr="00C274BF">
              <w:rPr>
                <w:rFonts w:ascii="Arial" w:hAnsi="Arial" w:cs="Arial"/>
                <w:sz w:val="22"/>
                <w:szCs w:val="22"/>
              </w:rPr>
              <w:t>an</w:t>
            </w:r>
            <w:proofErr w:type="spellEnd"/>
            <w:r w:rsidR="00FA4193" w:rsidRPr="00C274BF">
              <w:rPr>
                <w:rFonts w:ascii="Arial" w:hAnsi="Arial" w:cs="Arial"/>
                <w:sz w:val="22"/>
                <w:szCs w:val="22"/>
              </w:rPr>
              <w:t xml:space="preserve"> </w:t>
            </w:r>
            <w:proofErr w:type="spellStart"/>
            <w:r w:rsidR="00FA4193" w:rsidRPr="00C274BF">
              <w:rPr>
                <w:rFonts w:ascii="Arial" w:hAnsi="Arial" w:cs="Arial"/>
                <w:sz w:val="22"/>
                <w:szCs w:val="22"/>
              </w:rPr>
              <w:t>authorised</w:t>
            </w:r>
            <w:proofErr w:type="spellEnd"/>
            <w:r w:rsidR="00FA4193" w:rsidRPr="00C274BF">
              <w:rPr>
                <w:rFonts w:ascii="Arial" w:hAnsi="Arial" w:cs="Arial"/>
                <w:sz w:val="22"/>
                <w:szCs w:val="22"/>
              </w:rPr>
              <w:t xml:space="preserve"> </w:t>
            </w:r>
            <w:proofErr w:type="spellStart"/>
            <w:r w:rsidR="00FA4193" w:rsidRPr="00C274BF">
              <w:rPr>
                <w:rFonts w:ascii="Arial" w:hAnsi="Arial" w:cs="Arial"/>
                <w:sz w:val="22"/>
                <w:szCs w:val="22"/>
              </w:rPr>
              <w:t>service</w:t>
            </w:r>
            <w:proofErr w:type="spellEnd"/>
            <w:r w:rsidR="00FA4193" w:rsidRPr="00C274BF">
              <w:rPr>
                <w:rFonts w:ascii="Arial" w:hAnsi="Arial" w:cs="Arial"/>
                <w:sz w:val="22"/>
                <w:szCs w:val="22"/>
              </w:rPr>
              <w:t xml:space="preserve"> centre</w:t>
            </w:r>
            <w:r w:rsidR="00FA4193" w:rsidRPr="00956A88">
              <w:rPr>
                <w:highlight w:val="yellow"/>
              </w:rPr>
              <w:t>.</w:t>
            </w:r>
          </w:p>
          <w:p w14:paraId="33D5208C" w14:textId="15B9E2AE" w:rsidR="00DB5161" w:rsidRPr="00956A88" w:rsidRDefault="00DB5161" w:rsidP="00E94DFF">
            <w:pPr>
              <w:ind w:firstLine="82"/>
              <w:jc w:val="both"/>
              <w:rPr>
                <w:rFonts w:ascii="Arial" w:hAnsi="Arial" w:cs="Arial"/>
                <w:sz w:val="22"/>
                <w:szCs w:val="22"/>
              </w:rPr>
            </w:pPr>
            <w:r w:rsidRPr="46AE86F6">
              <w:rPr>
                <w:rFonts w:ascii="Arial" w:hAnsi="Arial" w:cs="Arial"/>
                <w:sz w:val="22"/>
                <w:szCs w:val="22"/>
              </w:rPr>
              <w:t>The management platforms must be separate and no more than two must be provided:</w:t>
            </w:r>
          </w:p>
          <w:p w14:paraId="0A7F3CE9" w14:textId="54492C4C" w:rsidR="00DB5161" w:rsidRPr="00956A88" w:rsidRDefault="00DB5161" w:rsidP="00DB5161">
            <w:pPr>
              <w:pStyle w:val="ListParagraph"/>
              <w:numPr>
                <w:ilvl w:val="0"/>
                <w:numId w:val="81"/>
              </w:numPr>
              <w:jc w:val="both"/>
              <w:rPr>
                <w:rFonts w:ascii="Arial" w:hAnsi="Arial" w:cs="Arial"/>
                <w:sz w:val="22"/>
                <w:szCs w:val="22"/>
              </w:rPr>
            </w:pPr>
            <w:r w:rsidRPr="46AE86F6">
              <w:rPr>
                <w:rFonts w:ascii="Arial" w:hAnsi="Arial" w:cs="Arial"/>
                <w:sz w:val="22"/>
                <w:szCs w:val="22"/>
              </w:rPr>
              <w:t xml:space="preserve">For the management of the CRIT1 and CRIT2 </w:t>
            </w:r>
            <w:r w:rsidR="00B21664">
              <w:rPr>
                <w:rFonts w:ascii="Arial" w:hAnsi="Arial" w:cs="Arial"/>
                <w:sz w:val="22"/>
                <w:szCs w:val="22"/>
              </w:rPr>
              <w:t>cl</w:t>
            </w:r>
            <w:r w:rsidR="001024D9">
              <w:rPr>
                <w:rFonts w:ascii="Arial" w:hAnsi="Arial" w:cs="Arial"/>
                <w:sz w:val="22"/>
                <w:szCs w:val="22"/>
              </w:rPr>
              <w:t>usters</w:t>
            </w:r>
            <w:r w:rsidRPr="46AE86F6">
              <w:rPr>
                <w:rFonts w:ascii="Arial" w:hAnsi="Arial" w:cs="Arial"/>
                <w:sz w:val="22"/>
                <w:szCs w:val="22"/>
              </w:rPr>
              <w:t xml:space="preserve">, a monitoring service station and an additional two-server </w:t>
            </w:r>
            <w:r w:rsidR="001024D9">
              <w:rPr>
                <w:rFonts w:ascii="Arial" w:hAnsi="Arial" w:cs="Arial"/>
                <w:sz w:val="22"/>
                <w:szCs w:val="22"/>
              </w:rPr>
              <w:t>cluster</w:t>
            </w:r>
            <w:r w:rsidR="001024D9" w:rsidRPr="46AE86F6">
              <w:rPr>
                <w:rFonts w:ascii="Arial" w:hAnsi="Arial" w:cs="Arial"/>
                <w:sz w:val="22"/>
                <w:szCs w:val="22"/>
              </w:rPr>
              <w:t xml:space="preserve"> </w:t>
            </w:r>
            <w:r w:rsidRPr="46AE86F6">
              <w:rPr>
                <w:rFonts w:ascii="Arial" w:hAnsi="Arial" w:cs="Arial"/>
                <w:sz w:val="22"/>
                <w:szCs w:val="22"/>
              </w:rPr>
              <w:t xml:space="preserve">at a third location. </w:t>
            </w:r>
          </w:p>
          <w:p w14:paraId="1C36B4E0" w14:textId="163530FC" w:rsidR="00DB5161" w:rsidRPr="00956A88" w:rsidRDefault="00DB5161" w:rsidP="00DB5161">
            <w:pPr>
              <w:pStyle w:val="ListParagraph"/>
              <w:numPr>
                <w:ilvl w:val="0"/>
                <w:numId w:val="81"/>
              </w:numPr>
              <w:jc w:val="both"/>
              <w:rPr>
                <w:rFonts w:ascii="Arial" w:hAnsi="Arial" w:cs="Arial"/>
                <w:sz w:val="22"/>
                <w:szCs w:val="22"/>
              </w:rPr>
            </w:pPr>
            <w:r w:rsidRPr="46AE86F6">
              <w:rPr>
                <w:rFonts w:ascii="Arial" w:hAnsi="Arial" w:cs="Arial"/>
                <w:sz w:val="22"/>
                <w:szCs w:val="22"/>
              </w:rPr>
              <w:t xml:space="preserve">Designed to manage CORP1 and CORP2 </w:t>
            </w:r>
            <w:r w:rsidR="001024D9">
              <w:rPr>
                <w:rFonts w:ascii="Arial" w:hAnsi="Arial" w:cs="Arial"/>
                <w:sz w:val="22"/>
                <w:szCs w:val="22"/>
              </w:rPr>
              <w:t>clusters</w:t>
            </w:r>
            <w:r w:rsidRPr="46AE86F6">
              <w:rPr>
                <w:rFonts w:ascii="Arial" w:hAnsi="Arial" w:cs="Arial"/>
                <w:sz w:val="22"/>
                <w:szCs w:val="22"/>
              </w:rPr>
              <w:t>.</w:t>
            </w:r>
          </w:p>
          <w:p w14:paraId="313C21EA" w14:textId="11A4F111" w:rsidR="00DB5161" w:rsidRPr="00956A88" w:rsidRDefault="006A65C0" w:rsidP="000471F3">
            <w:pPr>
              <w:jc w:val="both"/>
              <w:rPr>
                <w:rFonts w:ascii="Arial" w:hAnsi="Arial" w:cs="Arial"/>
                <w:sz w:val="22"/>
                <w:szCs w:val="22"/>
              </w:rPr>
            </w:pPr>
            <w:r w:rsidRPr="46AE86F6">
              <w:rPr>
                <w:rFonts w:ascii="Arial" w:hAnsi="Arial" w:cs="Arial"/>
                <w:sz w:val="22"/>
                <w:szCs w:val="22"/>
              </w:rPr>
              <w:t xml:space="preserve">Management platforms must be capable of providing full </w:t>
            </w:r>
            <w:proofErr w:type="spellStart"/>
            <w:r w:rsidRPr="46AE86F6">
              <w:rPr>
                <w:rFonts w:ascii="Arial" w:hAnsi="Arial" w:cs="Arial"/>
                <w:sz w:val="22"/>
                <w:szCs w:val="22"/>
              </w:rPr>
              <w:t>licences</w:t>
            </w:r>
            <w:proofErr w:type="spellEnd"/>
            <w:r w:rsidRPr="46AE86F6">
              <w:rPr>
                <w:rFonts w:ascii="Arial" w:hAnsi="Arial" w:cs="Arial"/>
                <w:sz w:val="22"/>
                <w:szCs w:val="22"/>
              </w:rPr>
              <w:t xml:space="preserve"> for the maximum number of servers and </w:t>
            </w:r>
            <w:r w:rsidR="00E11B19">
              <w:rPr>
                <w:rFonts w:ascii="Arial" w:hAnsi="Arial" w:cs="Arial"/>
                <w:sz w:val="22"/>
                <w:szCs w:val="22"/>
              </w:rPr>
              <w:t>clusters</w:t>
            </w:r>
            <w:r w:rsidR="00E11B19" w:rsidRPr="46AE86F6">
              <w:rPr>
                <w:rFonts w:ascii="Arial" w:hAnsi="Arial" w:cs="Arial"/>
                <w:sz w:val="22"/>
                <w:szCs w:val="22"/>
              </w:rPr>
              <w:t xml:space="preserve"> </w:t>
            </w:r>
            <w:r w:rsidRPr="46AE86F6">
              <w:rPr>
                <w:rFonts w:ascii="Arial" w:hAnsi="Arial" w:cs="Arial"/>
                <w:sz w:val="22"/>
                <w:szCs w:val="22"/>
              </w:rPr>
              <w:t>to be managed.</w:t>
            </w:r>
          </w:p>
          <w:p w14:paraId="69204941" w14:textId="2332CBF0" w:rsidR="00FA4193" w:rsidRPr="00956A88" w:rsidRDefault="00A71BB6" w:rsidP="000471F3">
            <w:pPr>
              <w:jc w:val="both"/>
              <w:rPr>
                <w:rFonts w:ascii="Arial" w:hAnsi="Arial" w:cs="Arial"/>
                <w:sz w:val="22"/>
                <w:szCs w:val="22"/>
              </w:rPr>
            </w:pPr>
            <w:r w:rsidRPr="77CF749F">
              <w:rPr>
                <w:rFonts w:ascii="Arial" w:hAnsi="Arial" w:cs="Arial"/>
                <w:sz w:val="22"/>
                <w:szCs w:val="22"/>
              </w:rPr>
              <w:t xml:space="preserve">In HCI </w:t>
            </w:r>
            <w:proofErr w:type="gramStart"/>
            <w:r w:rsidR="70637FE9" w:rsidRPr="77CF749F">
              <w:rPr>
                <w:rFonts w:ascii="Arial" w:hAnsi="Arial" w:cs="Arial"/>
                <w:sz w:val="22"/>
                <w:szCs w:val="22"/>
              </w:rPr>
              <w:t xml:space="preserve">clusters </w:t>
            </w:r>
            <w:r w:rsidRPr="77CF749F">
              <w:rPr>
                <w:rFonts w:ascii="Arial" w:hAnsi="Arial" w:cs="Arial"/>
                <w:sz w:val="22"/>
                <w:szCs w:val="22"/>
              </w:rPr>
              <w:t>,</w:t>
            </w:r>
            <w:proofErr w:type="gramEnd"/>
            <w:r w:rsidRPr="77CF749F">
              <w:rPr>
                <w:rFonts w:ascii="Arial" w:hAnsi="Arial" w:cs="Arial"/>
                <w:sz w:val="22"/>
                <w:szCs w:val="22"/>
              </w:rPr>
              <w:t xml:space="preserve"> virtual </w:t>
            </w:r>
            <w:r w:rsidR="008C0EEC" w:rsidRPr="77CF749F">
              <w:rPr>
                <w:rFonts w:ascii="Arial" w:hAnsi="Arial" w:cs="Arial"/>
                <w:sz w:val="22"/>
                <w:szCs w:val="22"/>
              </w:rPr>
              <w:t xml:space="preserve">machines and other resources </w:t>
            </w:r>
            <w:r w:rsidRPr="77CF749F">
              <w:rPr>
                <w:rFonts w:ascii="Arial" w:hAnsi="Arial" w:cs="Arial"/>
                <w:sz w:val="22"/>
                <w:szCs w:val="22"/>
              </w:rPr>
              <w:t xml:space="preserve">must be distributed automatically </w:t>
            </w:r>
            <w:r w:rsidR="00757247" w:rsidRPr="77CF749F">
              <w:rPr>
                <w:rFonts w:ascii="Arial" w:hAnsi="Arial" w:cs="Arial"/>
                <w:sz w:val="22"/>
                <w:szCs w:val="22"/>
              </w:rPr>
              <w:t xml:space="preserve">and evenly among all nodes in the </w:t>
            </w:r>
            <w:r w:rsidR="3F8B9A97" w:rsidRPr="77CF749F">
              <w:rPr>
                <w:rFonts w:ascii="Arial" w:hAnsi="Arial" w:cs="Arial"/>
                <w:sz w:val="22"/>
                <w:szCs w:val="22"/>
              </w:rPr>
              <w:t>cluster</w:t>
            </w:r>
            <w:r w:rsidR="00992771" w:rsidRPr="77CF749F">
              <w:rPr>
                <w:rFonts w:ascii="Arial" w:hAnsi="Arial" w:cs="Arial"/>
                <w:sz w:val="22"/>
                <w:szCs w:val="22"/>
              </w:rPr>
              <w:t xml:space="preserve">, depending on the </w:t>
            </w:r>
            <w:r w:rsidR="00C859AB" w:rsidRPr="77CF749F">
              <w:rPr>
                <w:rFonts w:ascii="Arial" w:hAnsi="Arial" w:cs="Arial"/>
                <w:sz w:val="22"/>
                <w:szCs w:val="22"/>
              </w:rPr>
              <w:t xml:space="preserve">computing power and RAM they use. </w:t>
            </w:r>
            <w:r w:rsidR="0062085F" w:rsidRPr="77CF749F">
              <w:rPr>
                <w:rFonts w:ascii="Arial" w:hAnsi="Arial" w:cs="Arial"/>
                <w:sz w:val="22"/>
                <w:szCs w:val="22"/>
              </w:rPr>
              <w:t xml:space="preserve">All licenses required for </w:t>
            </w:r>
            <w:r w:rsidR="007A4951" w:rsidRPr="77CF749F">
              <w:rPr>
                <w:rFonts w:ascii="Arial" w:hAnsi="Arial" w:cs="Arial"/>
                <w:sz w:val="22"/>
                <w:szCs w:val="22"/>
              </w:rPr>
              <w:t xml:space="preserve">this purpose </w:t>
            </w:r>
            <w:r w:rsidR="0062085F" w:rsidRPr="77CF749F">
              <w:rPr>
                <w:rFonts w:ascii="Arial" w:hAnsi="Arial" w:cs="Arial"/>
                <w:sz w:val="22"/>
                <w:szCs w:val="22"/>
              </w:rPr>
              <w:t xml:space="preserve">shall be made available for the full duration </w:t>
            </w:r>
            <w:r w:rsidR="00FA328B" w:rsidRPr="77CF749F">
              <w:rPr>
                <w:rFonts w:ascii="Arial" w:hAnsi="Arial" w:cs="Arial"/>
                <w:sz w:val="22"/>
                <w:szCs w:val="22"/>
              </w:rPr>
              <w:t xml:space="preserve">of </w:t>
            </w:r>
            <w:r w:rsidR="0062085F" w:rsidRPr="77CF749F">
              <w:rPr>
                <w:rFonts w:ascii="Arial" w:hAnsi="Arial" w:cs="Arial"/>
                <w:sz w:val="22"/>
                <w:szCs w:val="22"/>
              </w:rPr>
              <w:t>the Contract.</w:t>
            </w:r>
          </w:p>
          <w:p w14:paraId="2B2D7EDE" w14:textId="4CDBEFE9" w:rsidR="00C859AB" w:rsidRPr="00956A88" w:rsidRDefault="001E3C14" w:rsidP="000471F3">
            <w:pPr>
              <w:jc w:val="both"/>
              <w:rPr>
                <w:rFonts w:ascii="Arial" w:hAnsi="Arial" w:cs="Arial"/>
                <w:sz w:val="22"/>
                <w:szCs w:val="22"/>
              </w:rPr>
            </w:pPr>
            <w:r w:rsidRPr="77CF749F">
              <w:rPr>
                <w:rFonts w:ascii="Arial" w:hAnsi="Arial" w:cs="Arial"/>
                <w:sz w:val="22"/>
                <w:szCs w:val="22"/>
              </w:rPr>
              <w:t xml:space="preserve">All </w:t>
            </w:r>
            <w:r w:rsidR="0052536C" w:rsidRPr="77CF749F">
              <w:rPr>
                <w:rFonts w:ascii="Arial" w:hAnsi="Arial" w:cs="Arial"/>
                <w:sz w:val="22"/>
                <w:szCs w:val="22"/>
              </w:rPr>
              <w:t xml:space="preserve">HCI </w:t>
            </w:r>
            <w:r w:rsidR="0025284E">
              <w:rPr>
                <w:rFonts w:ascii="Arial" w:hAnsi="Arial" w:cs="Arial"/>
                <w:sz w:val="22"/>
                <w:szCs w:val="22"/>
              </w:rPr>
              <w:t>clusters</w:t>
            </w:r>
            <w:r w:rsidR="0025284E" w:rsidRPr="77CF749F">
              <w:rPr>
                <w:rFonts w:ascii="Arial" w:hAnsi="Arial" w:cs="Arial"/>
                <w:sz w:val="22"/>
                <w:szCs w:val="22"/>
              </w:rPr>
              <w:t xml:space="preserve"> </w:t>
            </w:r>
            <w:r w:rsidR="0052536C" w:rsidRPr="77CF749F">
              <w:rPr>
                <w:rFonts w:ascii="Arial" w:hAnsi="Arial" w:cs="Arial"/>
                <w:sz w:val="22"/>
                <w:szCs w:val="22"/>
              </w:rPr>
              <w:t xml:space="preserve">must </w:t>
            </w:r>
            <w:r w:rsidR="00E92221" w:rsidRPr="77CF749F">
              <w:rPr>
                <w:rFonts w:ascii="Arial" w:hAnsi="Arial" w:cs="Arial"/>
                <w:sz w:val="22"/>
                <w:szCs w:val="22"/>
              </w:rPr>
              <w:t xml:space="preserve">support the </w:t>
            </w:r>
            <w:r w:rsidR="009073E2" w:rsidRPr="77CF749F">
              <w:rPr>
                <w:rFonts w:ascii="Arial" w:hAnsi="Arial" w:cs="Arial"/>
                <w:sz w:val="22"/>
                <w:szCs w:val="22"/>
              </w:rPr>
              <w:t xml:space="preserve">migration of virtual machines between </w:t>
            </w:r>
            <w:r w:rsidR="78D4820E" w:rsidRPr="77CF749F">
              <w:rPr>
                <w:rFonts w:ascii="Arial" w:hAnsi="Arial" w:cs="Arial"/>
                <w:sz w:val="22"/>
                <w:szCs w:val="22"/>
              </w:rPr>
              <w:t xml:space="preserve">clusters </w:t>
            </w:r>
            <w:r w:rsidR="009073E2" w:rsidRPr="77CF749F">
              <w:rPr>
                <w:rFonts w:ascii="Arial" w:hAnsi="Arial" w:cs="Arial"/>
                <w:sz w:val="22"/>
                <w:szCs w:val="22"/>
              </w:rPr>
              <w:t xml:space="preserve">without downtime or </w:t>
            </w:r>
            <w:r w:rsidR="00D05955" w:rsidRPr="77CF749F">
              <w:rPr>
                <w:rFonts w:ascii="Arial" w:hAnsi="Arial" w:cs="Arial"/>
                <w:sz w:val="22"/>
                <w:szCs w:val="22"/>
              </w:rPr>
              <w:t xml:space="preserve">shutdown. </w:t>
            </w:r>
            <w:r w:rsidR="0062085F" w:rsidRPr="77CF749F">
              <w:rPr>
                <w:rFonts w:ascii="Arial" w:hAnsi="Arial" w:cs="Arial"/>
                <w:sz w:val="22"/>
                <w:szCs w:val="22"/>
              </w:rPr>
              <w:t xml:space="preserve">All licenses required for </w:t>
            </w:r>
            <w:r w:rsidR="00FA328B" w:rsidRPr="77CF749F">
              <w:rPr>
                <w:rFonts w:ascii="Arial" w:hAnsi="Arial" w:cs="Arial"/>
                <w:sz w:val="22"/>
                <w:szCs w:val="22"/>
              </w:rPr>
              <w:t xml:space="preserve">this </w:t>
            </w:r>
            <w:r w:rsidR="0062085F" w:rsidRPr="77CF749F">
              <w:rPr>
                <w:rFonts w:ascii="Arial" w:hAnsi="Arial" w:cs="Arial"/>
                <w:sz w:val="22"/>
                <w:szCs w:val="22"/>
              </w:rPr>
              <w:t xml:space="preserve">must be provided for the full duration </w:t>
            </w:r>
            <w:r w:rsidR="00FA328B" w:rsidRPr="77CF749F">
              <w:rPr>
                <w:rFonts w:ascii="Arial" w:hAnsi="Arial" w:cs="Arial"/>
                <w:sz w:val="22"/>
                <w:szCs w:val="22"/>
              </w:rPr>
              <w:t xml:space="preserve">of </w:t>
            </w:r>
            <w:r w:rsidR="0062085F" w:rsidRPr="77CF749F">
              <w:rPr>
                <w:rFonts w:ascii="Arial" w:hAnsi="Arial" w:cs="Arial"/>
                <w:sz w:val="22"/>
                <w:szCs w:val="22"/>
              </w:rPr>
              <w:t>the Contract.</w:t>
            </w:r>
          </w:p>
          <w:p w14:paraId="2609BF87" w14:textId="1EEF1C7A" w:rsidR="0062085F" w:rsidRPr="00956A88" w:rsidRDefault="0012449A" w:rsidP="000471F3">
            <w:pPr>
              <w:jc w:val="both"/>
              <w:rPr>
                <w:rFonts w:ascii="Arial" w:hAnsi="Arial" w:cs="Arial"/>
                <w:sz w:val="22"/>
                <w:szCs w:val="22"/>
              </w:rPr>
            </w:pPr>
            <w:r w:rsidRPr="77CF749F">
              <w:rPr>
                <w:rFonts w:ascii="Arial" w:hAnsi="Arial" w:cs="Arial"/>
                <w:sz w:val="22"/>
                <w:szCs w:val="22"/>
              </w:rPr>
              <w:t xml:space="preserve">In HCI </w:t>
            </w:r>
            <w:proofErr w:type="gramStart"/>
            <w:r w:rsidR="31F2A942" w:rsidRPr="77CF749F">
              <w:rPr>
                <w:rFonts w:ascii="Arial" w:hAnsi="Arial" w:cs="Arial"/>
                <w:sz w:val="22"/>
                <w:szCs w:val="22"/>
              </w:rPr>
              <w:t xml:space="preserve">clusters </w:t>
            </w:r>
            <w:r w:rsidRPr="77CF749F">
              <w:rPr>
                <w:rFonts w:ascii="Arial" w:hAnsi="Arial" w:cs="Arial"/>
                <w:sz w:val="22"/>
                <w:szCs w:val="22"/>
              </w:rPr>
              <w:t>,</w:t>
            </w:r>
            <w:proofErr w:type="gramEnd"/>
            <w:r w:rsidRPr="77CF749F">
              <w:rPr>
                <w:rFonts w:ascii="Arial" w:hAnsi="Arial" w:cs="Arial"/>
                <w:sz w:val="22"/>
                <w:szCs w:val="22"/>
              </w:rPr>
              <w:t xml:space="preserve"> the network ports </w:t>
            </w:r>
            <w:r w:rsidR="00B9018A" w:rsidRPr="77CF749F">
              <w:rPr>
                <w:rFonts w:ascii="Arial" w:hAnsi="Arial" w:cs="Arial"/>
                <w:sz w:val="22"/>
                <w:szCs w:val="22"/>
              </w:rPr>
              <w:t xml:space="preserve">for virtual resources must support </w:t>
            </w:r>
            <w:r w:rsidR="005D1FE9" w:rsidRPr="77CF749F">
              <w:rPr>
                <w:rFonts w:ascii="Arial" w:hAnsi="Arial" w:cs="Arial"/>
                <w:sz w:val="22"/>
                <w:szCs w:val="22"/>
              </w:rPr>
              <w:t xml:space="preserve">configuration </w:t>
            </w:r>
            <w:r w:rsidR="007A75E9" w:rsidRPr="77CF749F">
              <w:rPr>
                <w:rFonts w:ascii="Arial" w:hAnsi="Arial" w:cs="Arial"/>
                <w:sz w:val="22"/>
                <w:szCs w:val="22"/>
              </w:rPr>
              <w:t xml:space="preserve">from a single point rather than individually for each node in the </w:t>
            </w:r>
            <w:r w:rsidR="0025284E">
              <w:rPr>
                <w:rFonts w:ascii="Arial" w:hAnsi="Arial" w:cs="Arial"/>
                <w:sz w:val="22"/>
                <w:szCs w:val="22"/>
              </w:rPr>
              <w:t>cluster</w:t>
            </w:r>
            <w:r w:rsidR="007A75E9" w:rsidRPr="77CF749F">
              <w:rPr>
                <w:rFonts w:ascii="Arial" w:hAnsi="Arial" w:cs="Arial"/>
                <w:sz w:val="22"/>
                <w:szCs w:val="22"/>
              </w:rPr>
              <w:t>.</w:t>
            </w:r>
          </w:p>
          <w:p w14:paraId="29CBD471" w14:textId="57164C35" w:rsidR="00FB5B02" w:rsidRPr="00956A88" w:rsidRDefault="00FB5B02" w:rsidP="00E94DFF">
            <w:pPr>
              <w:ind w:firstLine="82"/>
              <w:jc w:val="both"/>
              <w:rPr>
                <w:rFonts w:ascii="Arial" w:hAnsi="Arial" w:cs="Arial"/>
                <w:color w:val="000000"/>
                <w:sz w:val="22"/>
                <w:szCs w:val="22"/>
                <w:lang w:eastAsia="en-GB"/>
              </w:rPr>
            </w:pPr>
          </w:p>
        </w:tc>
        <w:tc>
          <w:tcPr>
            <w:tcW w:w="2711" w:type="dxa"/>
            <w:tcBorders>
              <w:top w:val="nil"/>
              <w:left w:val="nil"/>
              <w:bottom w:val="single" w:sz="4" w:space="0" w:color="auto"/>
              <w:right w:val="single" w:sz="4" w:space="0" w:color="auto"/>
            </w:tcBorders>
            <w:shd w:val="clear" w:color="auto" w:fill="auto"/>
            <w:hideMark/>
          </w:tcPr>
          <w:p w14:paraId="0BA1AF85" w14:textId="77777777" w:rsidR="00FA4193" w:rsidRPr="00956A88" w:rsidRDefault="00FA4193"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lastRenderedPageBreak/>
              <w:t>B</w:t>
            </w:r>
          </w:p>
        </w:tc>
      </w:tr>
      <w:tr w:rsidR="00DD3AA4" w:rsidRPr="00A47C2F" w14:paraId="51B53BA2" w14:textId="547CAE6B"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7B798C91" w14:textId="1743921E" w:rsidR="00FA4193" w:rsidRPr="00956A88" w:rsidRDefault="005673CA"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21</w:t>
            </w:r>
          </w:p>
        </w:tc>
        <w:tc>
          <w:tcPr>
            <w:tcW w:w="3038" w:type="dxa"/>
            <w:tcBorders>
              <w:top w:val="single" w:sz="4" w:space="0" w:color="auto"/>
              <w:left w:val="single" w:sz="4" w:space="0" w:color="auto"/>
              <w:bottom w:val="single" w:sz="4" w:space="0" w:color="auto"/>
              <w:right w:val="single" w:sz="4" w:space="0" w:color="auto"/>
            </w:tcBorders>
            <w:shd w:val="clear" w:color="auto" w:fill="auto"/>
            <w:hideMark/>
          </w:tcPr>
          <w:p w14:paraId="01128832" w14:textId="77777777" w:rsidR="00FA4193" w:rsidRPr="00956A88" w:rsidRDefault="00FA4193" w:rsidP="000471F3">
            <w:pPr>
              <w:jc w:val="both"/>
              <w:rPr>
                <w:rFonts w:ascii="Arial" w:hAnsi="Arial" w:cs="Arial"/>
                <w:color w:val="000000"/>
                <w:sz w:val="22"/>
                <w:szCs w:val="22"/>
                <w:lang w:eastAsia="en-GB"/>
              </w:rPr>
            </w:pPr>
            <w:r w:rsidRPr="46AE86F6">
              <w:rPr>
                <w:rFonts w:ascii="Arial" w:hAnsi="Arial" w:cs="Arial"/>
                <w:color w:val="000000" w:themeColor="text1"/>
                <w:sz w:val="22"/>
                <w:szCs w:val="22"/>
              </w:rPr>
              <w:t>Reliability</w:t>
            </w:r>
          </w:p>
        </w:tc>
        <w:tc>
          <w:tcPr>
            <w:tcW w:w="7019" w:type="dxa"/>
            <w:tcBorders>
              <w:top w:val="single" w:sz="4" w:space="0" w:color="auto"/>
              <w:left w:val="single" w:sz="4" w:space="0" w:color="auto"/>
              <w:bottom w:val="single" w:sz="4" w:space="0" w:color="auto"/>
              <w:right w:val="single" w:sz="4" w:space="0" w:color="auto"/>
            </w:tcBorders>
            <w:shd w:val="clear" w:color="auto" w:fill="auto"/>
            <w:hideMark/>
          </w:tcPr>
          <w:p w14:paraId="63085E04" w14:textId="44624B6B" w:rsidR="00A826DC" w:rsidRPr="00956A88" w:rsidRDefault="00FA4193">
            <w:pPr>
              <w:jc w:val="both"/>
              <w:rPr>
                <w:rFonts w:ascii="Arial" w:hAnsi="Arial" w:cs="Arial"/>
                <w:color w:val="000000" w:themeColor="text1"/>
                <w:sz w:val="22"/>
                <w:szCs w:val="22"/>
                <w:lang w:eastAsia="en-GB"/>
              </w:rPr>
            </w:pPr>
            <w:r w:rsidRPr="77CF749F">
              <w:rPr>
                <w:rFonts w:ascii="Arial" w:hAnsi="Arial" w:cs="Arial"/>
                <w:color w:val="000000" w:themeColor="text1"/>
                <w:sz w:val="22"/>
                <w:szCs w:val="22"/>
              </w:rPr>
              <w:t xml:space="preserve">- All resources used must be automatically allocated to the </w:t>
            </w:r>
            <w:r w:rsidR="13B53B20" w:rsidRPr="77CF749F">
              <w:rPr>
                <w:rFonts w:ascii="Arial" w:hAnsi="Arial" w:cs="Arial"/>
                <w:color w:val="000000" w:themeColor="text1"/>
                <w:sz w:val="22"/>
                <w:szCs w:val="22"/>
              </w:rPr>
              <w:t>clusters</w:t>
            </w:r>
            <w:r w:rsidR="00F24A51" w:rsidRPr="77CF749F">
              <w:rPr>
                <w:rFonts w:ascii="Arial" w:hAnsi="Arial" w:cs="Arial"/>
                <w:color w:val="000000" w:themeColor="text1"/>
                <w:sz w:val="22"/>
                <w:szCs w:val="22"/>
              </w:rPr>
              <w:t xml:space="preserve">. </w:t>
            </w:r>
            <w:r w:rsidRPr="77CF749F">
              <w:rPr>
                <w:rFonts w:ascii="Arial" w:hAnsi="Arial" w:cs="Arial"/>
                <w:color w:val="000000" w:themeColor="text1"/>
                <w:sz w:val="22"/>
                <w:szCs w:val="22"/>
              </w:rPr>
              <w:t xml:space="preserve">Data must be </w:t>
            </w:r>
            <w:r w:rsidR="00A826DC" w:rsidRPr="77CF749F">
              <w:rPr>
                <w:rFonts w:ascii="Arial" w:hAnsi="Arial" w:cs="Arial"/>
                <w:color w:val="000000" w:themeColor="text1"/>
                <w:sz w:val="22"/>
                <w:szCs w:val="22"/>
              </w:rPr>
              <w:t xml:space="preserve">distributed simultaneously so that if two </w:t>
            </w:r>
            <w:r w:rsidR="002353DD" w:rsidRPr="77CF749F">
              <w:rPr>
                <w:rFonts w:ascii="Arial" w:hAnsi="Arial" w:cs="Arial"/>
                <w:color w:val="000000" w:themeColor="text1"/>
                <w:sz w:val="22"/>
                <w:szCs w:val="22"/>
              </w:rPr>
              <w:t xml:space="preserve">nodes in a </w:t>
            </w:r>
            <w:r w:rsidR="0025284E">
              <w:rPr>
                <w:rFonts w:ascii="Arial" w:hAnsi="Arial" w:cs="Arial"/>
                <w:color w:val="000000" w:themeColor="text1"/>
                <w:sz w:val="22"/>
                <w:szCs w:val="22"/>
              </w:rPr>
              <w:t>cluster</w:t>
            </w:r>
            <w:r w:rsidR="0025284E" w:rsidRPr="77CF749F">
              <w:rPr>
                <w:rFonts w:ascii="Arial" w:hAnsi="Arial" w:cs="Arial"/>
                <w:color w:val="000000" w:themeColor="text1"/>
                <w:sz w:val="22"/>
                <w:szCs w:val="22"/>
              </w:rPr>
              <w:t xml:space="preserve"> </w:t>
            </w:r>
            <w:r w:rsidR="002353DD" w:rsidRPr="77CF749F">
              <w:rPr>
                <w:rFonts w:ascii="Arial" w:hAnsi="Arial" w:cs="Arial"/>
                <w:color w:val="000000" w:themeColor="text1"/>
                <w:sz w:val="22"/>
                <w:szCs w:val="22"/>
              </w:rPr>
              <w:t xml:space="preserve">or two drives in a node </w:t>
            </w:r>
            <w:r w:rsidR="00A826DC" w:rsidRPr="77CF749F">
              <w:rPr>
                <w:rFonts w:ascii="Arial" w:hAnsi="Arial" w:cs="Arial"/>
                <w:color w:val="000000" w:themeColor="text1"/>
                <w:sz w:val="22"/>
                <w:szCs w:val="22"/>
              </w:rPr>
              <w:t xml:space="preserve">are lost </w:t>
            </w:r>
          </w:p>
          <w:p w14:paraId="0EDA5FF3" w14:textId="5B1E7F03" w:rsidR="00FA4193" w:rsidRPr="00956A88" w:rsidRDefault="00FA4193" w:rsidP="000471F3">
            <w:pPr>
              <w:jc w:val="both"/>
              <w:rPr>
                <w:rFonts w:ascii="Arial" w:hAnsi="Arial" w:cs="Arial"/>
                <w:color w:val="000000" w:themeColor="text1"/>
                <w:sz w:val="22"/>
                <w:szCs w:val="22"/>
                <w:lang w:eastAsia="en-GB"/>
              </w:rPr>
            </w:pPr>
            <w:r w:rsidRPr="77CF749F">
              <w:rPr>
                <w:rFonts w:ascii="Arial" w:hAnsi="Arial" w:cs="Arial"/>
                <w:color w:val="000000" w:themeColor="text1"/>
                <w:sz w:val="22"/>
                <w:szCs w:val="22"/>
              </w:rPr>
              <w:t>stored on multiple nodes (servers)</w:t>
            </w:r>
            <w:r w:rsidR="002D7A45" w:rsidRPr="77CF749F">
              <w:rPr>
                <w:rFonts w:ascii="Arial" w:hAnsi="Arial" w:cs="Arial"/>
                <w:color w:val="000000" w:themeColor="text1"/>
                <w:sz w:val="22"/>
                <w:szCs w:val="22"/>
              </w:rPr>
              <w:t xml:space="preserve">, </w:t>
            </w:r>
            <w:r w:rsidRPr="77CF749F">
              <w:rPr>
                <w:rFonts w:ascii="Arial" w:hAnsi="Arial" w:cs="Arial"/>
                <w:color w:val="000000" w:themeColor="text1"/>
                <w:sz w:val="22"/>
                <w:szCs w:val="22"/>
              </w:rPr>
              <w:t xml:space="preserve">ensuring data preservation in case of loss of at least two nodes </w:t>
            </w:r>
            <w:r w:rsidR="00B05346" w:rsidRPr="77CF749F">
              <w:rPr>
                <w:rFonts w:ascii="Arial" w:hAnsi="Arial" w:cs="Arial"/>
                <w:color w:val="000000" w:themeColor="text1"/>
                <w:sz w:val="22"/>
                <w:szCs w:val="22"/>
              </w:rPr>
              <w:t xml:space="preserve">(for CRIT1, CRIT2 and CORP1 </w:t>
            </w:r>
            <w:r w:rsidR="0025284E">
              <w:rPr>
                <w:rFonts w:ascii="Arial" w:hAnsi="Arial" w:cs="Arial"/>
                <w:color w:val="000000" w:themeColor="text1"/>
                <w:sz w:val="22"/>
                <w:szCs w:val="22"/>
              </w:rPr>
              <w:t>clusters</w:t>
            </w:r>
            <w:r w:rsidR="00B05346" w:rsidRPr="77CF749F">
              <w:rPr>
                <w:rFonts w:ascii="Arial" w:hAnsi="Arial" w:cs="Arial"/>
                <w:color w:val="000000" w:themeColor="text1"/>
                <w:sz w:val="22"/>
                <w:szCs w:val="22"/>
              </w:rPr>
              <w:t xml:space="preserve">) </w:t>
            </w:r>
            <w:r w:rsidR="00B05346" w:rsidRPr="77CF749F">
              <w:rPr>
                <w:rFonts w:ascii="Arial" w:hAnsi="Arial" w:cs="Arial"/>
                <w:color w:val="000000" w:themeColor="text1"/>
                <w:sz w:val="22"/>
                <w:szCs w:val="22"/>
              </w:rPr>
              <w:lastRenderedPageBreak/>
              <w:t xml:space="preserve">and in case of loss of at least one node (for CORP2 </w:t>
            </w:r>
            <w:r w:rsidR="0025284E">
              <w:rPr>
                <w:rFonts w:ascii="Arial" w:hAnsi="Arial" w:cs="Arial"/>
                <w:color w:val="000000" w:themeColor="text1"/>
                <w:sz w:val="22"/>
                <w:szCs w:val="22"/>
              </w:rPr>
              <w:t>cluster</w:t>
            </w:r>
            <w:r w:rsidR="00B05346" w:rsidRPr="77CF749F">
              <w:rPr>
                <w:rFonts w:ascii="Arial" w:hAnsi="Arial" w:cs="Arial"/>
                <w:color w:val="000000" w:themeColor="text1"/>
                <w:sz w:val="22"/>
                <w:szCs w:val="22"/>
              </w:rPr>
              <w:t>)</w:t>
            </w:r>
            <w:r w:rsidRPr="77CF749F">
              <w:rPr>
                <w:rFonts w:ascii="Arial" w:hAnsi="Arial" w:cs="Arial"/>
                <w:color w:val="000000" w:themeColor="text1"/>
                <w:sz w:val="22"/>
                <w:szCs w:val="22"/>
              </w:rPr>
              <w:t xml:space="preserve">. The </w:t>
            </w:r>
            <w:r w:rsidR="33545FB1" w:rsidRPr="77CF749F">
              <w:rPr>
                <w:rFonts w:ascii="Arial" w:hAnsi="Arial" w:cs="Arial"/>
                <w:color w:val="000000" w:themeColor="text1"/>
                <w:sz w:val="22"/>
                <w:szCs w:val="22"/>
              </w:rPr>
              <w:t>cluster</w:t>
            </w:r>
            <w:r w:rsidRPr="77CF749F">
              <w:rPr>
                <w:rFonts w:ascii="Arial" w:hAnsi="Arial" w:cs="Arial"/>
                <w:color w:val="000000" w:themeColor="text1"/>
                <w:sz w:val="22"/>
                <w:szCs w:val="22"/>
              </w:rPr>
              <w:t xml:space="preserve"> management software </w:t>
            </w:r>
            <w:r w:rsidR="640664B1" w:rsidRPr="77CF749F">
              <w:rPr>
                <w:rFonts w:ascii="Arial" w:hAnsi="Arial" w:cs="Arial"/>
                <w:color w:val="000000" w:themeColor="text1"/>
                <w:sz w:val="22"/>
                <w:szCs w:val="22"/>
              </w:rPr>
              <w:t xml:space="preserve">must </w:t>
            </w:r>
            <w:r w:rsidRPr="77CF749F">
              <w:rPr>
                <w:rFonts w:ascii="Arial" w:hAnsi="Arial" w:cs="Arial"/>
                <w:color w:val="000000" w:themeColor="text1"/>
                <w:sz w:val="22"/>
                <w:szCs w:val="22"/>
              </w:rPr>
              <w:t xml:space="preserve">be active on all nodes and provide </w:t>
            </w:r>
            <w:r w:rsidR="6E619799" w:rsidRPr="77CF749F">
              <w:rPr>
                <w:rFonts w:ascii="Arial" w:hAnsi="Arial" w:cs="Arial"/>
                <w:color w:val="000000" w:themeColor="text1"/>
                <w:sz w:val="22"/>
                <w:szCs w:val="22"/>
              </w:rPr>
              <w:t>uninterrupted cluster</w:t>
            </w:r>
            <w:r w:rsidRPr="77CF749F">
              <w:rPr>
                <w:rFonts w:ascii="Arial" w:hAnsi="Arial" w:cs="Arial"/>
                <w:color w:val="000000" w:themeColor="text1"/>
                <w:sz w:val="22"/>
                <w:szCs w:val="22"/>
              </w:rPr>
              <w:t xml:space="preserve"> management in case of failure of one or more nodes. The nodes of the </w:t>
            </w:r>
            <w:r w:rsidR="0E12FDEB" w:rsidRPr="77CF749F">
              <w:rPr>
                <w:rFonts w:ascii="Arial" w:hAnsi="Arial" w:cs="Arial"/>
                <w:color w:val="000000" w:themeColor="text1"/>
                <w:sz w:val="22"/>
                <w:szCs w:val="22"/>
              </w:rPr>
              <w:t xml:space="preserve">cluster </w:t>
            </w:r>
            <w:r w:rsidR="19384F81" w:rsidRPr="77CF749F">
              <w:rPr>
                <w:rFonts w:ascii="Arial" w:hAnsi="Arial" w:cs="Arial"/>
                <w:color w:val="000000" w:themeColor="text1"/>
                <w:sz w:val="22"/>
                <w:szCs w:val="22"/>
              </w:rPr>
              <w:t>must</w:t>
            </w:r>
            <w:r w:rsidRPr="77CF749F">
              <w:rPr>
                <w:rFonts w:ascii="Arial" w:hAnsi="Arial" w:cs="Arial"/>
                <w:color w:val="000000" w:themeColor="text1"/>
                <w:sz w:val="22"/>
                <w:szCs w:val="22"/>
              </w:rPr>
              <w:t xml:space="preserve"> be powered from redundant power supplies and shall be connected to the network via redundant interfaces.</w:t>
            </w:r>
          </w:p>
          <w:p w14:paraId="58AD6027" w14:textId="1E5B87ED" w:rsidR="00FA4193" w:rsidRPr="00956A88" w:rsidRDefault="00FA4193" w:rsidP="000471F3">
            <w:pPr>
              <w:jc w:val="both"/>
              <w:rPr>
                <w:rFonts w:ascii="Arial" w:hAnsi="Arial" w:cs="Arial"/>
                <w:color w:val="000000"/>
                <w:sz w:val="22"/>
                <w:szCs w:val="22"/>
                <w:lang w:eastAsia="en-GB"/>
              </w:rPr>
            </w:pPr>
            <w:r w:rsidRPr="77CF749F">
              <w:rPr>
                <w:rFonts w:ascii="Arial" w:hAnsi="Arial" w:cs="Arial"/>
                <w:color w:val="000000" w:themeColor="text1"/>
                <w:sz w:val="22"/>
                <w:szCs w:val="22"/>
              </w:rPr>
              <w:t xml:space="preserve">- The operation of the </w:t>
            </w:r>
            <w:r w:rsidR="7860CE99" w:rsidRPr="77CF749F">
              <w:rPr>
                <w:rFonts w:ascii="Arial" w:hAnsi="Arial" w:cs="Arial"/>
                <w:color w:val="000000" w:themeColor="text1"/>
                <w:sz w:val="22"/>
                <w:szCs w:val="22"/>
              </w:rPr>
              <w:t xml:space="preserve">cluster </w:t>
            </w:r>
            <w:r w:rsidR="69798B2C" w:rsidRPr="77CF749F">
              <w:rPr>
                <w:rFonts w:ascii="Arial" w:hAnsi="Arial" w:cs="Arial"/>
                <w:color w:val="000000" w:themeColor="text1"/>
                <w:sz w:val="22"/>
                <w:szCs w:val="22"/>
              </w:rPr>
              <w:t>must</w:t>
            </w:r>
            <w:r w:rsidRPr="77CF749F">
              <w:rPr>
                <w:rFonts w:ascii="Arial" w:hAnsi="Arial" w:cs="Arial"/>
                <w:color w:val="000000" w:themeColor="text1"/>
                <w:sz w:val="22"/>
                <w:szCs w:val="22"/>
              </w:rPr>
              <w:t xml:space="preserve"> not be impaired by the failure of individual nodes or components of nodes. In the event of the failure or loss of one or two servers or components of the </w:t>
            </w:r>
            <w:proofErr w:type="gramStart"/>
            <w:r w:rsidR="4AD97D95" w:rsidRPr="77CF749F">
              <w:rPr>
                <w:rFonts w:ascii="Arial" w:hAnsi="Arial" w:cs="Arial"/>
                <w:color w:val="000000" w:themeColor="text1"/>
                <w:sz w:val="22"/>
                <w:szCs w:val="22"/>
              </w:rPr>
              <w:t xml:space="preserve">cluster </w:t>
            </w:r>
            <w:r w:rsidRPr="77CF749F">
              <w:rPr>
                <w:rFonts w:ascii="Arial" w:hAnsi="Arial" w:cs="Arial"/>
                <w:color w:val="000000" w:themeColor="text1"/>
                <w:sz w:val="22"/>
                <w:szCs w:val="22"/>
              </w:rPr>
              <w:t>,</w:t>
            </w:r>
            <w:proofErr w:type="gramEnd"/>
            <w:r w:rsidRPr="77CF749F">
              <w:rPr>
                <w:rFonts w:ascii="Arial" w:hAnsi="Arial" w:cs="Arial"/>
                <w:color w:val="000000" w:themeColor="text1"/>
                <w:sz w:val="22"/>
                <w:szCs w:val="22"/>
              </w:rPr>
              <w:t xml:space="preserve"> sufficient disk and computing resources of the </w:t>
            </w:r>
            <w:r w:rsidR="103FF40B" w:rsidRPr="77CF749F">
              <w:rPr>
                <w:rFonts w:ascii="Arial" w:hAnsi="Arial" w:cs="Arial"/>
                <w:color w:val="000000" w:themeColor="text1"/>
                <w:sz w:val="22"/>
                <w:szCs w:val="22"/>
              </w:rPr>
              <w:t xml:space="preserve">cluster </w:t>
            </w:r>
            <w:r w:rsidR="6E1CBB97" w:rsidRPr="77CF749F">
              <w:rPr>
                <w:rFonts w:ascii="Arial" w:hAnsi="Arial" w:cs="Arial"/>
                <w:color w:val="000000" w:themeColor="text1"/>
                <w:sz w:val="22"/>
                <w:szCs w:val="22"/>
              </w:rPr>
              <w:t xml:space="preserve">must </w:t>
            </w:r>
            <w:r w:rsidRPr="77CF749F">
              <w:rPr>
                <w:rFonts w:ascii="Arial" w:hAnsi="Arial" w:cs="Arial"/>
                <w:color w:val="000000" w:themeColor="text1"/>
                <w:sz w:val="22"/>
                <w:szCs w:val="22"/>
              </w:rPr>
              <w:t>be available for the operation of virtual machines.</w:t>
            </w:r>
            <w:r w:rsidR="0FFCE01B" w:rsidRPr="4809DAF3">
              <w:rPr>
                <w:rFonts w:ascii="Arial" w:hAnsi="Arial" w:cs="Arial"/>
                <w:color w:val="000000" w:themeColor="text1"/>
                <w:sz w:val="22"/>
                <w:szCs w:val="22"/>
              </w:rPr>
              <w:t xml:space="preserve"> (As described in clauses 4-6)</w:t>
            </w:r>
          </w:p>
          <w:p w14:paraId="3EFFA0D5" w14:textId="69B76A7C" w:rsidR="00FA4193" w:rsidRPr="00956A88" w:rsidRDefault="00FA4193" w:rsidP="000471F3">
            <w:pPr>
              <w:jc w:val="both"/>
              <w:rPr>
                <w:rFonts w:ascii="Arial" w:hAnsi="Arial" w:cs="Arial"/>
                <w:color w:val="000000"/>
                <w:sz w:val="22"/>
                <w:szCs w:val="22"/>
                <w:lang w:eastAsia="en-GB"/>
              </w:rPr>
            </w:pPr>
            <w:r w:rsidRPr="46AE86F6">
              <w:rPr>
                <w:rFonts w:ascii="Arial" w:hAnsi="Arial" w:cs="Arial"/>
                <w:color w:val="000000" w:themeColor="text1"/>
                <w:sz w:val="22"/>
                <w:szCs w:val="22"/>
              </w:rPr>
              <w:t>- Virtual machine data must not be lost unless more failures have occurred than the protection level.</w:t>
            </w:r>
          </w:p>
        </w:tc>
        <w:tc>
          <w:tcPr>
            <w:tcW w:w="2711" w:type="dxa"/>
            <w:tcBorders>
              <w:top w:val="single" w:sz="4" w:space="0" w:color="auto"/>
              <w:left w:val="single" w:sz="4" w:space="0" w:color="auto"/>
              <w:bottom w:val="single" w:sz="4" w:space="0" w:color="auto"/>
              <w:right w:val="single" w:sz="4" w:space="0" w:color="auto"/>
            </w:tcBorders>
            <w:shd w:val="clear" w:color="auto" w:fill="auto"/>
            <w:hideMark/>
          </w:tcPr>
          <w:p w14:paraId="6FC9EDD5" w14:textId="77777777" w:rsidR="00FA4193" w:rsidRPr="00956A88" w:rsidRDefault="00FA4193"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lastRenderedPageBreak/>
              <w:t>B</w:t>
            </w:r>
          </w:p>
        </w:tc>
      </w:tr>
      <w:tr w:rsidR="00DD3AA4" w:rsidRPr="00A47C2F" w14:paraId="24C32781" w14:textId="754E9C36"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060BB840" w14:textId="0B85F65F" w:rsidR="00FA4193" w:rsidRPr="00956A88" w:rsidRDefault="00C032AF"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22</w:t>
            </w:r>
          </w:p>
        </w:tc>
        <w:tc>
          <w:tcPr>
            <w:tcW w:w="3038" w:type="dxa"/>
            <w:tcBorders>
              <w:top w:val="single" w:sz="4" w:space="0" w:color="auto"/>
              <w:left w:val="nil"/>
              <w:bottom w:val="single" w:sz="4" w:space="0" w:color="auto"/>
              <w:right w:val="single" w:sz="4" w:space="0" w:color="auto"/>
            </w:tcBorders>
            <w:shd w:val="clear" w:color="auto" w:fill="auto"/>
          </w:tcPr>
          <w:p w14:paraId="0AA827F9" w14:textId="08657896" w:rsidR="00FA4193" w:rsidRPr="00956A88" w:rsidRDefault="00FA4193" w:rsidP="000471F3">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 xml:space="preserve">Additional </w:t>
            </w:r>
            <w:proofErr w:type="spellStart"/>
            <w:r w:rsidRPr="46AE86F6">
              <w:rPr>
                <w:rFonts w:ascii="Arial" w:hAnsi="Arial" w:cs="Arial"/>
                <w:color w:val="000000" w:themeColor="text1"/>
                <w:sz w:val="22"/>
                <w:szCs w:val="22"/>
              </w:rPr>
              <w:t>virtualisation</w:t>
            </w:r>
            <w:proofErr w:type="spellEnd"/>
            <w:r w:rsidRPr="46AE86F6">
              <w:rPr>
                <w:rFonts w:ascii="Arial" w:hAnsi="Arial" w:cs="Arial"/>
                <w:color w:val="000000" w:themeColor="text1"/>
                <w:sz w:val="22"/>
                <w:szCs w:val="22"/>
              </w:rPr>
              <w:t xml:space="preserve"> services</w:t>
            </w:r>
          </w:p>
        </w:tc>
        <w:tc>
          <w:tcPr>
            <w:tcW w:w="7019" w:type="dxa"/>
            <w:tcBorders>
              <w:top w:val="single" w:sz="4" w:space="0" w:color="auto"/>
              <w:left w:val="nil"/>
              <w:bottom w:val="single" w:sz="4" w:space="0" w:color="auto"/>
              <w:right w:val="single" w:sz="4" w:space="0" w:color="auto"/>
            </w:tcBorders>
            <w:shd w:val="clear" w:color="auto" w:fill="auto"/>
          </w:tcPr>
          <w:p w14:paraId="6FD3068A" w14:textId="477BEDEF" w:rsidR="00FA4193" w:rsidRPr="00956A88" w:rsidRDefault="00FA4193" w:rsidP="00FD42C7">
            <w:pPr>
              <w:tabs>
                <w:tab w:val="left" w:pos="310"/>
              </w:tabs>
              <w:jc w:val="both"/>
              <w:rPr>
                <w:rFonts w:ascii="Arial" w:hAnsi="Arial" w:cs="Arial"/>
                <w:sz w:val="22"/>
                <w:szCs w:val="22"/>
                <w:lang w:eastAsia="en-GB"/>
              </w:rPr>
            </w:pPr>
            <w:r w:rsidRPr="46AE86F6">
              <w:rPr>
                <w:rFonts w:ascii="Arial" w:hAnsi="Arial" w:cs="Arial"/>
                <w:sz w:val="22"/>
                <w:szCs w:val="22"/>
              </w:rPr>
              <w:t xml:space="preserve">The Contracting Authority shall receive these additional </w:t>
            </w:r>
            <w:proofErr w:type="spellStart"/>
            <w:r w:rsidRPr="46AE86F6">
              <w:rPr>
                <w:rFonts w:ascii="Arial" w:hAnsi="Arial" w:cs="Arial"/>
                <w:sz w:val="22"/>
                <w:szCs w:val="22"/>
              </w:rPr>
              <w:t>virtualisation</w:t>
            </w:r>
            <w:proofErr w:type="spellEnd"/>
            <w:r w:rsidRPr="46AE86F6">
              <w:rPr>
                <w:rFonts w:ascii="Arial" w:hAnsi="Arial" w:cs="Arial"/>
                <w:sz w:val="22"/>
                <w:szCs w:val="22"/>
              </w:rPr>
              <w:t xml:space="preserve"> services throughout the duration of the </w:t>
            </w:r>
            <w:r w:rsidR="009F5438" w:rsidRPr="46AE86F6">
              <w:rPr>
                <w:rFonts w:ascii="Arial" w:hAnsi="Arial" w:cs="Arial"/>
                <w:sz w:val="22"/>
                <w:szCs w:val="22"/>
              </w:rPr>
              <w:t>Services</w:t>
            </w:r>
            <w:r w:rsidRPr="46AE86F6">
              <w:rPr>
                <w:rFonts w:ascii="Arial" w:hAnsi="Arial" w:cs="Arial"/>
                <w:sz w:val="22"/>
                <w:szCs w:val="22"/>
              </w:rPr>
              <w:t>:</w:t>
            </w:r>
          </w:p>
          <w:p w14:paraId="22AD8C8A" w14:textId="7CDFC337" w:rsidR="00FA4193" w:rsidRPr="00956A88" w:rsidRDefault="00FA4193" w:rsidP="00FD42C7">
            <w:pPr>
              <w:pStyle w:val="ListParagraph"/>
              <w:numPr>
                <w:ilvl w:val="0"/>
                <w:numId w:val="3"/>
              </w:numPr>
              <w:ind w:left="0" w:firstLine="0"/>
              <w:jc w:val="both"/>
              <w:rPr>
                <w:rFonts w:ascii="Arial" w:hAnsi="Arial" w:cs="Arial"/>
                <w:sz w:val="22"/>
                <w:szCs w:val="22"/>
                <w:lang w:eastAsia="en-GB"/>
              </w:rPr>
            </w:pPr>
            <w:r w:rsidRPr="46AE86F6">
              <w:rPr>
                <w:rFonts w:ascii="Arial" w:hAnsi="Arial" w:cs="Arial"/>
                <w:sz w:val="22"/>
                <w:szCs w:val="22"/>
              </w:rPr>
              <w:t xml:space="preserve">A </w:t>
            </w:r>
            <w:r w:rsidR="00FF14F7" w:rsidRPr="46AE86F6">
              <w:rPr>
                <w:rFonts w:ascii="Arial" w:hAnsi="Arial" w:cs="Arial"/>
                <w:sz w:val="22"/>
                <w:szCs w:val="22"/>
              </w:rPr>
              <w:t xml:space="preserve">resource </w:t>
            </w:r>
            <w:r w:rsidRPr="46AE86F6">
              <w:rPr>
                <w:rFonts w:ascii="Arial" w:hAnsi="Arial" w:cs="Arial"/>
                <w:sz w:val="22"/>
                <w:szCs w:val="22"/>
              </w:rPr>
              <w:t>accounting and reporting tool (</w:t>
            </w:r>
            <w:proofErr w:type="spellStart"/>
            <w:r w:rsidRPr="46AE86F6">
              <w:rPr>
                <w:rFonts w:ascii="Arial" w:hAnsi="Arial" w:cs="Arial"/>
                <w:sz w:val="22"/>
                <w:szCs w:val="22"/>
              </w:rPr>
              <w:t>vRealize</w:t>
            </w:r>
            <w:proofErr w:type="spellEnd"/>
            <w:r w:rsidRPr="46AE86F6">
              <w:rPr>
                <w:rFonts w:ascii="Arial" w:hAnsi="Arial" w:cs="Arial"/>
                <w:sz w:val="22"/>
                <w:szCs w:val="22"/>
              </w:rPr>
              <w:t xml:space="preserve"> Operations </w:t>
            </w:r>
            <w:r w:rsidR="008B4CC0" w:rsidRPr="46AE86F6">
              <w:rPr>
                <w:rFonts w:ascii="Arial" w:hAnsi="Arial" w:cs="Arial"/>
                <w:sz w:val="22"/>
                <w:szCs w:val="22"/>
              </w:rPr>
              <w:t xml:space="preserve">Advanced </w:t>
            </w:r>
            <w:r w:rsidRPr="46AE86F6">
              <w:rPr>
                <w:rFonts w:ascii="Arial" w:hAnsi="Arial" w:cs="Arial"/>
                <w:sz w:val="22"/>
                <w:szCs w:val="22"/>
              </w:rPr>
              <w:t xml:space="preserve">or equivalent), the requirements for which are </w:t>
            </w:r>
            <w:r w:rsidR="00A22671" w:rsidRPr="46AE86F6">
              <w:rPr>
                <w:rFonts w:ascii="Arial" w:hAnsi="Arial" w:cs="Arial"/>
                <w:sz w:val="22"/>
                <w:szCs w:val="22"/>
              </w:rPr>
              <w:t>specified</w:t>
            </w:r>
            <w:r w:rsidRPr="46AE86F6">
              <w:rPr>
                <w:rFonts w:ascii="Arial" w:hAnsi="Arial" w:cs="Arial"/>
                <w:sz w:val="22"/>
                <w:szCs w:val="22"/>
              </w:rPr>
              <w:t xml:space="preserve"> in Section 3.6 of this Technical Specification.</w:t>
            </w:r>
          </w:p>
          <w:p w14:paraId="76F5428D" w14:textId="7463A45E" w:rsidR="00FA4193" w:rsidRPr="00956A88" w:rsidRDefault="00FA4193" w:rsidP="00FD42C7">
            <w:pPr>
              <w:pStyle w:val="ListParagraph"/>
              <w:numPr>
                <w:ilvl w:val="0"/>
                <w:numId w:val="3"/>
              </w:numPr>
              <w:ind w:left="0" w:firstLine="0"/>
              <w:jc w:val="both"/>
              <w:rPr>
                <w:rFonts w:ascii="Arial" w:hAnsi="Arial" w:cs="Arial"/>
                <w:sz w:val="22"/>
                <w:szCs w:val="22"/>
                <w:lang w:eastAsia="en-GB"/>
              </w:rPr>
            </w:pPr>
            <w:r w:rsidRPr="46AE86F6">
              <w:rPr>
                <w:rFonts w:ascii="Arial" w:hAnsi="Arial" w:cs="Arial"/>
                <w:sz w:val="22"/>
                <w:szCs w:val="22"/>
              </w:rPr>
              <w:t>A tool for capturing, processing and displaying system records (</w:t>
            </w:r>
            <w:proofErr w:type="spellStart"/>
            <w:r w:rsidRPr="46AE86F6">
              <w:rPr>
                <w:rFonts w:ascii="Arial" w:hAnsi="Arial" w:cs="Arial"/>
                <w:sz w:val="22"/>
                <w:szCs w:val="22"/>
              </w:rPr>
              <w:t>Vrealize</w:t>
            </w:r>
            <w:proofErr w:type="spellEnd"/>
            <w:r w:rsidRPr="46AE86F6">
              <w:rPr>
                <w:rFonts w:ascii="Arial" w:hAnsi="Arial" w:cs="Arial"/>
                <w:sz w:val="22"/>
                <w:szCs w:val="22"/>
              </w:rPr>
              <w:t xml:space="preserve"> log insight or equivalent).</w:t>
            </w:r>
          </w:p>
          <w:p w14:paraId="70124230" w14:textId="1ABD0775" w:rsidR="00FA4193" w:rsidRPr="00956A88" w:rsidRDefault="00FA4193" w:rsidP="00E94DFF">
            <w:pPr>
              <w:pStyle w:val="ListParagraph"/>
              <w:ind w:left="0" w:firstLine="82"/>
              <w:jc w:val="both"/>
              <w:rPr>
                <w:rFonts w:ascii="Arial" w:hAnsi="Arial" w:cs="Arial"/>
                <w:sz w:val="22"/>
                <w:szCs w:val="22"/>
                <w:lang w:eastAsia="en-GB"/>
              </w:rPr>
            </w:pPr>
          </w:p>
        </w:tc>
        <w:tc>
          <w:tcPr>
            <w:tcW w:w="2711" w:type="dxa"/>
            <w:tcBorders>
              <w:top w:val="single" w:sz="4" w:space="0" w:color="auto"/>
              <w:left w:val="nil"/>
              <w:bottom w:val="single" w:sz="4" w:space="0" w:color="auto"/>
              <w:right w:val="single" w:sz="4" w:space="0" w:color="auto"/>
            </w:tcBorders>
            <w:shd w:val="clear" w:color="auto" w:fill="auto"/>
          </w:tcPr>
          <w:p w14:paraId="07821743" w14:textId="77DE77BB" w:rsidR="00FA4193" w:rsidRPr="00956A88" w:rsidRDefault="00FA4193"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DD3AA4" w:rsidRPr="00A47C2F" w14:paraId="39B1D556" w14:textId="69E6DFD8"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6D4A72BC" w14:textId="7BE29772" w:rsidR="00FA4193" w:rsidRPr="00956A88" w:rsidRDefault="00C032AF"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23</w:t>
            </w:r>
          </w:p>
        </w:tc>
        <w:tc>
          <w:tcPr>
            <w:tcW w:w="3038" w:type="dxa"/>
            <w:tcBorders>
              <w:top w:val="single" w:sz="4" w:space="0" w:color="auto"/>
              <w:left w:val="single" w:sz="4" w:space="0" w:color="auto"/>
              <w:bottom w:val="single" w:sz="4" w:space="0" w:color="auto"/>
              <w:right w:val="single" w:sz="4" w:space="0" w:color="auto"/>
            </w:tcBorders>
            <w:shd w:val="clear" w:color="auto" w:fill="auto"/>
            <w:hideMark/>
          </w:tcPr>
          <w:p w14:paraId="5C208CFB" w14:textId="3BCD4B88" w:rsidR="00FA4193" w:rsidRPr="00956A88" w:rsidRDefault="00FA4193" w:rsidP="000471F3">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Compatibility with backup and recovery software</w:t>
            </w:r>
          </w:p>
        </w:tc>
        <w:tc>
          <w:tcPr>
            <w:tcW w:w="7019" w:type="dxa"/>
            <w:tcBorders>
              <w:top w:val="single" w:sz="4" w:space="0" w:color="auto"/>
              <w:left w:val="single" w:sz="4" w:space="0" w:color="auto"/>
              <w:bottom w:val="single" w:sz="4" w:space="0" w:color="auto"/>
              <w:right w:val="single" w:sz="4" w:space="0" w:color="auto"/>
            </w:tcBorders>
            <w:shd w:val="clear" w:color="auto" w:fill="auto"/>
            <w:hideMark/>
          </w:tcPr>
          <w:p w14:paraId="67CD6E98" w14:textId="56EB1178" w:rsidR="00FA4193" w:rsidRPr="00956A88" w:rsidRDefault="002F7530" w:rsidP="00FD42C7">
            <w:pPr>
              <w:jc w:val="both"/>
              <w:rPr>
                <w:rFonts w:ascii="Arial" w:hAnsi="Arial" w:cs="Arial"/>
                <w:sz w:val="22"/>
                <w:szCs w:val="22"/>
                <w:lang w:eastAsia="en-GB"/>
              </w:rPr>
            </w:pPr>
            <w:r w:rsidRPr="46AE86F6">
              <w:rPr>
                <w:rFonts w:ascii="Arial" w:hAnsi="Arial" w:cs="Arial"/>
                <w:sz w:val="22"/>
                <w:szCs w:val="22"/>
              </w:rPr>
              <w:t>The S</w:t>
            </w:r>
            <w:r w:rsidR="0072073E">
              <w:rPr>
                <w:rFonts w:ascii="Arial" w:hAnsi="Arial" w:cs="Arial"/>
                <w:sz w:val="22"/>
                <w:szCs w:val="22"/>
              </w:rPr>
              <w:t>upplier</w:t>
            </w:r>
            <w:r w:rsidRPr="46AE86F6">
              <w:rPr>
                <w:rFonts w:ascii="Arial" w:hAnsi="Arial" w:cs="Arial"/>
                <w:sz w:val="22"/>
                <w:szCs w:val="22"/>
              </w:rPr>
              <w:t xml:space="preserve"> </w:t>
            </w:r>
            <w:r w:rsidR="00FA4193" w:rsidRPr="46AE86F6">
              <w:rPr>
                <w:rFonts w:ascii="Arial" w:hAnsi="Arial" w:cs="Arial"/>
                <w:sz w:val="22"/>
                <w:szCs w:val="22"/>
              </w:rPr>
              <w:t xml:space="preserve">must propose a backup and recovery system compatible with the proposed solution, provide its </w:t>
            </w:r>
            <w:proofErr w:type="spellStart"/>
            <w:r w:rsidR="00FA4193" w:rsidRPr="46AE86F6">
              <w:rPr>
                <w:rFonts w:ascii="Arial" w:hAnsi="Arial" w:cs="Arial"/>
                <w:sz w:val="22"/>
                <w:szCs w:val="22"/>
              </w:rPr>
              <w:t>licences</w:t>
            </w:r>
            <w:proofErr w:type="spellEnd"/>
            <w:r w:rsidR="00FA4193" w:rsidRPr="46AE86F6">
              <w:rPr>
                <w:rFonts w:ascii="Arial" w:hAnsi="Arial" w:cs="Arial"/>
                <w:sz w:val="22"/>
                <w:szCs w:val="22"/>
              </w:rPr>
              <w:t xml:space="preserve"> (without limiting the amount of data to be copied</w:t>
            </w:r>
            <w:r w:rsidR="00AE13D8" w:rsidRPr="46AE86F6">
              <w:rPr>
                <w:rFonts w:ascii="Arial" w:hAnsi="Arial" w:cs="Arial"/>
                <w:sz w:val="22"/>
                <w:szCs w:val="22"/>
              </w:rPr>
              <w:t xml:space="preserve">, the </w:t>
            </w:r>
            <w:r w:rsidR="00FA4193" w:rsidRPr="46AE86F6">
              <w:rPr>
                <w:rFonts w:ascii="Arial" w:hAnsi="Arial" w:cs="Arial"/>
                <w:sz w:val="22"/>
                <w:szCs w:val="22"/>
              </w:rPr>
              <w:t xml:space="preserve">number </w:t>
            </w:r>
            <w:r w:rsidR="008529E5" w:rsidRPr="46AE86F6">
              <w:rPr>
                <w:rFonts w:ascii="Arial" w:hAnsi="Arial" w:cs="Arial"/>
                <w:sz w:val="22"/>
                <w:szCs w:val="22"/>
              </w:rPr>
              <w:t>of virtual machines, the number of containers</w:t>
            </w:r>
            <w:r w:rsidR="00FA4193" w:rsidRPr="46AE86F6">
              <w:rPr>
                <w:rFonts w:ascii="Arial" w:hAnsi="Arial" w:cs="Arial"/>
                <w:sz w:val="22"/>
                <w:szCs w:val="22"/>
              </w:rPr>
              <w:t xml:space="preserve">, and with a minimum of processors smaller </w:t>
            </w:r>
            <w:r w:rsidR="00897176" w:rsidRPr="46AE86F6">
              <w:rPr>
                <w:rFonts w:ascii="Arial" w:hAnsi="Arial" w:cs="Arial"/>
                <w:sz w:val="22"/>
                <w:szCs w:val="22"/>
              </w:rPr>
              <w:t>than the</w:t>
            </w:r>
            <w:r w:rsidR="00FA4193" w:rsidRPr="46AE86F6">
              <w:rPr>
                <w:rFonts w:ascii="Arial" w:hAnsi="Arial" w:cs="Arial"/>
                <w:sz w:val="22"/>
                <w:szCs w:val="22"/>
              </w:rPr>
              <w:t xml:space="preserve"> number of processors proposed in the </w:t>
            </w:r>
            <w:r w:rsidR="00897176" w:rsidRPr="46AE86F6">
              <w:rPr>
                <w:rFonts w:ascii="Arial" w:hAnsi="Arial" w:cs="Arial"/>
                <w:sz w:val="22"/>
                <w:szCs w:val="22"/>
              </w:rPr>
              <w:t>S</w:t>
            </w:r>
            <w:r w:rsidR="0072073E">
              <w:rPr>
                <w:rFonts w:ascii="Arial" w:hAnsi="Arial" w:cs="Arial"/>
                <w:sz w:val="22"/>
                <w:szCs w:val="22"/>
              </w:rPr>
              <w:t>upplier</w:t>
            </w:r>
            <w:r w:rsidR="00FA4193" w:rsidRPr="46AE86F6">
              <w:rPr>
                <w:rFonts w:ascii="Arial" w:hAnsi="Arial" w:cs="Arial"/>
                <w:sz w:val="22"/>
                <w:szCs w:val="22"/>
              </w:rPr>
              <w:t>'s proposal), including. 5-year upgrade.</w:t>
            </w:r>
          </w:p>
        </w:tc>
        <w:tc>
          <w:tcPr>
            <w:tcW w:w="2711" w:type="dxa"/>
            <w:tcBorders>
              <w:top w:val="single" w:sz="4" w:space="0" w:color="auto"/>
              <w:left w:val="single" w:sz="4" w:space="0" w:color="auto"/>
              <w:bottom w:val="single" w:sz="4" w:space="0" w:color="auto"/>
              <w:right w:val="single" w:sz="4" w:space="0" w:color="auto"/>
            </w:tcBorders>
            <w:shd w:val="clear" w:color="auto" w:fill="auto"/>
            <w:hideMark/>
          </w:tcPr>
          <w:p w14:paraId="4F18AF42" w14:textId="77777777" w:rsidR="00FA4193" w:rsidRPr="00956A88" w:rsidRDefault="00FA4193"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DD3AA4" w:rsidRPr="00A47C2F" w14:paraId="77D624F5" w14:textId="1C72C3F2"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76521863" w14:textId="7452B3CA" w:rsidR="00FA4193" w:rsidRPr="00956A88" w:rsidRDefault="00C032AF"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24</w:t>
            </w:r>
          </w:p>
        </w:tc>
        <w:tc>
          <w:tcPr>
            <w:tcW w:w="3038" w:type="dxa"/>
            <w:tcBorders>
              <w:top w:val="single" w:sz="4" w:space="0" w:color="auto"/>
              <w:left w:val="nil"/>
              <w:bottom w:val="single" w:sz="4" w:space="0" w:color="auto"/>
              <w:right w:val="single" w:sz="4" w:space="0" w:color="auto"/>
            </w:tcBorders>
            <w:shd w:val="clear" w:color="auto" w:fill="auto"/>
            <w:hideMark/>
          </w:tcPr>
          <w:p w14:paraId="467E7298" w14:textId="387A4113" w:rsidR="00FA4193" w:rsidRPr="00956A88" w:rsidRDefault="5D2C8C0F" w:rsidP="000471F3">
            <w:pPr>
              <w:ind w:left="-101"/>
              <w:jc w:val="both"/>
              <w:rPr>
                <w:rFonts w:ascii="Arial" w:hAnsi="Arial" w:cs="Arial"/>
                <w:color w:val="000000"/>
                <w:sz w:val="22"/>
                <w:szCs w:val="22"/>
                <w:lang w:eastAsia="en-GB"/>
              </w:rPr>
            </w:pPr>
            <w:r w:rsidRPr="77CF749F">
              <w:rPr>
                <w:rFonts w:ascii="Arial" w:hAnsi="Arial" w:cs="Arial"/>
                <w:color w:val="000000" w:themeColor="text1"/>
                <w:sz w:val="22"/>
                <w:szCs w:val="22"/>
              </w:rPr>
              <w:t xml:space="preserve">Cluster </w:t>
            </w:r>
            <w:r w:rsidR="00FA4193" w:rsidRPr="77CF749F">
              <w:rPr>
                <w:rFonts w:ascii="Arial" w:hAnsi="Arial" w:cs="Arial"/>
                <w:color w:val="000000" w:themeColor="text1"/>
                <w:sz w:val="22"/>
                <w:szCs w:val="22"/>
              </w:rPr>
              <w:t>security functionality</w:t>
            </w:r>
          </w:p>
        </w:tc>
        <w:tc>
          <w:tcPr>
            <w:tcW w:w="7019" w:type="dxa"/>
            <w:tcBorders>
              <w:top w:val="single" w:sz="4" w:space="0" w:color="auto"/>
              <w:left w:val="nil"/>
              <w:bottom w:val="single" w:sz="4" w:space="0" w:color="auto"/>
              <w:right w:val="single" w:sz="4" w:space="0" w:color="auto"/>
            </w:tcBorders>
            <w:shd w:val="clear" w:color="auto" w:fill="auto"/>
            <w:hideMark/>
          </w:tcPr>
          <w:p w14:paraId="3AA770FE" w14:textId="28EEC9BC" w:rsidR="00FA4193" w:rsidRPr="00956A88" w:rsidRDefault="00FA4193" w:rsidP="00E94DFF">
            <w:pPr>
              <w:ind w:firstLine="82"/>
              <w:jc w:val="both"/>
              <w:rPr>
                <w:rFonts w:ascii="Arial" w:hAnsi="Arial" w:cs="Arial"/>
                <w:color w:val="000000" w:themeColor="text1"/>
                <w:sz w:val="22"/>
                <w:szCs w:val="22"/>
                <w:lang w:eastAsia="en-GB"/>
              </w:rPr>
            </w:pPr>
            <w:r w:rsidRPr="46AE86F6">
              <w:rPr>
                <w:rFonts w:ascii="Arial" w:hAnsi="Arial" w:cs="Arial"/>
                <w:color w:val="000000" w:themeColor="text1"/>
                <w:sz w:val="22"/>
                <w:szCs w:val="22"/>
              </w:rPr>
              <w:t>The equipment must have:</w:t>
            </w:r>
            <w:r>
              <w:br/>
            </w:r>
            <w:r w:rsidR="004344EA" w:rsidRPr="46AE86F6">
              <w:rPr>
                <w:rFonts w:ascii="Arial" w:hAnsi="Arial" w:cs="Arial"/>
                <w:color w:val="000000" w:themeColor="text1"/>
                <w:sz w:val="22"/>
                <w:szCs w:val="22"/>
              </w:rPr>
              <w:t xml:space="preserve">- Data </w:t>
            </w:r>
            <w:r w:rsidRPr="46AE86F6">
              <w:rPr>
                <w:rFonts w:ascii="Arial" w:hAnsi="Arial" w:cs="Arial"/>
                <w:color w:val="000000" w:themeColor="text1"/>
                <w:sz w:val="22"/>
                <w:szCs w:val="22"/>
              </w:rPr>
              <w:t>encryption functionality (data-at-rest);</w:t>
            </w:r>
            <w:r>
              <w:br/>
            </w:r>
            <w:r w:rsidRPr="46AE86F6">
              <w:rPr>
                <w:rFonts w:ascii="Arial" w:hAnsi="Arial" w:cs="Arial"/>
                <w:color w:val="000000" w:themeColor="text1"/>
                <w:sz w:val="22"/>
                <w:szCs w:val="22"/>
              </w:rPr>
              <w:t xml:space="preserve">- The encryption technology </w:t>
            </w:r>
            <w:r w:rsidR="004344EA" w:rsidRPr="46AE86F6">
              <w:rPr>
                <w:rFonts w:ascii="Arial" w:hAnsi="Arial" w:cs="Arial"/>
                <w:color w:val="000000" w:themeColor="text1"/>
                <w:sz w:val="22"/>
                <w:szCs w:val="22"/>
              </w:rPr>
              <w:t xml:space="preserve">of the on-premises </w:t>
            </w:r>
            <w:r w:rsidRPr="46AE86F6">
              <w:rPr>
                <w:rFonts w:ascii="Arial" w:hAnsi="Arial" w:cs="Arial"/>
                <w:color w:val="000000" w:themeColor="text1"/>
                <w:sz w:val="22"/>
                <w:szCs w:val="22"/>
              </w:rPr>
              <w:t xml:space="preserve">data store must be </w:t>
            </w:r>
            <w:proofErr w:type="spellStart"/>
            <w:r w:rsidRPr="46AE86F6">
              <w:rPr>
                <w:rFonts w:ascii="Arial" w:hAnsi="Arial" w:cs="Arial"/>
                <w:color w:val="000000" w:themeColor="text1"/>
                <w:sz w:val="22"/>
                <w:szCs w:val="22"/>
              </w:rPr>
              <w:t>recognised</w:t>
            </w:r>
            <w:proofErr w:type="spellEnd"/>
            <w:r w:rsidRPr="46AE86F6">
              <w:rPr>
                <w:rFonts w:ascii="Arial" w:hAnsi="Arial" w:cs="Arial"/>
                <w:color w:val="000000" w:themeColor="text1"/>
                <w:sz w:val="22"/>
                <w:szCs w:val="22"/>
              </w:rPr>
              <w:t xml:space="preserve"> as FIPS 140-2 Level 1 or equivalent;</w:t>
            </w:r>
            <w:r>
              <w:br/>
            </w:r>
            <w:r w:rsidR="004344EA" w:rsidRPr="46AE86F6">
              <w:rPr>
                <w:rFonts w:ascii="Arial" w:hAnsi="Arial" w:cs="Arial"/>
                <w:color w:val="000000" w:themeColor="text1"/>
                <w:sz w:val="22"/>
                <w:szCs w:val="22"/>
              </w:rPr>
              <w:t xml:space="preserve">-Have a </w:t>
            </w:r>
            <w:r w:rsidR="00D564FB" w:rsidRPr="46AE86F6">
              <w:rPr>
                <w:rFonts w:ascii="Arial" w:hAnsi="Arial" w:cs="Arial"/>
                <w:color w:val="000000" w:themeColor="text1"/>
                <w:sz w:val="22"/>
                <w:szCs w:val="22"/>
              </w:rPr>
              <w:t xml:space="preserve">data integrity checking </w:t>
            </w:r>
            <w:proofErr w:type="gramStart"/>
            <w:r w:rsidR="00D564FB" w:rsidRPr="46AE86F6">
              <w:rPr>
                <w:rFonts w:ascii="Arial" w:hAnsi="Arial" w:cs="Arial"/>
                <w:color w:val="000000" w:themeColor="text1"/>
                <w:sz w:val="22"/>
                <w:szCs w:val="22"/>
              </w:rPr>
              <w:t>mechanism;</w:t>
            </w:r>
            <w:proofErr w:type="gramEnd"/>
          </w:p>
          <w:p w14:paraId="7BFF08F5" w14:textId="6BBE07D6" w:rsidR="007E0FDA" w:rsidRPr="00956A88" w:rsidRDefault="00B2263D" w:rsidP="00E94DFF">
            <w:pPr>
              <w:ind w:firstLine="82"/>
              <w:jc w:val="both"/>
              <w:rPr>
                <w:rFonts w:ascii="Arial" w:hAnsi="Arial" w:cs="Arial"/>
                <w:color w:val="000000"/>
                <w:sz w:val="22"/>
                <w:szCs w:val="22"/>
                <w:lang w:eastAsia="en-GB"/>
              </w:rPr>
            </w:pPr>
            <w:r w:rsidRPr="46AE86F6">
              <w:rPr>
                <w:rFonts w:ascii="Arial" w:hAnsi="Arial" w:cs="Arial"/>
                <w:color w:val="000000" w:themeColor="text1"/>
                <w:sz w:val="22"/>
                <w:szCs w:val="22"/>
              </w:rPr>
              <w:t xml:space="preserve">- Must </w:t>
            </w:r>
            <w:r w:rsidR="009378EB" w:rsidRPr="46AE86F6">
              <w:rPr>
                <w:rFonts w:ascii="Arial" w:hAnsi="Arial" w:cs="Arial"/>
                <w:color w:val="000000" w:themeColor="text1"/>
                <w:sz w:val="22"/>
                <w:szCs w:val="22"/>
              </w:rPr>
              <w:t xml:space="preserve">comply with the </w:t>
            </w:r>
            <w:r w:rsidR="007E0FDA" w:rsidRPr="46AE86F6">
              <w:rPr>
                <w:rFonts w:ascii="Arial" w:hAnsi="Arial" w:cs="Arial"/>
                <w:color w:val="000000" w:themeColor="text1"/>
                <w:sz w:val="22"/>
                <w:szCs w:val="22"/>
              </w:rPr>
              <w:t xml:space="preserve">Cybersecurity Directive of the Republic of Lithuania </w:t>
            </w:r>
            <w:r w:rsidR="00D80B57" w:rsidRPr="46AE86F6">
              <w:rPr>
                <w:rFonts w:ascii="Arial" w:hAnsi="Arial" w:cs="Arial"/>
                <w:color w:val="000000" w:themeColor="text1"/>
                <w:sz w:val="22"/>
                <w:szCs w:val="22"/>
              </w:rPr>
              <w:t>(</w:t>
            </w:r>
            <w:hyperlink r:id="rId11">
              <w:r w:rsidR="00356B19" w:rsidRPr="46AE86F6">
                <w:rPr>
                  <w:rStyle w:val="Hyperlink"/>
                  <w:rFonts w:ascii="Arial" w:hAnsi="Arial" w:cs="Arial"/>
                  <w:sz w:val="22"/>
                  <w:szCs w:val="22"/>
                </w:rPr>
                <w:t>link</w:t>
              </w:r>
            </w:hyperlink>
            <w:r w:rsidR="00D80B57" w:rsidRPr="46AE86F6">
              <w:rPr>
                <w:rFonts w:ascii="Arial" w:hAnsi="Arial" w:cs="Arial"/>
                <w:color w:val="000000" w:themeColor="text1"/>
                <w:sz w:val="22"/>
                <w:szCs w:val="22"/>
              </w:rPr>
              <w:t>)</w:t>
            </w:r>
            <w:r w:rsidR="007E0FDA" w:rsidRPr="46AE86F6">
              <w:rPr>
                <w:rFonts w:ascii="Arial" w:hAnsi="Arial" w:cs="Arial"/>
                <w:color w:val="000000" w:themeColor="text1"/>
                <w:sz w:val="22"/>
                <w:szCs w:val="22"/>
              </w:rPr>
              <w:t>.</w:t>
            </w:r>
          </w:p>
        </w:tc>
        <w:tc>
          <w:tcPr>
            <w:tcW w:w="2711" w:type="dxa"/>
            <w:tcBorders>
              <w:top w:val="single" w:sz="4" w:space="0" w:color="auto"/>
              <w:left w:val="nil"/>
              <w:bottom w:val="single" w:sz="4" w:space="0" w:color="auto"/>
              <w:right w:val="single" w:sz="4" w:space="0" w:color="auto"/>
            </w:tcBorders>
            <w:shd w:val="clear" w:color="auto" w:fill="auto"/>
            <w:hideMark/>
          </w:tcPr>
          <w:p w14:paraId="020793BF" w14:textId="77777777" w:rsidR="00FA4193" w:rsidRPr="00956A88" w:rsidRDefault="00FA4193"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DD3AA4" w:rsidRPr="00A47C2F" w14:paraId="1327464B" w14:textId="3A66C776"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6D54BB78" w14:textId="22965C5F" w:rsidR="00FA4193" w:rsidRPr="00956A88" w:rsidRDefault="00C032AF"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lastRenderedPageBreak/>
              <w:t>25</w:t>
            </w:r>
          </w:p>
        </w:tc>
        <w:tc>
          <w:tcPr>
            <w:tcW w:w="3038" w:type="dxa"/>
            <w:tcBorders>
              <w:top w:val="single" w:sz="4" w:space="0" w:color="auto"/>
              <w:left w:val="single" w:sz="4" w:space="0" w:color="auto"/>
              <w:bottom w:val="single" w:sz="4" w:space="0" w:color="auto"/>
              <w:right w:val="single" w:sz="4" w:space="0" w:color="auto"/>
            </w:tcBorders>
            <w:shd w:val="clear" w:color="auto" w:fill="auto"/>
            <w:hideMark/>
          </w:tcPr>
          <w:p w14:paraId="66A8DD28" w14:textId="1C0A91B7" w:rsidR="00FA4193" w:rsidRPr="00956A88" w:rsidRDefault="00FA4193" w:rsidP="000471F3">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Warranty, repair time</w:t>
            </w:r>
          </w:p>
        </w:tc>
        <w:tc>
          <w:tcPr>
            <w:tcW w:w="7019" w:type="dxa"/>
            <w:tcBorders>
              <w:top w:val="single" w:sz="4" w:space="0" w:color="auto"/>
              <w:left w:val="single" w:sz="4" w:space="0" w:color="auto"/>
              <w:bottom w:val="single" w:sz="4" w:space="0" w:color="auto"/>
              <w:right w:val="single" w:sz="4" w:space="0" w:color="auto"/>
            </w:tcBorders>
            <w:shd w:val="clear" w:color="auto" w:fill="auto"/>
            <w:hideMark/>
          </w:tcPr>
          <w:p w14:paraId="791DBB8B" w14:textId="6FD37D44" w:rsidR="006E1BA3" w:rsidRPr="00956A88" w:rsidRDefault="00FA4193" w:rsidP="00E94DFF">
            <w:pPr>
              <w:ind w:firstLine="82"/>
              <w:jc w:val="both"/>
              <w:rPr>
                <w:rFonts w:ascii="Arial" w:hAnsi="Arial" w:cs="Arial"/>
                <w:sz w:val="22"/>
                <w:szCs w:val="22"/>
                <w:lang w:eastAsia="en-GB"/>
              </w:rPr>
            </w:pPr>
            <w:r w:rsidRPr="46AE86F6">
              <w:rPr>
                <w:rFonts w:ascii="Arial" w:hAnsi="Arial" w:cs="Arial"/>
                <w:sz w:val="22"/>
                <w:szCs w:val="22"/>
              </w:rPr>
              <w:t xml:space="preserve">- From the date of signature of the Acceptance and Handover Deed, the hardware and software of the </w:t>
            </w:r>
            <w:r w:rsidR="003C2622">
              <w:rPr>
                <w:rFonts w:ascii="Arial" w:hAnsi="Arial" w:cs="Arial"/>
                <w:sz w:val="22"/>
                <w:szCs w:val="22"/>
              </w:rPr>
              <w:t>c</w:t>
            </w:r>
            <w:r w:rsidR="63BC7BEB" w:rsidRPr="1FD3F09E">
              <w:rPr>
                <w:rFonts w:ascii="Arial" w:hAnsi="Arial" w:cs="Arial"/>
                <w:sz w:val="22"/>
                <w:szCs w:val="22"/>
              </w:rPr>
              <w:t xml:space="preserve">lusters </w:t>
            </w:r>
            <w:r w:rsidRPr="46AE86F6">
              <w:rPr>
                <w:rFonts w:ascii="Arial" w:hAnsi="Arial" w:cs="Arial"/>
                <w:sz w:val="22"/>
                <w:szCs w:val="22"/>
              </w:rPr>
              <w:t xml:space="preserve">shall be subject to a period of </w:t>
            </w:r>
            <w:r w:rsidR="00A901EC">
              <w:rPr>
                <w:rFonts w:ascii="Arial" w:hAnsi="Arial" w:cs="Arial"/>
                <w:sz w:val="22"/>
                <w:szCs w:val="22"/>
              </w:rPr>
              <w:t>technical support guarantee</w:t>
            </w:r>
            <w:r w:rsidRPr="46AE86F6">
              <w:rPr>
                <w:rFonts w:ascii="Arial" w:hAnsi="Arial" w:cs="Arial"/>
                <w:sz w:val="22"/>
                <w:szCs w:val="22"/>
              </w:rPr>
              <w:t xml:space="preserve"> for the duration of the Contract, the parameters of which are set out in this Technical Specification.</w:t>
            </w:r>
            <w:r w:rsidR="00333BF6">
              <w:rPr>
                <w:rFonts w:ascii="Arial" w:hAnsi="Arial" w:cs="Arial"/>
                <w:sz w:val="22"/>
                <w:szCs w:val="22"/>
              </w:rPr>
              <w:t xml:space="preserve"> Criteria </w:t>
            </w:r>
            <w:r w:rsidR="0041298B">
              <w:rPr>
                <w:rFonts w:ascii="Arial" w:hAnsi="Arial" w:cs="Arial"/>
                <w:sz w:val="22"/>
                <w:szCs w:val="22"/>
              </w:rPr>
              <w:t>for when the Acceptance and Handover Deed is signed are described in point 3.10</w:t>
            </w:r>
            <w:r w:rsidR="00A62677">
              <w:rPr>
                <w:rFonts w:ascii="Arial" w:hAnsi="Arial" w:cs="Arial"/>
                <w:sz w:val="22"/>
                <w:szCs w:val="22"/>
              </w:rPr>
              <w:t xml:space="preserve"> of Technical Specification</w:t>
            </w:r>
            <w:r w:rsidR="0041298B">
              <w:rPr>
                <w:rFonts w:ascii="Arial" w:hAnsi="Arial" w:cs="Arial"/>
                <w:sz w:val="22"/>
                <w:szCs w:val="22"/>
              </w:rPr>
              <w:t xml:space="preserve">. </w:t>
            </w:r>
            <w:r>
              <w:br/>
            </w:r>
            <w:r w:rsidRPr="46AE86F6">
              <w:rPr>
                <w:rFonts w:ascii="Arial" w:hAnsi="Arial" w:cs="Arial"/>
                <w:sz w:val="22"/>
                <w:szCs w:val="22"/>
              </w:rPr>
              <w:t xml:space="preserve">- </w:t>
            </w:r>
            <w:r w:rsidR="008857B8" w:rsidRPr="008857B8">
              <w:rPr>
                <w:rFonts w:ascii="Arial" w:hAnsi="Arial" w:cs="Arial"/>
                <w:sz w:val="22"/>
                <w:szCs w:val="22"/>
              </w:rPr>
              <w:t xml:space="preserve">The HCI Supplier is obliged to eliminate malfunctions in the operation of the equipment free of charge, or to cover all costs related to the restoration of the operation of the equipment. All repair work and spare parts must be included </w:t>
            </w:r>
            <w:r w:rsidR="00617649" w:rsidRPr="00617649">
              <w:rPr>
                <w:rFonts w:ascii="Arial" w:hAnsi="Arial" w:cs="Arial"/>
                <w:sz w:val="22"/>
                <w:szCs w:val="22"/>
              </w:rPr>
              <w:t xml:space="preserve">technical support guarantee </w:t>
            </w:r>
            <w:r w:rsidR="008857B8" w:rsidRPr="008857B8">
              <w:rPr>
                <w:rFonts w:ascii="Arial" w:hAnsi="Arial" w:cs="Arial"/>
                <w:sz w:val="22"/>
                <w:szCs w:val="22"/>
              </w:rPr>
              <w:t>at no additional cost.</w:t>
            </w:r>
          </w:p>
          <w:p w14:paraId="5EDA8C35" w14:textId="210DF06D" w:rsidR="006E1BA3" w:rsidRPr="00956A88" w:rsidRDefault="007F70C2" w:rsidP="006E1BA3">
            <w:pPr>
              <w:ind w:firstLine="82"/>
              <w:jc w:val="both"/>
              <w:rPr>
                <w:rFonts w:ascii="Arial" w:hAnsi="Arial" w:cs="Arial"/>
                <w:sz w:val="22"/>
                <w:szCs w:val="22"/>
              </w:rPr>
            </w:pPr>
            <w:r w:rsidRPr="46AE86F6">
              <w:rPr>
                <w:rFonts w:ascii="Arial" w:hAnsi="Arial" w:cs="Arial"/>
                <w:sz w:val="22"/>
                <w:szCs w:val="22"/>
              </w:rPr>
              <w:t xml:space="preserve">- There must be a </w:t>
            </w:r>
            <w:r w:rsidR="006E1BA3" w:rsidRPr="46AE86F6">
              <w:rPr>
                <w:rFonts w:ascii="Arial" w:hAnsi="Arial" w:cs="Arial"/>
                <w:sz w:val="22"/>
                <w:szCs w:val="22"/>
              </w:rPr>
              <w:t xml:space="preserve">24x7x365 line for </w:t>
            </w:r>
            <w:r w:rsidR="002468E0">
              <w:rPr>
                <w:rFonts w:ascii="Arial" w:hAnsi="Arial" w:cs="Arial"/>
                <w:sz w:val="22"/>
                <w:szCs w:val="22"/>
              </w:rPr>
              <w:t>support cases</w:t>
            </w:r>
            <w:r w:rsidR="006E1BA3" w:rsidRPr="46AE86F6">
              <w:rPr>
                <w:rFonts w:ascii="Arial" w:hAnsi="Arial" w:cs="Arial"/>
                <w:sz w:val="22"/>
                <w:szCs w:val="22"/>
              </w:rPr>
              <w:t xml:space="preserve"> and remote repair. Minimum </w:t>
            </w:r>
            <w:proofErr w:type="gramStart"/>
            <w:r w:rsidR="006E1BA3" w:rsidRPr="46AE86F6">
              <w:rPr>
                <w:rFonts w:ascii="Arial" w:hAnsi="Arial" w:cs="Arial"/>
                <w:sz w:val="22"/>
                <w:szCs w:val="22"/>
              </w:rPr>
              <w:t>5 year</w:t>
            </w:r>
            <w:proofErr w:type="gramEnd"/>
            <w:r w:rsidR="006E1BA3" w:rsidRPr="46AE86F6">
              <w:rPr>
                <w:rFonts w:ascii="Arial" w:hAnsi="Arial" w:cs="Arial"/>
                <w:sz w:val="22"/>
                <w:szCs w:val="22"/>
              </w:rPr>
              <w:t xml:space="preserve"> manufacturer's </w:t>
            </w:r>
            <w:r w:rsidR="009C50E2">
              <w:rPr>
                <w:rFonts w:ascii="Arial" w:hAnsi="Arial" w:cs="Arial"/>
                <w:sz w:val="22"/>
                <w:szCs w:val="22"/>
              </w:rPr>
              <w:t>technical support guarantee</w:t>
            </w:r>
            <w:r w:rsidR="006E1BA3" w:rsidRPr="46AE86F6">
              <w:rPr>
                <w:rFonts w:ascii="Arial" w:hAnsi="Arial" w:cs="Arial"/>
                <w:sz w:val="22"/>
                <w:szCs w:val="22"/>
              </w:rPr>
              <w:t xml:space="preserve"> with on-site service, 7 days a week, 24 hours a day, including holidays, 4 hours on-site response time.</w:t>
            </w:r>
          </w:p>
          <w:p w14:paraId="3E9E4A33" w14:textId="6E6B89E6" w:rsidR="00581F6C" w:rsidRPr="00956A88" w:rsidRDefault="000B64C4" w:rsidP="000B64C4">
            <w:pPr>
              <w:ind w:firstLine="82"/>
              <w:jc w:val="both"/>
              <w:rPr>
                <w:rFonts w:ascii="Arial" w:hAnsi="Arial" w:cs="Arial"/>
                <w:sz w:val="22"/>
                <w:szCs w:val="22"/>
              </w:rPr>
            </w:pPr>
            <w:r w:rsidRPr="46AE86F6">
              <w:rPr>
                <w:rFonts w:ascii="Arial" w:hAnsi="Arial" w:cs="Arial"/>
                <w:sz w:val="22"/>
                <w:szCs w:val="22"/>
              </w:rPr>
              <w:t xml:space="preserve">- The manufacturer </w:t>
            </w:r>
            <w:r w:rsidR="00B645D0">
              <w:rPr>
                <w:rFonts w:ascii="Arial" w:hAnsi="Arial" w:cs="Arial"/>
                <w:sz w:val="22"/>
                <w:szCs w:val="22"/>
              </w:rPr>
              <w:t>must</w:t>
            </w:r>
            <w:r w:rsidR="00B645D0" w:rsidRPr="46AE86F6">
              <w:rPr>
                <w:rFonts w:ascii="Arial" w:hAnsi="Arial" w:cs="Arial"/>
                <w:sz w:val="22"/>
                <w:szCs w:val="22"/>
              </w:rPr>
              <w:t xml:space="preserve"> </w:t>
            </w:r>
            <w:r w:rsidRPr="46AE86F6">
              <w:rPr>
                <w:rFonts w:ascii="Arial" w:hAnsi="Arial" w:cs="Arial"/>
                <w:sz w:val="22"/>
                <w:szCs w:val="22"/>
              </w:rPr>
              <w:t xml:space="preserve">guarantee the compatibility of all hardware and software elements and the timely update of drivers and versions of all components (including the </w:t>
            </w:r>
            <w:proofErr w:type="spellStart"/>
            <w:r w:rsidRPr="46AE86F6">
              <w:rPr>
                <w:rFonts w:ascii="Arial" w:hAnsi="Arial" w:cs="Arial"/>
                <w:sz w:val="22"/>
                <w:szCs w:val="22"/>
              </w:rPr>
              <w:t>virtualisation</w:t>
            </w:r>
            <w:proofErr w:type="spellEnd"/>
            <w:r w:rsidRPr="46AE86F6">
              <w:rPr>
                <w:rFonts w:ascii="Arial" w:hAnsi="Arial" w:cs="Arial"/>
                <w:sz w:val="22"/>
                <w:szCs w:val="22"/>
              </w:rPr>
              <w:t xml:space="preserve"> platform) free of charge in the future, throughout the life cycle of the </w:t>
            </w:r>
            <w:r w:rsidR="12C88C9E" w:rsidRPr="46AE86F6">
              <w:rPr>
                <w:rFonts w:ascii="Arial" w:hAnsi="Arial" w:cs="Arial"/>
                <w:sz w:val="22"/>
                <w:szCs w:val="22"/>
              </w:rPr>
              <w:t xml:space="preserve">cluster </w:t>
            </w:r>
            <w:r w:rsidRPr="46AE86F6">
              <w:rPr>
                <w:rFonts w:ascii="Arial" w:hAnsi="Arial" w:cs="Arial"/>
                <w:sz w:val="22"/>
                <w:szCs w:val="22"/>
              </w:rPr>
              <w:t>equipment.</w:t>
            </w:r>
            <w:r w:rsidR="00FA4193">
              <w:br/>
            </w:r>
            <w:r w:rsidR="00FA4193" w:rsidRPr="46AE86F6">
              <w:rPr>
                <w:rFonts w:ascii="Arial" w:hAnsi="Arial" w:cs="Arial"/>
                <w:sz w:val="22"/>
                <w:szCs w:val="22"/>
              </w:rPr>
              <w:t xml:space="preserve">- There </w:t>
            </w:r>
            <w:r w:rsidR="00B645D0">
              <w:rPr>
                <w:rFonts w:ascii="Arial" w:hAnsi="Arial" w:cs="Arial"/>
                <w:sz w:val="22"/>
                <w:szCs w:val="22"/>
              </w:rPr>
              <w:t>must</w:t>
            </w:r>
            <w:r w:rsidR="00FA4193" w:rsidRPr="46AE86F6">
              <w:rPr>
                <w:rFonts w:ascii="Arial" w:hAnsi="Arial" w:cs="Arial"/>
                <w:sz w:val="22"/>
                <w:szCs w:val="22"/>
              </w:rPr>
              <w:t xml:space="preserve"> be free supply of parts and free repairs for replacement of processors, memory, disks, power supplies, cooling modules if there has been a </w:t>
            </w:r>
            <w:proofErr w:type="spellStart"/>
            <w:r w:rsidR="00FA4193" w:rsidRPr="46AE86F6">
              <w:rPr>
                <w:rFonts w:ascii="Arial" w:hAnsi="Arial" w:cs="Arial"/>
                <w:sz w:val="22"/>
                <w:szCs w:val="22"/>
              </w:rPr>
              <w:t>prefailure</w:t>
            </w:r>
            <w:proofErr w:type="spellEnd"/>
            <w:r w:rsidR="00FA4193" w:rsidRPr="46AE86F6">
              <w:rPr>
                <w:rFonts w:ascii="Arial" w:hAnsi="Arial" w:cs="Arial"/>
                <w:sz w:val="22"/>
                <w:szCs w:val="22"/>
              </w:rPr>
              <w:t xml:space="preserve"> warning ('</w:t>
            </w:r>
            <w:proofErr w:type="spellStart"/>
            <w:r w:rsidR="00FA4193" w:rsidRPr="46AE86F6">
              <w:rPr>
                <w:rFonts w:ascii="Arial" w:hAnsi="Arial" w:cs="Arial"/>
                <w:sz w:val="22"/>
                <w:szCs w:val="22"/>
              </w:rPr>
              <w:t>prefailure</w:t>
            </w:r>
            <w:proofErr w:type="spellEnd"/>
            <w:r w:rsidR="00FA4193" w:rsidRPr="46AE86F6">
              <w:rPr>
                <w:rFonts w:ascii="Arial" w:hAnsi="Arial" w:cs="Arial"/>
                <w:sz w:val="22"/>
                <w:szCs w:val="22"/>
              </w:rPr>
              <w:t xml:space="preserve"> warranty') by the HCI manufacturer or its </w:t>
            </w:r>
            <w:proofErr w:type="spellStart"/>
            <w:r w:rsidR="00FA4193" w:rsidRPr="46AE86F6">
              <w:rPr>
                <w:rFonts w:ascii="Arial" w:hAnsi="Arial" w:cs="Arial"/>
                <w:sz w:val="22"/>
                <w:szCs w:val="22"/>
              </w:rPr>
              <w:t>authorised</w:t>
            </w:r>
            <w:proofErr w:type="spellEnd"/>
            <w:r w:rsidR="00FA4193" w:rsidRPr="46AE86F6">
              <w:rPr>
                <w:rFonts w:ascii="Arial" w:hAnsi="Arial" w:cs="Arial"/>
                <w:sz w:val="22"/>
                <w:szCs w:val="22"/>
              </w:rPr>
              <w:t xml:space="preserve"> service </w:t>
            </w:r>
            <w:proofErr w:type="spellStart"/>
            <w:r w:rsidR="00FA4193" w:rsidRPr="46AE86F6">
              <w:rPr>
                <w:rFonts w:ascii="Arial" w:hAnsi="Arial" w:cs="Arial"/>
                <w:sz w:val="22"/>
                <w:szCs w:val="22"/>
              </w:rPr>
              <w:t>centre</w:t>
            </w:r>
            <w:proofErr w:type="spellEnd"/>
            <w:r w:rsidR="009275E5">
              <w:rPr>
                <w:rFonts w:ascii="Arial" w:hAnsi="Arial" w:cs="Arial"/>
                <w:sz w:val="22"/>
                <w:szCs w:val="22"/>
              </w:rPr>
              <w:t xml:space="preserve"> </w:t>
            </w:r>
            <w:r w:rsidR="009275E5" w:rsidRPr="009275E5">
              <w:rPr>
                <w:rFonts w:ascii="Arial" w:hAnsi="Arial" w:cs="Arial"/>
                <w:sz w:val="22"/>
                <w:szCs w:val="22"/>
              </w:rPr>
              <w:t>or a manufacturer-certified supplier who is qualified by the manufacturer to provide</w:t>
            </w:r>
            <w:r w:rsidR="00A2473F">
              <w:rPr>
                <w:rFonts w:ascii="Arial" w:hAnsi="Arial" w:cs="Arial"/>
                <w:sz w:val="22"/>
                <w:szCs w:val="22"/>
              </w:rPr>
              <w:t xml:space="preserve"> warranty </w:t>
            </w:r>
            <w:r w:rsidR="009275E5" w:rsidRPr="009275E5">
              <w:rPr>
                <w:rFonts w:ascii="Arial" w:hAnsi="Arial" w:cs="Arial"/>
                <w:sz w:val="22"/>
                <w:szCs w:val="22"/>
              </w:rPr>
              <w:t>service</w:t>
            </w:r>
            <w:r w:rsidR="009275E5">
              <w:rPr>
                <w:rFonts w:ascii="Arial" w:hAnsi="Arial" w:cs="Arial"/>
                <w:sz w:val="22"/>
                <w:szCs w:val="22"/>
              </w:rPr>
              <w:t>.</w:t>
            </w:r>
            <w:r w:rsidR="00FA4193">
              <w:br/>
            </w:r>
            <w:r w:rsidR="00FA4193" w:rsidRPr="46AE86F6">
              <w:rPr>
                <w:rFonts w:ascii="Arial" w:hAnsi="Arial" w:cs="Arial"/>
                <w:sz w:val="22"/>
                <w:szCs w:val="22"/>
              </w:rPr>
              <w:t xml:space="preserve">- SSDs in the premises must be covered by the manufacturer's warranty, which also covers the wear and tear of the drives/modules (the warranty covers the replacement of the drives in the event of wear and tear or malfunction). Replaceable storage media that do not fail on power-down will not be removed from the premises of the Contracting Authority and will not be returned to the HCI manufacturer or its </w:t>
            </w:r>
            <w:proofErr w:type="spellStart"/>
            <w:r w:rsidR="00FA4193" w:rsidRPr="46AE86F6">
              <w:rPr>
                <w:rFonts w:ascii="Arial" w:hAnsi="Arial" w:cs="Arial"/>
                <w:sz w:val="22"/>
                <w:szCs w:val="22"/>
              </w:rPr>
              <w:t>authorised</w:t>
            </w:r>
            <w:proofErr w:type="spellEnd"/>
            <w:r w:rsidR="00FA4193" w:rsidRPr="46AE86F6">
              <w:rPr>
                <w:rFonts w:ascii="Arial" w:hAnsi="Arial" w:cs="Arial"/>
                <w:sz w:val="22"/>
                <w:szCs w:val="22"/>
              </w:rPr>
              <w:t xml:space="preserve"> service </w:t>
            </w:r>
            <w:proofErr w:type="spellStart"/>
            <w:r w:rsidR="00FA4193" w:rsidRPr="46AE86F6">
              <w:rPr>
                <w:rFonts w:ascii="Arial" w:hAnsi="Arial" w:cs="Arial"/>
                <w:sz w:val="22"/>
                <w:szCs w:val="22"/>
              </w:rPr>
              <w:t>centre</w:t>
            </w:r>
            <w:proofErr w:type="spellEnd"/>
            <w:r w:rsidR="00FA4193" w:rsidRPr="46AE86F6">
              <w:rPr>
                <w:rFonts w:ascii="Arial" w:hAnsi="Arial" w:cs="Arial"/>
                <w:sz w:val="22"/>
                <w:szCs w:val="22"/>
              </w:rPr>
              <w:t>.</w:t>
            </w:r>
            <w:r w:rsidR="00FA4193">
              <w:br/>
            </w:r>
            <w:r w:rsidR="00FA4193" w:rsidRPr="46AE86F6">
              <w:rPr>
                <w:rFonts w:ascii="Arial" w:hAnsi="Arial" w:cs="Arial"/>
                <w:sz w:val="22"/>
                <w:szCs w:val="22"/>
              </w:rPr>
              <w:t xml:space="preserve">- Communication with the </w:t>
            </w:r>
            <w:r w:rsidR="002F7530" w:rsidRPr="46AE86F6">
              <w:rPr>
                <w:rFonts w:ascii="Arial" w:hAnsi="Arial" w:cs="Arial"/>
                <w:sz w:val="22"/>
                <w:szCs w:val="22"/>
              </w:rPr>
              <w:t>S</w:t>
            </w:r>
            <w:r w:rsidR="00544839">
              <w:rPr>
                <w:rFonts w:ascii="Arial" w:hAnsi="Arial" w:cs="Arial"/>
                <w:sz w:val="22"/>
                <w:szCs w:val="22"/>
              </w:rPr>
              <w:t>upplier</w:t>
            </w:r>
            <w:r w:rsidR="002F7530" w:rsidRPr="46AE86F6">
              <w:rPr>
                <w:rFonts w:ascii="Arial" w:hAnsi="Arial" w:cs="Arial"/>
                <w:sz w:val="22"/>
                <w:szCs w:val="22"/>
              </w:rPr>
              <w:t xml:space="preserve"> </w:t>
            </w:r>
            <w:r w:rsidR="00FA4193" w:rsidRPr="46AE86F6">
              <w:rPr>
                <w:rFonts w:ascii="Arial" w:hAnsi="Arial" w:cs="Arial"/>
                <w:sz w:val="22"/>
                <w:szCs w:val="22"/>
              </w:rPr>
              <w:t>will be in English or Lithuanian.</w:t>
            </w:r>
            <w:r w:rsidR="00FA4193">
              <w:br/>
            </w:r>
            <w:r w:rsidR="00FA4193" w:rsidRPr="46AE86F6">
              <w:rPr>
                <w:rFonts w:ascii="Arial" w:hAnsi="Arial" w:cs="Arial"/>
                <w:sz w:val="22"/>
                <w:szCs w:val="22"/>
              </w:rPr>
              <w:t xml:space="preserve">- If the problem cannot be solved remotely, an engineer from the HCI </w:t>
            </w:r>
            <w:r w:rsidR="00FA4193" w:rsidRPr="46AE86F6">
              <w:rPr>
                <w:rFonts w:ascii="Arial" w:hAnsi="Arial" w:cs="Arial"/>
                <w:sz w:val="22"/>
                <w:szCs w:val="22"/>
              </w:rPr>
              <w:lastRenderedPageBreak/>
              <w:t xml:space="preserve">manufacturer or its </w:t>
            </w:r>
            <w:proofErr w:type="spellStart"/>
            <w:r w:rsidR="00FA4193" w:rsidRPr="46AE86F6">
              <w:rPr>
                <w:rFonts w:ascii="Arial" w:hAnsi="Arial" w:cs="Arial"/>
                <w:sz w:val="22"/>
                <w:szCs w:val="22"/>
              </w:rPr>
              <w:t>authorised</w:t>
            </w:r>
            <w:proofErr w:type="spellEnd"/>
            <w:r w:rsidR="00FA4193" w:rsidRPr="46AE86F6">
              <w:rPr>
                <w:rFonts w:ascii="Arial" w:hAnsi="Arial" w:cs="Arial"/>
                <w:sz w:val="22"/>
                <w:szCs w:val="22"/>
              </w:rPr>
              <w:t xml:space="preserve"> service </w:t>
            </w:r>
            <w:proofErr w:type="spellStart"/>
            <w:r w:rsidR="00FA4193" w:rsidRPr="46AE86F6">
              <w:rPr>
                <w:rFonts w:ascii="Arial" w:hAnsi="Arial" w:cs="Arial"/>
                <w:sz w:val="22"/>
                <w:szCs w:val="22"/>
              </w:rPr>
              <w:t>centre</w:t>
            </w:r>
            <w:proofErr w:type="spellEnd"/>
            <w:r w:rsidR="00FA4193" w:rsidRPr="46AE86F6">
              <w:rPr>
                <w:rFonts w:ascii="Arial" w:hAnsi="Arial" w:cs="Arial"/>
                <w:sz w:val="22"/>
                <w:szCs w:val="22"/>
              </w:rPr>
              <w:t xml:space="preserve"> shall visit the installation site to replace the defective components</w:t>
            </w:r>
          </w:p>
          <w:p w14:paraId="0E02F56D" w14:textId="2C9CA245" w:rsidR="00FA4193" w:rsidRPr="00956A88" w:rsidRDefault="00FA4193" w:rsidP="00E94DFF">
            <w:pPr>
              <w:ind w:firstLine="82"/>
              <w:jc w:val="both"/>
              <w:rPr>
                <w:rFonts w:ascii="Arial" w:hAnsi="Arial" w:cs="Arial"/>
                <w:sz w:val="22"/>
                <w:szCs w:val="22"/>
                <w:lang w:eastAsia="en-GB"/>
              </w:rPr>
            </w:pPr>
            <w:r>
              <w:br/>
            </w:r>
            <w:r w:rsidRPr="46AE86F6">
              <w:rPr>
                <w:rFonts w:ascii="Arial" w:hAnsi="Arial" w:cs="Arial"/>
                <w:sz w:val="22"/>
                <w:szCs w:val="22"/>
              </w:rPr>
              <w:t>- The contracting authority must obtain a link to the manufacturer's website, the technical documentation containing information on the main characteristics of the proposed warranty and technical support and compliance with the requirements of the Technical Specification.</w:t>
            </w:r>
            <w:r>
              <w:br/>
            </w:r>
            <w:r w:rsidRPr="46AE86F6">
              <w:rPr>
                <w:rFonts w:ascii="Arial" w:hAnsi="Arial" w:cs="Arial"/>
                <w:sz w:val="22"/>
                <w:szCs w:val="22"/>
              </w:rPr>
              <w:t>- The contracting authority must obtain a link to the manufacturer's website , which enables the verification of the manufacturer's warranty by means of the product code and serial number.</w:t>
            </w:r>
            <w:r>
              <w:br/>
            </w:r>
            <w:r w:rsidRPr="46AE86F6">
              <w:rPr>
                <w:rFonts w:ascii="Arial" w:hAnsi="Arial" w:cs="Arial"/>
                <w:sz w:val="22"/>
                <w:szCs w:val="22"/>
              </w:rPr>
              <w:t xml:space="preserve">- The Contracting Authority must receive free of charge hardware updates and the latest versions of the software with </w:t>
            </w:r>
            <w:proofErr w:type="spellStart"/>
            <w:r w:rsidRPr="46AE86F6">
              <w:rPr>
                <w:rFonts w:ascii="Arial" w:hAnsi="Arial" w:cs="Arial"/>
                <w:sz w:val="22"/>
                <w:szCs w:val="22"/>
              </w:rPr>
              <w:t>licences</w:t>
            </w:r>
            <w:proofErr w:type="spellEnd"/>
            <w:r w:rsidRPr="46AE86F6">
              <w:rPr>
                <w:rFonts w:ascii="Arial" w:hAnsi="Arial" w:cs="Arial"/>
                <w:sz w:val="22"/>
                <w:szCs w:val="22"/>
              </w:rPr>
              <w:t xml:space="preserve"> to use them throughout the warranty period. The installation of equipment upgrades must be ensured </w:t>
            </w:r>
            <w:r w:rsidR="002F7530" w:rsidRPr="46AE86F6">
              <w:rPr>
                <w:rFonts w:ascii="Arial" w:hAnsi="Arial" w:cs="Arial"/>
                <w:sz w:val="22"/>
                <w:szCs w:val="22"/>
              </w:rPr>
              <w:t>by the S</w:t>
            </w:r>
            <w:r w:rsidR="00544839">
              <w:rPr>
                <w:rFonts w:ascii="Arial" w:hAnsi="Arial" w:cs="Arial"/>
                <w:sz w:val="22"/>
                <w:szCs w:val="22"/>
              </w:rPr>
              <w:t>upplier</w:t>
            </w:r>
            <w:r w:rsidR="002F7530" w:rsidRPr="46AE86F6">
              <w:rPr>
                <w:rFonts w:ascii="Arial" w:hAnsi="Arial" w:cs="Arial"/>
                <w:sz w:val="22"/>
                <w:szCs w:val="22"/>
              </w:rPr>
              <w:t xml:space="preserve"> </w:t>
            </w:r>
            <w:r w:rsidRPr="46AE86F6">
              <w:rPr>
                <w:rFonts w:ascii="Arial" w:hAnsi="Arial" w:cs="Arial"/>
                <w:sz w:val="22"/>
                <w:szCs w:val="22"/>
              </w:rPr>
              <w:t xml:space="preserve">without interrupting the operation of the </w:t>
            </w:r>
            <w:r w:rsidR="00034B0D">
              <w:rPr>
                <w:rFonts w:ascii="Arial" w:hAnsi="Arial" w:cs="Arial"/>
                <w:sz w:val="22"/>
                <w:szCs w:val="22"/>
              </w:rPr>
              <w:t>clusters</w:t>
            </w:r>
            <w:r w:rsidRPr="46AE86F6">
              <w:rPr>
                <w:rFonts w:ascii="Arial" w:hAnsi="Arial" w:cs="Arial"/>
                <w:sz w:val="22"/>
                <w:szCs w:val="22"/>
              </w:rPr>
              <w:t xml:space="preserve">. </w:t>
            </w:r>
            <w:r w:rsidR="009B567A" w:rsidRPr="46AE86F6">
              <w:rPr>
                <w:rFonts w:ascii="Arial" w:hAnsi="Arial" w:cs="Arial"/>
                <w:sz w:val="22"/>
                <w:szCs w:val="22"/>
              </w:rPr>
              <w:t>A cluster equipment manufacturer's upgrade service must be included according to a pre-agreed schedule.</w:t>
            </w:r>
          </w:p>
          <w:p w14:paraId="77393D64" w14:textId="429C70DF" w:rsidR="00FA4193" w:rsidRPr="00956A88" w:rsidRDefault="00FA4193" w:rsidP="00E94DFF">
            <w:pPr>
              <w:ind w:firstLine="82"/>
              <w:jc w:val="both"/>
              <w:rPr>
                <w:rFonts w:ascii="Arial" w:hAnsi="Arial" w:cs="Arial"/>
                <w:sz w:val="22"/>
                <w:szCs w:val="22"/>
                <w:lang w:eastAsia="en-GB"/>
              </w:rPr>
            </w:pPr>
            <w:r w:rsidRPr="46AE86F6">
              <w:rPr>
                <w:rFonts w:ascii="Arial" w:hAnsi="Arial" w:cs="Arial"/>
                <w:sz w:val="22"/>
                <w:szCs w:val="22"/>
              </w:rPr>
              <w:t xml:space="preserve">- The manufacturer's helpdesk shall have the service (at no extra charge) of collecting/receiving equipment performance reports directly automatically over a secure encrypted two-way internet </w:t>
            </w:r>
            <w:proofErr w:type="gramStart"/>
            <w:r w:rsidRPr="46AE86F6">
              <w:rPr>
                <w:rFonts w:ascii="Arial" w:hAnsi="Arial" w:cs="Arial"/>
                <w:sz w:val="22"/>
                <w:szCs w:val="22"/>
              </w:rPr>
              <w:t>channel, and</w:t>
            </w:r>
            <w:proofErr w:type="gramEnd"/>
            <w:r w:rsidRPr="46AE86F6">
              <w:rPr>
                <w:rFonts w:ascii="Arial" w:hAnsi="Arial" w:cs="Arial"/>
                <w:sz w:val="22"/>
                <w:szCs w:val="22"/>
              </w:rPr>
              <w:t xml:space="preserve"> connecting to the monitored system to resolve the problem. </w:t>
            </w:r>
            <w:r>
              <w:br/>
            </w:r>
            <w:r w:rsidRPr="46AE86F6">
              <w:rPr>
                <w:rFonts w:ascii="Arial" w:hAnsi="Arial" w:cs="Arial"/>
                <w:sz w:val="22"/>
                <w:szCs w:val="22"/>
              </w:rPr>
              <w:t xml:space="preserve">- </w:t>
            </w:r>
            <w:r w:rsidR="00C863A6">
              <w:rPr>
                <w:rFonts w:ascii="Arial" w:hAnsi="Arial" w:cs="Arial"/>
                <w:sz w:val="22"/>
                <w:szCs w:val="22"/>
              </w:rPr>
              <w:t>technical support guarantee</w:t>
            </w:r>
            <w:r w:rsidR="00C863A6" w:rsidRPr="46AE86F6">
              <w:rPr>
                <w:rFonts w:ascii="Arial" w:hAnsi="Arial" w:cs="Arial"/>
                <w:sz w:val="22"/>
                <w:szCs w:val="22"/>
              </w:rPr>
              <w:t xml:space="preserve"> </w:t>
            </w:r>
            <w:proofErr w:type="gramStart"/>
            <w:r w:rsidR="00327EA3">
              <w:rPr>
                <w:rFonts w:ascii="Arial" w:hAnsi="Arial" w:cs="Arial"/>
                <w:sz w:val="22"/>
                <w:szCs w:val="22"/>
              </w:rPr>
              <w:t>has to</w:t>
            </w:r>
            <w:proofErr w:type="gramEnd"/>
            <w:r w:rsidR="00327EA3">
              <w:rPr>
                <w:rFonts w:ascii="Arial" w:hAnsi="Arial" w:cs="Arial"/>
                <w:sz w:val="22"/>
                <w:szCs w:val="22"/>
              </w:rPr>
              <w:t xml:space="preserve"> be provided by manufacturer or </w:t>
            </w:r>
            <w:r w:rsidR="00E72369">
              <w:rPr>
                <w:rFonts w:ascii="Arial" w:hAnsi="Arial" w:cs="Arial"/>
                <w:sz w:val="22"/>
                <w:szCs w:val="22"/>
              </w:rPr>
              <w:t>manufacturers officially authorized representative</w:t>
            </w:r>
            <w:r w:rsidR="0063082E">
              <w:rPr>
                <w:rFonts w:ascii="Arial" w:hAnsi="Arial" w:cs="Arial"/>
                <w:sz w:val="22"/>
                <w:szCs w:val="22"/>
              </w:rPr>
              <w:t xml:space="preserve"> ensuring “one window” principle.</w:t>
            </w:r>
            <w:r w:rsidR="00E72369">
              <w:rPr>
                <w:rFonts w:ascii="Arial" w:hAnsi="Arial" w:cs="Arial"/>
                <w:sz w:val="22"/>
                <w:szCs w:val="22"/>
              </w:rPr>
              <w:t xml:space="preserve"> </w:t>
            </w:r>
            <w:r w:rsidRPr="46AE86F6">
              <w:rPr>
                <w:rFonts w:ascii="Arial" w:hAnsi="Arial" w:cs="Arial"/>
                <w:sz w:val="22"/>
                <w:szCs w:val="22"/>
              </w:rPr>
              <w:t>The manufacturer</w:t>
            </w:r>
            <w:r w:rsidR="00CE7C95" w:rsidRPr="46AE86F6">
              <w:rPr>
                <w:rFonts w:ascii="Arial" w:hAnsi="Arial" w:cs="Arial"/>
                <w:sz w:val="22"/>
                <w:szCs w:val="22"/>
              </w:rPr>
              <w:t xml:space="preserve">, or an </w:t>
            </w:r>
            <w:proofErr w:type="spellStart"/>
            <w:r w:rsidR="00DC5061" w:rsidRPr="46AE86F6">
              <w:rPr>
                <w:rFonts w:ascii="Arial" w:hAnsi="Arial" w:cs="Arial"/>
                <w:sz w:val="22"/>
                <w:szCs w:val="22"/>
              </w:rPr>
              <w:t>authorised</w:t>
            </w:r>
            <w:proofErr w:type="spellEnd"/>
            <w:r w:rsidR="00DC5061" w:rsidRPr="46AE86F6">
              <w:rPr>
                <w:rFonts w:ascii="Arial" w:hAnsi="Arial" w:cs="Arial"/>
                <w:sz w:val="22"/>
                <w:szCs w:val="22"/>
              </w:rPr>
              <w:t xml:space="preserve"> </w:t>
            </w:r>
            <w:r w:rsidR="0063082E">
              <w:rPr>
                <w:rFonts w:ascii="Arial" w:hAnsi="Arial" w:cs="Arial"/>
                <w:sz w:val="22"/>
                <w:szCs w:val="22"/>
              </w:rPr>
              <w:t>representative</w:t>
            </w:r>
            <w:r w:rsidR="00DC5061" w:rsidRPr="46AE86F6">
              <w:rPr>
                <w:rFonts w:ascii="Arial" w:hAnsi="Arial" w:cs="Arial"/>
                <w:sz w:val="22"/>
                <w:szCs w:val="22"/>
              </w:rPr>
              <w:t xml:space="preserve">, </w:t>
            </w:r>
            <w:r w:rsidRPr="46AE86F6">
              <w:rPr>
                <w:rFonts w:ascii="Arial" w:hAnsi="Arial" w:cs="Arial"/>
                <w:sz w:val="22"/>
                <w:szCs w:val="22"/>
              </w:rPr>
              <w:t xml:space="preserve">is fully responsible for providing both hardware and software warranty services in accordance with all requirements of this </w:t>
            </w:r>
            <w:r w:rsidR="001002DD" w:rsidRPr="46AE86F6">
              <w:rPr>
                <w:rFonts w:ascii="Arial" w:hAnsi="Arial" w:cs="Arial"/>
                <w:sz w:val="22"/>
                <w:szCs w:val="22"/>
              </w:rPr>
              <w:t>Technical Specification</w:t>
            </w:r>
            <w:r w:rsidRPr="46AE86F6">
              <w:rPr>
                <w:rFonts w:ascii="Arial" w:hAnsi="Arial" w:cs="Arial"/>
                <w:sz w:val="22"/>
                <w:szCs w:val="22"/>
              </w:rPr>
              <w:t>.</w:t>
            </w:r>
          </w:p>
        </w:tc>
        <w:tc>
          <w:tcPr>
            <w:tcW w:w="2711" w:type="dxa"/>
            <w:tcBorders>
              <w:top w:val="single" w:sz="4" w:space="0" w:color="auto"/>
              <w:left w:val="single" w:sz="4" w:space="0" w:color="auto"/>
              <w:bottom w:val="single" w:sz="4" w:space="0" w:color="auto"/>
              <w:right w:val="single" w:sz="4" w:space="0" w:color="auto"/>
            </w:tcBorders>
            <w:shd w:val="clear" w:color="auto" w:fill="auto"/>
            <w:hideMark/>
          </w:tcPr>
          <w:p w14:paraId="69F51AD0" w14:textId="33B3ED25" w:rsidR="00FA4193" w:rsidRPr="00956A88" w:rsidRDefault="00FA4193"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lastRenderedPageBreak/>
              <w:t>B</w:t>
            </w:r>
          </w:p>
        </w:tc>
      </w:tr>
      <w:tr w:rsidR="00DD3AA4" w:rsidRPr="00A47C2F" w14:paraId="621247AD" w14:textId="66CA600D" w:rsidTr="00CD1099">
        <w:tc>
          <w:tcPr>
            <w:tcW w:w="1974" w:type="dxa"/>
            <w:tcBorders>
              <w:top w:val="single" w:sz="4" w:space="0" w:color="auto"/>
              <w:left w:val="single" w:sz="4" w:space="0" w:color="auto"/>
              <w:bottom w:val="single" w:sz="4" w:space="0" w:color="auto"/>
              <w:right w:val="single" w:sz="4" w:space="0" w:color="auto"/>
            </w:tcBorders>
            <w:shd w:val="clear" w:color="auto" w:fill="auto"/>
            <w:hideMark/>
          </w:tcPr>
          <w:p w14:paraId="64C06A69" w14:textId="6977E1DC" w:rsidR="00FA4193" w:rsidRPr="00956A88" w:rsidRDefault="00C032AF"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26</w:t>
            </w:r>
          </w:p>
        </w:tc>
        <w:tc>
          <w:tcPr>
            <w:tcW w:w="3038" w:type="dxa"/>
            <w:tcBorders>
              <w:top w:val="single" w:sz="4" w:space="0" w:color="auto"/>
              <w:left w:val="nil"/>
              <w:bottom w:val="single" w:sz="4" w:space="0" w:color="auto"/>
              <w:right w:val="single" w:sz="4" w:space="0" w:color="auto"/>
            </w:tcBorders>
            <w:shd w:val="clear" w:color="auto" w:fill="auto"/>
            <w:hideMark/>
          </w:tcPr>
          <w:p w14:paraId="44BF1CB4" w14:textId="27B481DA" w:rsidR="00FA4193" w:rsidRPr="00956A88" w:rsidRDefault="00353CD2" w:rsidP="000471F3">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 xml:space="preserve">Single manufacturer responsibility and </w:t>
            </w:r>
            <w:proofErr w:type="spellStart"/>
            <w:r w:rsidR="00FA4193" w:rsidRPr="46AE86F6">
              <w:rPr>
                <w:rFonts w:ascii="Arial" w:hAnsi="Arial" w:cs="Arial"/>
                <w:color w:val="000000" w:themeColor="text1"/>
                <w:sz w:val="22"/>
                <w:szCs w:val="22"/>
              </w:rPr>
              <w:t>centralised</w:t>
            </w:r>
            <w:proofErr w:type="spellEnd"/>
            <w:r w:rsidR="00FA4193" w:rsidRPr="46AE86F6">
              <w:rPr>
                <w:rFonts w:ascii="Arial" w:hAnsi="Arial" w:cs="Arial"/>
                <w:color w:val="000000" w:themeColor="text1"/>
                <w:sz w:val="22"/>
                <w:szCs w:val="22"/>
              </w:rPr>
              <w:t xml:space="preserve"> provision of maintenance and support services</w:t>
            </w:r>
          </w:p>
        </w:tc>
        <w:tc>
          <w:tcPr>
            <w:tcW w:w="7019" w:type="dxa"/>
            <w:tcBorders>
              <w:top w:val="single" w:sz="4" w:space="0" w:color="auto"/>
              <w:left w:val="nil"/>
              <w:bottom w:val="single" w:sz="4" w:space="0" w:color="auto"/>
              <w:right w:val="single" w:sz="4" w:space="0" w:color="auto"/>
            </w:tcBorders>
            <w:shd w:val="clear" w:color="auto" w:fill="auto"/>
            <w:hideMark/>
          </w:tcPr>
          <w:p w14:paraId="7A26695E" w14:textId="10C72795" w:rsidR="00FA4193" w:rsidRPr="00956A88" w:rsidRDefault="00FA4193" w:rsidP="000471F3">
            <w:pPr>
              <w:jc w:val="both"/>
              <w:rPr>
                <w:rFonts w:ascii="Arial" w:eastAsia="Calibri" w:hAnsi="Arial" w:cs="Arial"/>
                <w:sz w:val="22"/>
                <w:szCs w:val="22"/>
              </w:rPr>
            </w:pPr>
            <w:r w:rsidRPr="46AE86F6">
              <w:rPr>
                <w:rFonts w:ascii="Arial" w:eastAsia="Calibri" w:hAnsi="Arial" w:cs="Arial"/>
                <w:sz w:val="22"/>
                <w:szCs w:val="22"/>
              </w:rPr>
              <w:t>Warranty and maintenance of all components - hardware (</w:t>
            </w:r>
            <w:proofErr w:type="spellStart"/>
            <w:r w:rsidRPr="46AE86F6">
              <w:rPr>
                <w:rFonts w:ascii="Arial" w:eastAsia="Calibri" w:hAnsi="Arial" w:cs="Arial"/>
                <w:sz w:val="22"/>
                <w:szCs w:val="22"/>
              </w:rPr>
              <w:t>servers,etc</w:t>
            </w:r>
            <w:proofErr w:type="spellEnd"/>
            <w:r w:rsidRPr="46AE86F6">
              <w:rPr>
                <w:rFonts w:ascii="Arial" w:eastAsia="Calibri" w:hAnsi="Arial" w:cs="Arial"/>
                <w:sz w:val="22"/>
                <w:szCs w:val="22"/>
              </w:rPr>
              <w:t xml:space="preserve">.) and software (hypervisor, vSphere (or equivalent), virtual storage and network </w:t>
            </w:r>
            <w:proofErr w:type="spellStart"/>
            <w:r w:rsidRPr="46AE86F6">
              <w:rPr>
                <w:rFonts w:ascii="Arial" w:eastAsia="Calibri" w:hAnsi="Arial" w:cs="Arial"/>
                <w:sz w:val="22"/>
                <w:szCs w:val="22"/>
              </w:rPr>
              <w:t>virtualisation</w:t>
            </w:r>
            <w:proofErr w:type="spellEnd"/>
            <w:r w:rsidRPr="46AE86F6">
              <w:rPr>
                <w:rFonts w:ascii="Arial" w:eastAsia="Calibri" w:hAnsi="Arial" w:cs="Arial"/>
                <w:sz w:val="22"/>
                <w:szCs w:val="22"/>
              </w:rPr>
              <w:t xml:space="preserve">, continuous data protection and snapshots, </w:t>
            </w:r>
            <w:r w:rsidR="084D6625" w:rsidRPr="6A2A4C70">
              <w:rPr>
                <w:rFonts w:ascii="Arial" w:eastAsia="Calibri" w:hAnsi="Arial" w:cs="Arial"/>
                <w:sz w:val="22"/>
                <w:szCs w:val="22"/>
              </w:rPr>
              <w:t xml:space="preserve">cluster </w:t>
            </w:r>
            <w:r w:rsidRPr="46AE86F6">
              <w:rPr>
                <w:rFonts w:ascii="Arial" w:eastAsia="Calibri" w:hAnsi="Arial" w:cs="Arial"/>
                <w:sz w:val="22"/>
                <w:szCs w:val="22"/>
              </w:rPr>
              <w:t xml:space="preserve">health monitoring and analytics, etc. (e.g. software for storage, storage, data </w:t>
            </w:r>
            <w:proofErr w:type="spellStart"/>
            <w:r w:rsidRPr="46AE86F6">
              <w:rPr>
                <w:rFonts w:ascii="Arial" w:eastAsia="Calibri" w:hAnsi="Arial" w:cs="Arial"/>
                <w:sz w:val="22"/>
                <w:szCs w:val="22"/>
              </w:rPr>
              <w:t>centre</w:t>
            </w:r>
            <w:proofErr w:type="spellEnd"/>
            <w:r w:rsidRPr="46AE86F6">
              <w:rPr>
                <w:rFonts w:ascii="Arial" w:eastAsia="Calibri" w:hAnsi="Arial" w:cs="Arial"/>
                <w:sz w:val="22"/>
                <w:szCs w:val="22"/>
              </w:rPr>
              <w:t>, storage management, etc.) failures and malfunctions shall be logged directly with a single HCI manufacturer (</w:t>
            </w:r>
            <w:r w:rsidR="7E4BD61C" w:rsidRPr="46AE86F6">
              <w:rPr>
                <w:rFonts w:ascii="Arial" w:eastAsia="Calibri" w:hAnsi="Arial" w:cs="Arial"/>
                <w:sz w:val="22"/>
                <w:szCs w:val="22"/>
              </w:rPr>
              <w:t xml:space="preserve">dedicated </w:t>
            </w:r>
            <w:r w:rsidRPr="46AE86F6">
              <w:rPr>
                <w:rFonts w:ascii="Arial" w:eastAsia="Calibri" w:hAnsi="Arial" w:cs="Arial"/>
                <w:sz w:val="22"/>
                <w:szCs w:val="22"/>
              </w:rPr>
              <w:t xml:space="preserve">phone </w:t>
            </w:r>
            <w:r w:rsidR="431C06B7" w:rsidRPr="46AE86F6">
              <w:rPr>
                <w:rFonts w:ascii="Arial" w:eastAsia="Calibri" w:hAnsi="Arial" w:cs="Arial"/>
                <w:sz w:val="22"/>
                <w:szCs w:val="22"/>
              </w:rPr>
              <w:t>number</w:t>
            </w:r>
            <w:r w:rsidRPr="46AE86F6">
              <w:rPr>
                <w:rFonts w:ascii="Arial" w:eastAsia="Calibri" w:hAnsi="Arial" w:cs="Arial"/>
                <w:sz w:val="22"/>
                <w:szCs w:val="22"/>
              </w:rPr>
              <w:t xml:space="preserve">, email, web-based system) </w:t>
            </w:r>
            <w:r w:rsidRPr="46AE86F6">
              <w:rPr>
                <w:rFonts w:ascii="Arial" w:eastAsia="Calibri" w:hAnsi="Arial" w:cs="Arial"/>
                <w:sz w:val="22"/>
                <w:szCs w:val="22"/>
              </w:rPr>
              <w:lastRenderedPageBreak/>
              <w:t>and resolved by the same single HCI manufacturer, ensuring a 'one-stop shop' principle.</w:t>
            </w:r>
          </w:p>
          <w:p w14:paraId="463037A3" w14:textId="2BD59D97" w:rsidR="00FA4193" w:rsidRPr="00956A88" w:rsidRDefault="00FA4193" w:rsidP="00E94DFF">
            <w:pPr>
              <w:ind w:firstLine="82"/>
              <w:jc w:val="both"/>
              <w:rPr>
                <w:rFonts w:ascii="Arial" w:eastAsia="Calibri" w:hAnsi="Arial" w:cs="Arial"/>
                <w:sz w:val="22"/>
                <w:szCs w:val="22"/>
              </w:rPr>
            </w:pPr>
          </w:p>
          <w:p w14:paraId="41D64A65" w14:textId="4A648679" w:rsidR="00FA4193" w:rsidRPr="00956A88" w:rsidRDefault="00FA4193" w:rsidP="000471F3">
            <w:pPr>
              <w:jc w:val="both"/>
              <w:rPr>
                <w:rFonts w:ascii="Arial" w:eastAsia="Calibri" w:hAnsi="Arial" w:cs="Arial"/>
                <w:sz w:val="22"/>
                <w:szCs w:val="22"/>
              </w:rPr>
            </w:pPr>
            <w:proofErr w:type="gramStart"/>
            <w:r w:rsidRPr="46AE86F6">
              <w:rPr>
                <w:rFonts w:ascii="Arial" w:eastAsia="Calibri" w:hAnsi="Arial" w:cs="Arial"/>
                <w:sz w:val="22"/>
                <w:szCs w:val="22"/>
              </w:rPr>
              <w:t>All of</w:t>
            </w:r>
            <w:proofErr w:type="gramEnd"/>
            <w:r w:rsidRPr="46AE86F6">
              <w:rPr>
                <w:rFonts w:ascii="Arial" w:eastAsia="Calibri" w:hAnsi="Arial" w:cs="Arial"/>
                <w:sz w:val="22"/>
                <w:szCs w:val="22"/>
              </w:rPr>
              <w:t xml:space="preserve"> the above requirements </w:t>
            </w:r>
            <w:r w:rsidR="00EE5815">
              <w:rPr>
                <w:rFonts w:ascii="Arial" w:eastAsia="Calibri" w:hAnsi="Arial" w:cs="Arial"/>
                <w:sz w:val="22"/>
                <w:szCs w:val="22"/>
              </w:rPr>
              <w:t>are</w:t>
            </w:r>
            <w:r w:rsidRPr="46AE86F6">
              <w:rPr>
                <w:rFonts w:ascii="Arial" w:eastAsia="Calibri" w:hAnsi="Arial" w:cs="Arial"/>
                <w:sz w:val="22"/>
                <w:szCs w:val="22"/>
              </w:rPr>
              <w:t xml:space="preserve"> guaranteed by a single HCI solution manufacturer and provided centrally.</w:t>
            </w:r>
          </w:p>
          <w:p w14:paraId="56CC486A" w14:textId="77777777" w:rsidR="00FA4193" w:rsidRPr="00956A88" w:rsidRDefault="00FA4193" w:rsidP="000471F3">
            <w:pPr>
              <w:jc w:val="both"/>
              <w:rPr>
                <w:rFonts w:ascii="Arial" w:hAnsi="Arial" w:cs="Arial"/>
                <w:sz w:val="22"/>
                <w:szCs w:val="22"/>
              </w:rPr>
            </w:pPr>
            <w:r w:rsidRPr="46AE86F6">
              <w:rPr>
                <w:rFonts w:ascii="Arial" w:hAnsi="Arial" w:cs="Arial"/>
                <w:sz w:val="22"/>
                <w:szCs w:val="22"/>
              </w:rPr>
              <w:t>A "single HCI manufacturer" is defined as a solution that has been developed jointly by hardware and software manufacturers and is not "hardware independent".</w:t>
            </w:r>
          </w:p>
          <w:p w14:paraId="3023EFDC" w14:textId="77777777" w:rsidR="00FA4193" w:rsidRPr="00956A88" w:rsidRDefault="00FA4193" w:rsidP="00E94DFF">
            <w:pPr>
              <w:ind w:firstLine="82"/>
              <w:jc w:val="both"/>
              <w:rPr>
                <w:rFonts w:ascii="Arial" w:hAnsi="Arial" w:cs="Arial"/>
                <w:sz w:val="22"/>
                <w:szCs w:val="22"/>
              </w:rPr>
            </w:pPr>
          </w:p>
          <w:p w14:paraId="72BD0812" w14:textId="58713A78" w:rsidR="00FA4193" w:rsidRPr="00956A88" w:rsidRDefault="00FA4193" w:rsidP="00E94DFF">
            <w:pPr>
              <w:ind w:firstLine="82"/>
              <w:jc w:val="both"/>
              <w:rPr>
                <w:rFonts w:ascii="Arial" w:hAnsi="Arial" w:cs="Arial"/>
                <w:color w:val="000000"/>
                <w:sz w:val="22"/>
                <w:szCs w:val="22"/>
                <w:lang w:eastAsia="en-GB"/>
              </w:rPr>
            </w:pPr>
          </w:p>
        </w:tc>
        <w:tc>
          <w:tcPr>
            <w:tcW w:w="2711" w:type="dxa"/>
            <w:tcBorders>
              <w:top w:val="single" w:sz="4" w:space="0" w:color="auto"/>
              <w:left w:val="nil"/>
              <w:bottom w:val="single" w:sz="4" w:space="0" w:color="auto"/>
              <w:right w:val="single" w:sz="4" w:space="0" w:color="auto"/>
            </w:tcBorders>
            <w:shd w:val="clear" w:color="auto" w:fill="auto"/>
            <w:hideMark/>
          </w:tcPr>
          <w:p w14:paraId="58EB7CD8" w14:textId="77777777" w:rsidR="00FA4193" w:rsidRPr="00956A88" w:rsidRDefault="00FA4193"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lastRenderedPageBreak/>
              <w:t>P</w:t>
            </w:r>
          </w:p>
        </w:tc>
      </w:tr>
      <w:tr w:rsidR="00DD3AA4" w:rsidRPr="00A47C2F" w14:paraId="26F07612" w14:textId="2CD62290"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353EA368" w14:textId="70D488B3" w:rsidR="00FA4193" w:rsidRPr="00956A88" w:rsidRDefault="00C032AF" w:rsidP="00B56974">
            <w:pPr>
              <w:ind w:left="567"/>
              <w:rPr>
                <w:rFonts w:ascii="Arial" w:hAnsi="Arial" w:cs="Arial"/>
                <w:color w:val="000000"/>
                <w:sz w:val="22"/>
                <w:szCs w:val="22"/>
                <w:lang w:eastAsia="en-GB"/>
              </w:rPr>
            </w:pPr>
            <w:r w:rsidRPr="46AE86F6">
              <w:rPr>
                <w:rFonts w:ascii="Arial" w:hAnsi="Arial" w:cs="Arial"/>
                <w:color w:val="000000" w:themeColor="text1"/>
                <w:sz w:val="22"/>
                <w:szCs w:val="22"/>
              </w:rPr>
              <w:t>27</w:t>
            </w:r>
          </w:p>
          <w:p w14:paraId="528FA070" w14:textId="77777777" w:rsidR="00FA4193" w:rsidRPr="00956A88" w:rsidRDefault="00FA4193" w:rsidP="00B56974">
            <w:pPr>
              <w:ind w:left="567"/>
              <w:rPr>
                <w:rFonts w:ascii="Arial" w:hAnsi="Arial" w:cs="Arial"/>
                <w:color w:val="000000"/>
                <w:sz w:val="22"/>
                <w:szCs w:val="22"/>
                <w:lang w:eastAsia="en-GB"/>
              </w:rPr>
            </w:pPr>
          </w:p>
          <w:p w14:paraId="18F7AE25" w14:textId="77777777" w:rsidR="00FA4193" w:rsidRPr="00956A88" w:rsidRDefault="00FA4193" w:rsidP="00B56974">
            <w:pPr>
              <w:ind w:left="567"/>
              <w:rPr>
                <w:rFonts w:ascii="Arial" w:hAnsi="Arial" w:cs="Arial"/>
                <w:color w:val="000000"/>
                <w:sz w:val="22"/>
                <w:szCs w:val="22"/>
                <w:lang w:eastAsia="en-GB"/>
              </w:rPr>
            </w:pPr>
          </w:p>
          <w:p w14:paraId="301AE611" w14:textId="6B0AD0C3" w:rsidR="00FA4193" w:rsidRPr="00956A88" w:rsidRDefault="00FA4193" w:rsidP="00B56974">
            <w:pPr>
              <w:ind w:left="567"/>
              <w:rPr>
                <w:rFonts w:ascii="Arial" w:hAnsi="Arial" w:cs="Arial"/>
                <w:color w:val="000000"/>
                <w:sz w:val="22"/>
                <w:szCs w:val="22"/>
                <w:lang w:eastAsia="en-GB"/>
              </w:rPr>
            </w:pPr>
          </w:p>
        </w:tc>
        <w:tc>
          <w:tcPr>
            <w:tcW w:w="3038" w:type="dxa"/>
            <w:tcBorders>
              <w:top w:val="single" w:sz="4" w:space="0" w:color="auto"/>
              <w:left w:val="nil"/>
              <w:bottom w:val="single" w:sz="4" w:space="0" w:color="auto"/>
              <w:right w:val="single" w:sz="4" w:space="0" w:color="auto"/>
            </w:tcBorders>
            <w:shd w:val="clear" w:color="auto" w:fill="auto"/>
          </w:tcPr>
          <w:p w14:paraId="12F8F362" w14:textId="408D6166" w:rsidR="00FA4193" w:rsidRPr="00956A88" w:rsidRDefault="00FA4193" w:rsidP="000471F3">
            <w:pPr>
              <w:ind w:left="-101"/>
              <w:jc w:val="both"/>
              <w:rPr>
                <w:rFonts w:ascii="Arial" w:hAnsi="Arial" w:cs="Arial"/>
                <w:color w:val="000000"/>
                <w:sz w:val="22"/>
                <w:szCs w:val="22"/>
                <w:lang w:eastAsia="en-GB"/>
              </w:rPr>
            </w:pPr>
            <w:r w:rsidRPr="46AE86F6">
              <w:rPr>
                <w:rFonts w:ascii="Arial" w:hAnsi="Arial" w:cs="Arial"/>
                <w:color w:val="000000" w:themeColor="text1"/>
                <w:sz w:val="22"/>
                <w:szCs w:val="22"/>
              </w:rPr>
              <w:t xml:space="preserve">Central monitoring of </w:t>
            </w:r>
            <w:r w:rsidR="000A6C63" w:rsidRPr="46AE86F6">
              <w:rPr>
                <w:rFonts w:ascii="Arial" w:hAnsi="Arial" w:cs="Arial"/>
                <w:color w:val="000000" w:themeColor="text1"/>
                <w:sz w:val="22"/>
                <w:szCs w:val="22"/>
              </w:rPr>
              <w:t>services</w:t>
            </w:r>
          </w:p>
        </w:tc>
        <w:tc>
          <w:tcPr>
            <w:tcW w:w="7019" w:type="dxa"/>
            <w:tcBorders>
              <w:top w:val="single" w:sz="4" w:space="0" w:color="auto"/>
              <w:left w:val="nil"/>
              <w:bottom w:val="single" w:sz="4" w:space="0" w:color="auto"/>
              <w:right w:val="single" w:sz="4" w:space="0" w:color="auto"/>
            </w:tcBorders>
            <w:shd w:val="clear" w:color="auto" w:fill="auto"/>
          </w:tcPr>
          <w:p w14:paraId="33D16FBF" w14:textId="43463441" w:rsidR="00FA4193" w:rsidRPr="00956A88" w:rsidRDefault="00FA4193" w:rsidP="00E94DFF">
            <w:pPr>
              <w:ind w:firstLine="82"/>
              <w:jc w:val="both"/>
              <w:rPr>
                <w:rFonts w:ascii="Arial" w:eastAsia="Calibri" w:hAnsi="Arial" w:cs="Arial"/>
                <w:sz w:val="22"/>
                <w:szCs w:val="22"/>
              </w:rPr>
            </w:pPr>
            <w:r w:rsidRPr="46AE86F6">
              <w:rPr>
                <w:rFonts w:ascii="Arial" w:eastAsia="Calibri" w:hAnsi="Arial" w:cs="Arial"/>
                <w:sz w:val="22"/>
                <w:szCs w:val="22"/>
              </w:rPr>
              <w:t xml:space="preserve">Unified software shall be provided and deployed to centrally monitor the performance of the physical and virtual infrastructure of all HCI </w:t>
            </w:r>
            <w:r w:rsidR="3414638F" w:rsidRPr="6A2A4C70">
              <w:rPr>
                <w:rFonts w:ascii="Arial" w:eastAsia="Calibri" w:hAnsi="Arial" w:cs="Arial"/>
                <w:sz w:val="22"/>
                <w:szCs w:val="22"/>
              </w:rPr>
              <w:t>clusters</w:t>
            </w:r>
            <w:r w:rsidRPr="46AE86F6">
              <w:rPr>
                <w:rFonts w:ascii="Arial" w:eastAsia="Calibri" w:hAnsi="Arial" w:cs="Arial"/>
                <w:sz w:val="22"/>
                <w:szCs w:val="22"/>
              </w:rPr>
              <w:t xml:space="preserve"> and to identify failures, ensuring:</w:t>
            </w:r>
          </w:p>
          <w:p w14:paraId="04B8C317" w14:textId="3E00D12B" w:rsidR="00FA4193" w:rsidRPr="00956A88" w:rsidRDefault="00FA4193" w:rsidP="00E94DFF">
            <w:pPr>
              <w:tabs>
                <w:tab w:val="left" w:pos="183"/>
              </w:tabs>
              <w:ind w:firstLine="82"/>
              <w:jc w:val="both"/>
              <w:rPr>
                <w:rFonts w:ascii="Arial" w:eastAsia="Calibri" w:hAnsi="Arial" w:cs="Arial"/>
                <w:sz w:val="22"/>
                <w:szCs w:val="22"/>
              </w:rPr>
            </w:pPr>
            <w:r w:rsidRPr="46AE86F6">
              <w:rPr>
                <w:rFonts w:ascii="Arial" w:eastAsia="Calibri" w:hAnsi="Arial" w:cs="Arial"/>
                <w:sz w:val="22"/>
                <w:szCs w:val="22"/>
              </w:rPr>
              <w:t>-</w:t>
            </w:r>
            <w:r>
              <w:rPr>
                <w:rFonts w:eastAsia="Calibri"/>
              </w:rPr>
              <w:tab/>
            </w:r>
            <w:r w:rsidRPr="46AE86F6">
              <w:rPr>
                <w:rFonts w:ascii="Arial" w:eastAsia="Calibri" w:hAnsi="Arial" w:cs="Arial"/>
                <w:sz w:val="22"/>
                <w:szCs w:val="22"/>
              </w:rPr>
              <w:t xml:space="preserve">An assessment of the current status ("Health"), together with the causes of the problems and links to the knowledge base of possible solutions, carried out at the level of the solution as a whole (i.e. at the level of the solution's constituent </w:t>
            </w:r>
            <w:r w:rsidR="331AA9C2" w:rsidRPr="06DFED20">
              <w:rPr>
                <w:rFonts w:ascii="Arial" w:eastAsia="Calibri" w:hAnsi="Arial" w:cs="Arial"/>
                <w:sz w:val="22"/>
                <w:szCs w:val="22"/>
              </w:rPr>
              <w:t>clusters</w:t>
            </w:r>
            <w:r w:rsidRPr="46AE86F6">
              <w:rPr>
                <w:rFonts w:ascii="Arial" w:eastAsia="Calibri" w:hAnsi="Arial" w:cs="Arial"/>
                <w:sz w:val="22"/>
                <w:szCs w:val="22"/>
              </w:rPr>
              <w:t xml:space="preserve">), or at the level of a single </w:t>
            </w:r>
            <w:r w:rsidR="22B29511" w:rsidRPr="46AE86F6">
              <w:rPr>
                <w:rFonts w:ascii="Arial" w:eastAsia="Calibri" w:hAnsi="Arial" w:cs="Arial"/>
                <w:sz w:val="22"/>
                <w:szCs w:val="22"/>
              </w:rPr>
              <w:t>cluster</w:t>
            </w:r>
            <w:r w:rsidRPr="46AE86F6">
              <w:rPr>
                <w:rFonts w:ascii="Arial" w:eastAsia="Calibri" w:hAnsi="Arial" w:cs="Arial"/>
                <w:sz w:val="22"/>
                <w:szCs w:val="22"/>
              </w:rPr>
              <w:t xml:space="preserve"> or a single node, as </w:t>
            </w:r>
            <w:proofErr w:type="gramStart"/>
            <w:r w:rsidRPr="46AE86F6">
              <w:rPr>
                <w:rFonts w:ascii="Arial" w:eastAsia="Calibri" w:hAnsi="Arial" w:cs="Arial"/>
                <w:sz w:val="22"/>
                <w:szCs w:val="22"/>
              </w:rPr>
              <w:t>appropriate;</w:t>
            </w:r>
            <w:proofErr w:type="gramEnd"/>
          </w:p>
          <w:p w14:paraId="3F20EE85" w14:textId="4065352A" w:rsidR="00FA4193" w:rsidRPr="00956A88" w:rsidRDefault="00FA4193" w:rsidP="00E94DFF">
            <w:pPr>
              <w:tabs>
                <w:tab w:val="left" w:pos="183"/>
              </w:tabs>
              <w:ind w:firstLine="82"/>
              <w:jc w:val="both"/>
              <w:rPr>
                <w:rFonts w:ascii="Arial" w:eastAsia="Calibri" w:hAnsi="Arial" w:cs="Arial"/>
                <w:sz w:val="22"/>
                <w:szCs w:val="22"/>
              </w:rPr>
            </w:pPr>
            <w:r w:rsidRPr="46AE86F6">
              <w:rPr>
                <w:rFonts w:ascii="Arial" w:eastAsia="Calibri" w:hAnsi="Arial" w:cs="Arial"/>
                <w:sz w:val="22"/>
                <w:szCs w:val="22"/>
              </w:rPr>
              <w:t>-</w:t>
            </w:r>
            <w:r>
              <w:rPr>
                <w:rFonts w:eastAsia="Calibri"/>
              </w:rPr>
              <w:tab/>
            </w:r>
            <w:r w:rsidRPr="46AE86F6">
              <w:rPr>
                <w:rFonts w:ascii="Arial" w:eastAsia="Calibri" w:hAnsi="Arial" w:cs="Arial"/>
                <w:sz w:val="22"/>
                <w:szCs w:val="22"/>
              </w:rPr>
              <w:t xml:space="preserve">Hardware (CPU, RAM, networks, storage) </w:t>
            </w:r>
            <w:r w:rsidR="003E0431" w:rsidRPr="46AE86F6">
              <w:rPr>
                <w:rFonts w:ascii="Arial" w:eastAsia="Calibri" w:hAnsi="Arial" w:cs="Arial"/>
                <w:sz w:val="22"/>
                <w:szCs w:val="22"/>
              </w:rPr>
              <w:t>utilization</w:t>
            </w:r>
            <w:r w:rsidRPr="46AE86F6">
              <w:rPr>
                <w:rFonts w:ascii="Arial" w:eastAsia="Calibri" w:hAnsi="Arial" w:cs="Arial"/>
                <w:sz w:val="22"/>
                <w:szCs w:val="22"/>
              </w:rPr>
              <w:t xml:space="preserve">, load analysis and anomaly </w:t>
            </w:r>
            <w:proofErr w:type="gramStart"/>
            <w:r w:rsidRPr="46AE86F6">
              <w:rPr>
                <w:rFonts w:ascii="Arial" w:eastAsia="Calibri" w:hAnsi="Arial" w:cs="Arial"/>
                <w:sz w:val="22"/>
                <w:szCs w:val="22"/>
              </w:rPr>
              <w:t>detection;</w:t>
            </w:r>
            <w:proofErr w:type="gramEnd"/>
          </w:p>
          <w:p w14:paraId="6D6B41C0" w14:textId="77777777" w:rsidR="00FA4193" w:rsidRPr="00956A88" w:rsidRDefault="00FA4193" w:rsidP="00E94DFF">
            <w:pPr>
              <w:tabs>
                <w:tab w:val="left" w:pos="183"/>
              </w:tabs>
              <w:ind w:firstLine="82"/>
              <w:jc w:val="both"/>
              <w:rPr>
                <w:rFonts w:ascii="Arial" w:eastAsia="Calibri" w:hAnsi="Arial" w:cs="Arial"/>
                <w:sz w:val="22"/>
                <w:szCs w:val="22"/>
              </w:rPr>
            </w:pPr>
            <w:r w:rsidRPr="46AE86F6">
              <w:rPr>
                <w:rFonts w:ascii="Arial" w:eastAsia="Calibri" w:hAnsi="Arial" w:cs="Arial"/>
                <w:sz w:val="22"/>
                <w:szCs w:val="22"/>
              </w:rPr>
              <w:t>-</w:t>
            </w:r>
            <w:r>
              <w:rPr>
                <w:rFonts w:eastAsia="Calibri"/>
              </w:rPr>
              <w:tab/>
            </w:r>
            <w:r w:rsidRPr="46AE86F6">
              <w:rPr>
                <w:rFonts w:ascii="Arial" w:eastAsia="Calibri" w:hAnsi="Arial" w:cs="Arial"/>
                <w:sz w:val="22"/>
                <w:szCs w:val="22"/>
              </w:rPr>
              <w:t xml:space="preserve">Monitoring the performance of virtual machines and identifying the source of </w:t>
            </w:r>
            <w:proofErr w:type="gramStart"/>
            <w:r w:rsidRPr="46AE86F6">
              <w:rPr>
                <w:rFonts w:ascii="Arial" w:eastAsia="Calibri" w:hAnsi="Arial" w:cs="Arial"/>
                <w:sz w:val="22"/>
                <w:szCs w:val="22"/>
              </w:rPr>
              <w:t>problems;</w:t>
            </w:r>
            <w:proofErr w:type="gramEnd"/>
          </w:p>
          <w:p w14:paraId="46C64FFF" w14:textId="4C04F092" w:rsidR="00FA4193" w:rsidRPr="00956A88" w:rsidRDefault="00FA4193" w:rsidP="00E94DFF">
            <w:pPr>
              <w:tabs>
                <w:tab w:val="left" w:pos="183"/>
              </w:tabs>
              <w:ind w:firstLine="82"/>
              <w:jc w:val="both"/>
              <w:rPr>
                <w:rFonts w:ascii="Arial" w:eastAsia="Calibri" w:hAnsi="Arial" w:cs="Arial"/>
                <w:sz w:val="22"/>
                <w:szCs w:val="22"/>
              </w:rPr>
            </w:pPr>
            <w:r w:rsidRPr="46AE86F6">
              <w:rPr>
                <w:rFonts w:ascii="Arial" w:eastAsia="Calibri" w:hAnsi="Arial" w:cs="Arial"/>
                <w:sz w:val="22"/>
                <w:szCs w:val="22"/>
              </w:rPr>
              <w:t>-</w:t>
            </w:r>
            <w:r>
              <w:rPr>
                <w:rFonts w:eastAsia="Calibri"/>
              </w:rPr>
              <w:tab/>
            </w:r>
            <w:r w:rsidRPr="46AE86F6">
              <w:rPr>
                <w:rFonts w:ascii="Arial" w:eastAsia="Calibri" w:hAnsi="Arial" w:cs="Arial"/>
                <w:sz w:val="22"/>
                <w:szCs w:val="22"/>
              </w:rPr>
              <w:t>AI-based forecasting of future use of hardware resources (e.g. data storage capacity).</w:t>
            </w:r>
          </w:p>
          <w:p w14:paraId="748DFF55" w14:textId="1F636973" w:rsidR="00D31CA0" w:rsidRPr="00956A88" w:rsidRDefault="00D31CA0" w:rsidP="00E94DFF">
            <w:pPr>
              <w:tabs>
                <w:tab w:val="left" w:pos="183"/>
              </w:tabs>
              <w:ind w:firstLine="82"/>
              <w:jc w:val="both"/>
              <w:rPr>
                <w:rFonts w:ascii="Arial" w:eastAsia="Calibri" w:hAnsi="Arial" w:cs="Arial"/>
                <w:sz w:val="22"/>
                <w:szCs w:val="22"/>
              </w:rPr>
            </w:pPr>
            <w:r w:rsidRPr="46AE86F6">
              <w:rPr>
                <w:rFonts w:ascii="Arial" w:eastAsia="Calibri" w:hAnsi="Arial" w:cs="Arial"/>
                <w:sz w:val="22"/>
                <w:szCs w:val="22"/>
              </w:rPr>
              <w:t xml:space="preserve">-The project </w:t>
            </w:r>
            <w:r w:rsidR="004E0BDC" w:rsidRPr="46AE86F6">
              <w:rPr>
                <w:rFonts w:ascii="Arial" w:eastAsia="Calibri" w:hAnsi="Arial" w:cs="Arial"/>
                <w:sz w:val="22"/>
                <w:szCs w:val="22"/>
              </w:rPr>
              <w:t xml:space="preserve">shall include the integration of </w:t>
            </w:r>
            <w:r w:rsidR="00EB6539" w:rsidRPr="46AE86F6">
              <w:rPr>
                <w:rFonts w:ascii="Arial" w:eastAsia="Calibri" w:hAnsi="Arial" w:cs="Arial"/>
                <w:sz w:val="22"/>
                <w:szCs w:val="22"/>
              </w:rPr>
              <w:t xml:space="preserve">the </w:t>
            </w:r>
            <w:proofErr w:type="spellStart"/>
            <w:r w:rsidR="00EB6539" w:rsidRPr="46AE86F6">
              <w:rPr>
                <w:rFonts w:ascii="Arial" w:eastAsia="Calibri" w:hAnsi="Arial" w:cs="Arial"/>
                <w:sz w:val="22"/>
                <w:szCs w:val="22"/>
              </w:rPr>
              <w:t>centralised</w:t>
            </w:r>
            <w:proofErr w:type="spellEnd"/>
            <w:r w:rsidR="00EB6539" w:rsidRPr="46AE86F6">
              <w:rPr>
                <w:rFonts w:ascii="Arial" w:eastAsia="Calibri" w:hAnsi="Arial" w:cs="Arial"/>
                <w:sz w:val="22"/>
                <w:szCs w:val="22"/>
              </w:rPr>
              <w:t xml:space="preserve"> </w:t>
            </w:r>
            <w:r w:rsidR="00A410C7" w:rsidRPr="46AE86F6">
              <w:rPr>
                <w:rFonts w:ascii="Arial" w:eastAsia="Calibri" w:hAnsi="Arial" w:cs="Arial"/>
                <w:sz w:val="22"/>
                <w:szCs w:val="22"/>
              </w:rPr>
              <w:t xml:space="preserve">monitoring </w:t>
            </w:r>
            <w:r w:rsidR="00EB6539" w:rsidRPr="46AE86F6">
              <w:rPr>
                <w:rFonts w:ascii="Arial" w:eastAsia="Calibri" w:hAnsi="Arial" w:cs="Arial"/>
                <w:sz w:val="22"/>
                <w:szCs w:val="22"/>
              </w:rPr>
              <w:t xml:space="preserve">solution </w:t>
            </w:r>
            <w:r w:rsidR="00FC7A2A" w:rsidRPr="46AE86F6">
              <w:rPr>
                <w:rFonts w:ascii="Arial" w:eastAsia="Calibri" w:hAnsi="Arial" w:cs="Arial"/>
                <w:sz w:val="22"/>
                <w:szCs w:val="22"/>
              </w:rPr>
              <w:t xml:space="preserve">into the </w:t>
            </w:r>
            <w:r w:rsidR="002B56A9" w:rsidRPr="46AE86F6">
              <w:rPr>
                <w:rFonts w:ascii="Arial" w:eastAsia="Calibri" w:hAnsi="Arial" w:cs="Arial"/>
                <w:sz w:val="22"/>
                <w:szCs w:val="22"/>
              </w:rPr>
              <w:t xml:space="preserve">ServiceNow system </w:t>
            </w:r>
            <w:r w:rsidR="00FC7A2A" w:rsidRPr="46AE86F6">
              <w:rPr>
                <w:rFonts w:ascii="Arial" w:eastAsia="Calibri" w:hAnsi="Arial" w:cs="Arial"/>
                <w:sz w:val="22"/>
                <w:szCs w:val="22"/>
              </w:rPr>
              <w:t>used by the Contracting Authority</w:t>
            </w:r>
            <w:r w:rsidR="002B56A9" w:rsidRPr="46AE86F6">
              <w:rPr>
                <w:rFonts w:ascii="Arial" w:eastAsia="Calibri" w:hAnsi="Arial" w:cs="Arial"/>
                <w:sz w:val="22"/>
                <w:szCs w:val="22"/>
              </w:rPr>
              <w:t xml:space="preserve">. </w:t>
            </w:r>
            <w:r w:rsidR="00B6032E" w:rsidRPr="46AE86F6">
              <w:rPr>
                <w:rFonts w:ascii="Arial" w:eastAsia="Calibri" w:hAnsi="Arial" w:cs="Arial"/>
                <w:sz w:val="22"/>
                <w:szCs w:val="22"/>
              </w:rPr>
              <w:t xml:space="preserve">"Integration" </w:t>
            </w:r>
            <w:r w:rsidR="006408B3" w:rsidRPr="46AE86F6">
              <w:rPr>
                <w:rFonts w:ascii="Arial" w:eastAsia="Calibri" w:hAnsi="Arial" w:cs="Arial"/>
                <w:sz w:val="22"/>
                <w:szCs w:val="22"/>
              </w:rPr>
              <w:t xml:space="preserve">is understood as the sending of incidents to the ServiceNow system </w:t>
            </w:r>
            <w:r w:rsidR="00512286" w:rsidRPr="46AE86F6">
              <w:rPr>
                <w:rFonts w:ascii="Arial" w:eastAsia="Calibri" w:hAnsi="Arial" w:cs="Arial"/>
                <w:sz w:val="22"/>
                <w:szCs w:val="22"/>
              </w:rPr>
              <w:t xml:space="preserve">from the </w:t>
            </w:r>
            <w:proofErr w:type="spellStart"/>
            <w:r w:rsidR="00512286" w:rsidRPr="46AE86F6">
              <w:rPr>
                <w:rFonts w:ascii="Arial" w:eastAsia="Calibri" w:hAnsi="Arial" w:cs="Arial"/>
                <w:sz w:val="22"/>
                <w:szCs w:val="22"/>
              </w:rPr>
              <w:t>centralised</w:t>
            </w:r>
            <w:proofErr w:type="spellEnd"/>
            <w:r w:rsidR="00512286" w:rsidRPr="46AE86F6">
              <w:rPr>
                <w:rFonts w:ascii="Arial" w:eastAsia="Calibri" w:hAnsi="Arial" w:cs="Arial"/>
                <w:sz w:val="22"/>
                <w:szCs w:val="22"/>
              </w:rPr>
              <w:t xml:space="preserve"> monitoring tool of the HCI service. </w:t>
            </w:r>
            <w:r w:rsidR="004E0BDC" w:rsidRPr="46AE86F6">
              <w:rPr>
                <w:rFonts w:ascii="Arial" w:eastAsia="Calibri" w:hAnsi="Arial" w:cs="Arial"/>
                <w:sz w:val="22"/>
                <w:szCs w:val="22"/>
              </w:rPr>
              <w:t xml:space="preserve">ServiceNow configuration changes (if necessary) </w:t>
            </w:r>
            <w:r w:rsidR="00512286" w:rsidRPr="46AE86F6">
              <w:rPr>
                <w:rFonts w:ascii="Arial" w:eastAsia="Calibri" w:hAnsi="Arial" w:cs="Arial"/>
                <w:sz w:val="22"/>
                <w:szCs w:val="22"/>
              </w:rPr>
              <w:t xml:space="preserve">will be </w:t>
            </w:r>
            <w:r w:rsidR="004E0BDC" w:rsidRPr="46AE86F6">
              <w:rPr>
                <w:rFonts w:ascii="Arial" w:eastAsia="Calibri" w:hAnsi="Arial" w:cs="Arial"/>
                <w:sz w:val="22"/>
                <w:szCs w:val="22"/>
              </w:rPr>
              <w:t xml:space="preserve">made by the ServiceNow </w:t>
            </w:r>
            <w:r w:rsidR="00512286" w:rsidRPr="46AE86F6">
              <w:rPr>
                <w:rFonts w:ascii="Arial" w:eastAsia="Calibri" w:hAnsi="Arial" w:cs="Arial"/>
                <w:sz w:val="22"/>
                <w:szCs w:val="22"/>
              </w:rPr>
              <w:t>support team</w:t>
            </w:r>
            <w:r w:rsidR="004E0BDC" w:rsidRPr="46AE86F6">
              <w:rPr>
                <w:rFonts w:ascii="Arial" w:eastAsia="Calibri" w:hAnsi="Arial" w:cs="Arial"/>
                <w:sz w:val="22"/>
                <w:szCs w:val="22"/>
              </w:rPr>
              <w:t>.</w:t>
            </w:r>
          </w:p>
          <w:p w14:paraId="40F7BD2F" w14:textId="77777777" w:rsidR="00FA4193" w:rsidRPr="00956A88" w:rsidRDefault="00FA4193" w:rsidP="00E94DFF">
            <w:pPr>
              <w:tabs>
                <w:tab w:val="left" w:pos="183"/>
              </w:tabs>
              <w:ind w:firstLine="82"/>
              <w:jc w:val="both"/>
              <w:rPr>
                <w:rFonts w:ascii="Arial" w:eastAsia="Calibri" w:hAnsi="Arial" w:cs="Arial"/>
                <w:sz w:val="22"/>
                <w:szCs w:val="22"/>
              </w:rPr>
            </w:pPr>
          </w:p>
          <w:p w14:paraId="7F619160" w14:textId="05B55E3C" w:rsidR="00D31CA0" w:rsidRPr="00956A88" w:rsidRDefault="00FA4193" w:rsidP="000471F3">
            <w:pPr>
              <w:jc w:val="both"/>
              <w:rPr>
                <w:rFonts w:ascii="Arial" w:eastAsia="Calibri" w:hAnsi="Arial" w:cs="Arial"/>
                <w:sz w:val="22"/>
                <w:szCs w:val="22"/>
              </w:rPr>
            </w:pPr>
            <w:r w:rsidRPr="46AE86F6">
              <w:rPr>
                <w:rFonts w:ascii="Arial" w:eastAsia="Calibri" w:hAnsi="Arial" w:cs="Arial"/>
                <w:sz w:val="22"/>
                <w:szCs w:val="22"/>
              </w:rPr>
              <w:t xml:space="preserve">A </w:t>
            </w:r>
            <w:proofErr w:type="spellStart"/>
            <w:r w:rsidRPr="46AE86F6">
              <w:rPr>
                <w:rFonts w:ascii="Arial" w:eastAsia="Calibri" w:hAnsi="Arial" w:cs="Arial"/>
                <w:sz w:val="22"/>
                <w:szCs w:val="22"/>
              </w:rPr>
              <w:t>licence</w:t>
            </w:r>
            <w:proofErr w:type="spellEnd"/>
            <w:r w:rsidRPr="46AE86F6">
              <w:rPr>
                <w:rFonts w:ascii="Arial" w:eastAsia="Calibri" w:hAnsi="Arial" w:cs="Arial"/>
                <w:sz w:val="22"/>
                <w:szCs w:val="22"/>
              </w:rPr>
              <w:t xml:space="preserve"> must be included that covers all HCI </w:t>
            </w:r>
            <w:r w:rsidR="09BB89F5" w:rsidRPr="681923E7">
              <w:rPr>
                <w:rFonts w:ascii="Arial" w:eastAsia="Calibri" w:hAnsi="Arial" w:cs="Arial"/>
                <w:sz w:val="22"/>
                <w:szCs w:val="22"/>
              </w:rPr>
              <w:t>clusters</w:t>
            </w:r>
            <w:r w:rsidRPr="46AE86F6">
              <w:rPr>
                <w:rFonts w:ascii="Arial" w:eastAsia="Calibri" w:hAnsi="Arial" w:cs="Arial"/>
                <w:sz w:val="22"/>
                <w:szCs w:val="22"/>
              </w:rPr>
              <w:t xml:space="preserve"> and does not limit the number of virtual machines used. A </w:t>
            </w:r>
            <w:proofErr w:type="spellStart"/>
            <w:r w:rsidRPr="46AE86F6">
              <w:rPr>
                <w:rFonts w:ascii="Arial" w:eastAsia="Calibri" w:hAnsi="Arial" w:cs="Arial"/>
                <w:sz w:val="22"/>
                <w:szCs w:val="22"/>
              </w:rPr>
              <w:t>licence</w:t>
            </w:r>
            <w:proofErr w:type="spellEnd"/>
            <w:r w:rsidRPr="46AE86F6">
              <w:rPr>
                <w:rFonts w:ascii="Arial" w:eastAsia="Calibri" w:hAnsi="Arial" w:cs="Arial"/>
                <w:sz w:val="22"/>
                <w:szCs w:val="22"/>
              </w:rPr>
              <w:t xml:space="preserve"> shall be provided for the full duration of the HCI </w:t>
            </w:r>
            <w:r w:rsidR="000A6C63" w:rsidRPr="46AE86F6">
              <w:rPr>
                <w:rFonts w:ascii="Arial" w:eastAsia="Calibri" w:hAnsi="Arial" w:cs="Arial"/>
                <w:sz w:val="22"/>
                <w:szCs w:val="22"/>
              </w:rPr>
              <w:t>Services</w:t>
            </w:r>
            <w:r w:rsidRPr="46AE86F6">
              <w:rPr>
                <w:rFonts w:ascii="Arial" w:eastAsia="Calibri" w:hAnsi="Arial" w:cs="Arial"/>
                <w:sz w:val="22"/>
                <w:szCs w:val="22"/>
              </w:rPr>
              <w:t xml:space="preserve">, ensuring resolution of the incident </w:t>
            </w:r>
            <w:r w:rsidR="000C3517" w:rsidRPr="46AE86F6">
              <w:rPr>
                <w:rFonts w:ascii="Arial" w:eastAsia="Calibri" w:hAnsi="Arial" w:cs="Arial"/>
                <w:sz w:val="22"/>
                <w:szCs w:val="22"/>
              </w:rPr>
              <w:t xml:space="preserve">in accordance with the </w:t>
            </w:r>
            <w:r w:rsidR="009F47A1" w:rsidRPr="46AE86F6">
              <w:rPr>
                <w:rFonts w:ascii="Arial" w:eastAsia="Calibri" w:hAnsi="Arial" w:cs="Arial"/>
                <w:sz w:val="22"/>
                <w:szCs w:val="22"/>
              </w:rPr>
              <w:t xml:space="preserve">timeframes for troubleshooting </w:t>
            </w:r>
            <w:r w:rsidR="000C3517" w:rsidRPr="46AE86F6">
              <w:rPr>
                <w:rFonts w:ascii="Arial" w:eastAsia="Calibri" w:hAnsi="Arial" w:cs="Arial"/>
                <w:sz w:val="22"/>
                <w:szCs w:val="22"/>
              </w:rPr>
              <w:t>set out in this TS</w:t>
            </w:r>
            <w:r w:rsidR="009F47A1" w:rsidRPr="46AE86F6">
              <w:rPr>
                <w:rFonts w:ascii="Arial" w:eastAsia="Calibri" w:hAnsi="Arial" w:cs="Arial"/>
                <w:sz w:val="22"/>
                <w:szCs w:val="22"/>
              </w:rPr>
              <w:t>.</w:t>
            </w:r>
          </w:p>
          <w:p w14:paraId="78325433" w14:textId="77777777" w:rsidR="00E412F6" w:rsidRPr="00956A88" w:rsidRDefault="00E412F6" w:rsidP="00D31CA0">
            <w:pPr>
              <w:ind w:firstLine="82"/>
              <w:jc w:val="both"/>
              <w:rPr>
                <w:rFonts w:ascii="Arial" w:eastAsia="Calibri" w:hAnsi="Arial" w:cs="Arial"/>
                <w:sz w:val="22"/>
                <w:szCs w:val="22"/>
              </w:rPr>
            </w:pPr>
          </w:p>
          <w:p w14:paraId="739DA039" w14:textId="6CC0D98F" w:rsidR="00FA4193" w:rsidRPr="00956A88" w:rsidRDefault="00FA4193" w:rsidP="00E94DFF">
            <w:pPr>
              <w:ind w:firstLine="82"/>
              <w:jc w:val="both"/>
              <w:rPr>
                <w:rFonts w:ascii="Arial" w:eastAsia="Calibri" w:hAnsi="Arial" w:cs="Arial"/>
                <w:sz w:val="22"/>
                <w:szCs w:val="22"/>
              </w:rPr>
            </w:pPr>
          </w:p>
        </w:tc>
        <w:tc>
          <w:tcPr>
            <w:tcW w:w="2711" w:type="dxa"/>
            <w:tcBorders>
              <w:top w:val="single" w:sz="4" w:space="0" w:color="auto"/>
              <w:left w:val="nil"/>
              <w:bottom w:val="single" w:sz="4" w:space="0" w:color="auto"/>
              <w:right w:val="single" w:sz="4" w:space="0" w:color="auto"/>
            </w:tcBorders>
            <w:shd w:val="clear" w:color="auto" w:fill="auto"/>
          </w:tcPr>
          <w:p w14:paraId="011893F3" w14:textId="3807086E" w:rsidR="00FA4193" w:rsidRPr="00956A88" w:rsidRDefault="00FA4193" w:rsidP="005172D5">
            <w:pPr>
              <w:ind w:left="567"/>
              <w:jc w:val="center"/>
              <w:rPr>
                <w:rFonts w:ascii="Arial" w:hAnsi="Arial" w:cs="Arial"/>
                <w:color w:val="000000"/>
                <w:sz w:val="22"/>
                <w:szCs w:val="22"/>
                <w:lang w:eastAsia="en-GB"/>
              </w:rPr>
            </w:pPr>
            <w:r w:rsidRPr="46AE86F6">
              <w:rPr>
                <w:rFonts w:ascii="Arial" w:hAnsi="Arial" w:cs="Arial"/>
                <w:color w:val="000000" w:themeColor="text1"/>
                <w:sz w:val="22"/>
                <w:szCs w:val="22"/>
              </w:rPr>
              <w:lastRenderedPageBreak/>
              <w:t>B</w:t>
            </w:r>
          </w:p>
        </w:tc>
      </w:tr>
      <w:tr w:rsidR="00EC52C9" w:rsidRPr="003166AC" w14:paraId="61E86732" w14:textId="77777777" w:rsidTr="00CD1099">
        <w:tc>
          <w:tcPr>
            <w:tcW w:w="14742" w:type="dxa"/>
            <w:gridSpan w:val="4"/>
            <w:tcBorders>
              <w:top w:val="single" w:sz="4" w:space="0" w:color="auto"/>
              <w:left w:val="single" w:sz="4" w:space="0" w:color="auto"/>
              <w:bottom w:val="single" w:sz="4" w:space="0" w:color="auto"/>
              <w:right w:val="single" w:sz="4" w:space="0" w:color="auto"/>
            </w:tcBorders>
            <w:shd w:val="clear" w:color="auto" w:fill="auto"/>
          </w:tcPr>
          <w:p w14:paraId="0A044C1B" w14:textId="55472CA1" w:rsidR="00EC52C9" w:rsidRPr="00956A88" w:rsidRDefault="007B3DE0" w:rsidP="00A85C5D">
            <w:pPr>
              <w:jc w:val="both"/>
              <w:rPr>
                <w:rFonts w:ascii="Arial" w:hAnsi="Arial" w:cs="Arial"/>
                <w:color w:val="000000"/>
                <w:sz w:val="22"/>
                <w:szCs w:val="22"/>
                <w:lang w:eastAsia="en-GB"/>
              </w:rPr>
            </w:pPr>
            <w:r w:rsidRPr="46AE86F6">
              <w:rPr>
                <w:rFonts w:ascii="Arial" w:hAnsi="Arial" w:cs="Arial"/>
                <w:b/>
                <w:sz w:val="22"/>
                <w:szCs w:val="22"/>
              </w:rPr>
              <w:t xml:space="preserve">Requirements for </w:t>
            </w:r>
            <w:r w:rsidR="000B7D0E" w:rsidRPr="46AE86F6">
              <w:rPr>
                <w:rFonts w:ascii="Arial" w:hAnsi="Arial" w:cs="Arial"/>
                <w:b/>
                <w:sz w:val="22"/>
                <w:szCs w:val="22"/>
              </w:rPr>
              <w:t xml:space="preserve">backup and </w:t>
            </w:r>
            <w:r w:rsidR="000B7D0E" w:rsidRPr="00C274BF">
              <w:rPr>
                <w:rFonts w:ascii="Arial" w:hAnsi="Arial" w:cs="Arial"/>
                <w:b/>
                <w:sz w:val="22"/>
                <w:szCs w:val="22"/>
              </w:rPr>
              <w:t xml:space="preserve">recovery </w:t>
            </w:r>
            <w:r w:rsidRPr="00C274BF">
              <w:rPr>
                <w:rFonts w:ascii="Arial" w:hAnsi="Arial" w:cs="Arial"/>
                <w:b/>
                <w:sz w:val="22"/>
                <w:szCs w:val="22"/>
              </w:rPr>
              <w:t>software</w:t>
            </w:r>
            <w:r w:rsidR="00F93C9E" w:rsidRPr="00C274BF">
              <w:rPr>
                <w:rFonts w:ascii="Arial" w:hAnsi="Arial" w:cs="Arial"/>
                <w:b/>
                <w:sz w:val="22"/>
                <w:szCs w:val="22"/>
              </w:rPr>
              <w:t xml:space="preserve"> and hardware</w:t>
            </w:r>
          </w:p>
        </w:tc>
      </w:tr>
      <w:tr w:rsidR="000B7D0E" w:rsidRPr="00A47C2F" w14:paraId="433FF4F1" w14:textId="77777777"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71342518" w14:textId="16B99772" w:rsidR="000B7D0E" w:rsidRPr="00956A88" w:rsidRDefault="00C032AF" w:rsidP="00A85C5D">
            <w:pPr>
              <w:tabs>
                <w:tab w:val="left" w:pos="183"/>
              </w:tabs>
              <w:ind w:firstLine="82"/>
              <w:jc w:val="both"/>
              <w:rPr>
                <w:rFonts w:ascii="Arial" w:eastAsia="Calibri" w:hAnsi="Arial" w:cs="Arial"/>
                <w:sz w:val="22"/>
                <w:szCs w:val="22"/>
              </w:rPr>
            </w:pPr>
            <w:r w:rsidRPr="46AE86F6">
              <w:rPr>
                <w:rFonts w:ascii="Arial" w:eastAsia="Calibri" w:hAnsi="Arial" w:cs="Arial"/>
                <w:sz w:val="22"/>
                <w:szCs w:val="22"/>
              </w:rPr>
              <w:t>28</w:t>
            </w:r>
          </w:p>
        </w:tc>
        <w:tc>
          <w:tcPr>
            <w:tcW w:w="3038" w:type="dxa"/>
            <w:tcBorders>
              <w:top w:val="single" w:sz="4" w:space="0" w:color="auto"/>
              <w:left w:val="nil"/>
              <w:bottom w:val="single" w:sz="4" w:space="0" w:color="auto"/>
              <w:right w:val="single" w:sz="4" w:space="0" w:color="auto"/>
            </w:tcBorders>
            <w:shd w:val="clear" w:color="auto" w:fill="auto"/>
          </w:tcPr>
          <w:p w14:paraId="7880092B" w14:textId="25FA25B0" w:rsidR="000B7D0E" w:rsidRPr="00956A88" w:rsidRDefault="001A20C4" w:rsidP="000471F3">
            <w:pPr>
              <w:tabs>
                <w:tab w:val="left" w:pos="183"/>
              </w:tabs>
              <w:jc w:val="both"/>
              <w:rPr>
                <w:rFonts w:ascii="Arial" w:eastAsia="Calibri" w:hAnsi="Arial" w:cs="Arial"/>
                <w:sz w:val="22"/>
                <w:szCs w:val="22"/>
              </w:rPr>
            </w:pPr>
            <w:r w:rsidRPr="46AE86F6">
              <w:rPr>
                <w:rFonts w:ascii="Arial" w:eastAsia="Calibri" w:hAnsi="Arial" w:cs="Arial"/>
                <w:sz w:val="22"/>
                <w:szCs w:val="22"/>
              </w:rPr>
              <w:t>Protection and restoration</w:t>
            </w:r>
          </w:p>
        </w:tc>
        <w:tc>
          <w:tcPr>
            <w:tcW w:w="7019" w:type="dxa"/>
            <w:tcBorders>
              <w:top w:val="single" w:sz="4" w:space="0" w:color="auto"/>
              <w:left w:val="nil"/>
              <w:bottom w:val="single" w:sz="4" w:space="0" w:color="auto"/>
              <w:right w:val="single" w:sz="4" w:space="0" w:color="auto"/>
            </w:tcBorders>
            <w:shd w:val="clear" w:color="auto" w:fill="auto"/>
          </w:tcPr>
          <w:p w14:paraId="5EA1B4B7" w14:textId="516A597E" w:rsidR="001A20C4" w:rsidRPr="00956A88" w:rsidRDefault="00C1720B" w:rsidP="000471F3">
            <w:pPr>
              <w:tabs>
                <w:tab w:val="left" w:pos="183"/>
              </w:tabs>
              <w:jc w:val="both"/>
              <w:rPr>
                <w:rFonts w:ascii="Arial" w:eastAsia="Calibri" w:hAnsi="Arial" w:cs="Arial"/>
                <w:sz w:val="22"/>
                <w:szCs w:val="22"/>
              </w:rPr>
            </w:pPr>
            <w:r w:rsidRPr="46AE86F6">
              <w:rPr>
                <w:rFonts w:ascii="Arial" w:eastAsia="Calibri" w:hAnsi="Arial" w:cs="Arial"/>
                <w:sz w:val="22"/>
                <w:szCs w:val="22"/>
              </w:rPr>
              <w:t xml:space="preserve">The software </w:t>
            </w:r>
            <w:r w:rsidR="001A20C4" w:rsidRPr="46AE86F6">
              <w:rPr>
                <w:rFonts w:ascii="Arial" w:eastAsia="Calibri" w:hAnsi="Arial" w:cs="Arial"/>
                <w:sz w:val="22"/>
                <w:szCs w:val="22"/>
              </w:rPr>
              <w:t>must have a data protection solution that includes backup, recovery, storage and replication.</w:t>
            </w:r>
          </w:p>
          <w:p w14:paraId="539791A6" w14:textId="77777777" w:rsidR="00B20A34" w:rsidRPr="00956A88" w:rsidRDefault="00B20A34" w:rsidP="00A85C5D">
            <w:pPr>
              <w:tabs>
                <w:tab w:val="left" w:pos="183"/>
              </w:tabs>
              <w:ind w:firstLine="82"/>
              <w:jc w:val="both"/>
              <w:rPr>
                <w:rFonts w:ascii="Arial" w:eastAsia="Calibri" w:hAnsi="Arial" w:cs="Arial"/>
                <w:sz w:val="22"/>
                <w:szCs w:val="22"/>
              </w:rPr>
            </w:pPr>
          </w:p>
          <w:p w14:paraId="62ECB5C6" w14:textId="7C9EBB8D" w:rsidR="000B7D0E" w:rsidRPr="00956A88" w:rsidRDefault="001A20C4" w:rsidP="000471F3">
            <w:pPr>
              <w:tabs>
                <w:tab w:val="left" w:pos="183"/>
              </w:tabs>
              <w:jc w:val="both"/>
              <w:rPr>
                <w:rFonts w:ascii="Arial" w:eastAsia="Calibri" w:hAnsi="Arial" w:cs="Arial"/>
                <w:sz w:val="22"/>
                <w:szCs w:val="22"/>
              </w:rPr>
            </w:pPr>
            <w:r w:rsidRPr="46AE86F6">
              <w:rPr>
                <w:rFonts w:ascii="Arial" w:eastAsia="Calibri" w:hAnsi="Arial" w:cs="Arial"/>
                <w:sz w:val="22"/>
                <w:szCs w:val="22"/>
              </w:rPr>
              <w:t>The solution must support a variety of platforms including virtual machines, physical servers, cloud environments and containers.</w:t>
            </w:r>
          </w:p>
        </w:tc>
        <w:tc>
          <w:tcPr>
            <w:tcW w:w="2711" w:type="dxa"/>
            <w:tcBorders>
              <w:top w:val="single" w:sz="4" w:space="0" w:color="auto"/>
              <w:left w:val="nil"/>
              <w:bottom w:val="single" w:sz="4" w:space="0" w:color="auto"/>
              <w:right w:val="single" w:sz="4" w:space="0" w:color="auto"/>
            </w:tcBorders>
            <w:shd w:val="clear" w:color="auto" w:fill="auto"/>
          </w:tcPr>
          <w:p w14:paraId="2E065036" w14:textId="34B14D98" w:rsidR="000B7D0E" w:rsidRPr="00956A88" w:rsidRDefault="002E7B60" w:rsidP="000471F3">
            <w:pPr>
              <w:tabs>
                <w:tab w:val="left" w:pos="183"/>
              </w:tabs>
              <w:ind w:firstLine="82"/>
              <w:jc w:val="center"/>
              <w:rPr>
                <w:rFonts w:ascii="Arial" w:eastAsia="Calibri" w:hAnsi="Arial" w:cs="Arial"/>
                <w:sz w:val="22"/>
                <w:szCs w:val="22"/>
              </w:rPr>
            </w:pPr>
            <w:r w:rsidRPr="46AE86F6">
              <w:rPr>
                <w:rFonts w:ascii="Arial" w:eastAsia="Calibri" w:hAnsi="Arial" w:cs="Arial"/>
                <w:sz w:val="22"/>
                <w:szCs w:val="22"/>
              </w:rPr>
              <w:t>B</w:t>
            </w:r>
          </w:p>
        </w:tc>
      </w:tr>
      <w:tr w:rsidR="001A20C4" w:rsidRPr="00A47C2F" w14:paraId="293AFA19" w14:textId="77777777"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74E87AFE" w14:textId="4D5E2674" w:rsidR="001A20C4" w:rsidRPr="00956A88" w:rsidRDefault="00C032AF" w:rsidP="00003440">
            <w:pPr>
              <w:tabs>
                <w:tab w:val="left" w:pos="183"/>
              </w:tabs>
              <w:ind w:firstLine="82"/>
              <w:jc w:val="both"/>
              <w:rPr>
                <w:rFonts w:ascii="Arial" w:eastAsia="Calibri" w:hAnsi="Arial" w:cs="Arial"/>
                <w:sz w:val="22"/>
                <w:szCs w:val="22"/>
              </w:rPr>
            </w:pPr>
            <w:r w:rsidRPr="46AE86F6">
              <w:rPr>
                <w:rFonts w:ascii="Arial" w:eastAsia="Calibri" w:hAnsi="Arial" w:cs="Arial"/>
                <w:sz w:val="22"/>
                <w:szCs w:val="22"/>
              </w:rPr>
              <w:t>29</w:t>
            </w:r>
          </w:p>
        </w:tc>
        <w:tc>
          <w:tcPr>
            <w:tcW w:w="3038" w:type="dxa"/>
            <w:tcBorders>
              <w:top w:val="single" w:sz="4" w:space="0" w:color="auto"/>
              <w:left w:val="nil"/>
              <w:bottom w:val="single" w:sz="4" w:space="0" w:color="auto"/>
              <w:right w:val="single" w:sz="4" w:space="0" w:color="auto"/>
            </w:tcBorders>
            <w:shd w:val="clear" w:color="auto" w:fill="auto"/>
          </w:tcPr>
          <w:p w14:paraId="15C347F4" w14:textId="533BDD89" w:rsidR="001A20C4" w:rsidRPr="00956A88" w:rsidRDefault="001A20C4" w:rsidP="000471F3">
            <w:pPr>
              <w:tabs>
                <w:tab w:val="left" w:pos="183"/>
              </w:tabs>
              <w:jc w:val="both"/>
              <w:rPr>
                <w:rFonts w:ascii="Arial" w:eastAsia="Calibri" w:hAnsi="Arial" w:cs="Arial"/>
                <w:sz w:val="22"/>
                <w:szCs w:val="22"/>
              </w:rPr>
            </w:pPr>
            <w:r w:rsidRPr="46AE86F6">
              <w:rPr>
                <w:rFonts w:ascii="Arial" w:eastAsia="Calibri" w:hAnsi="Arial" w:cs="Arial"/>
                <w:sz w:val="22"/>
                <w:szCs w:val="22"/>
              </w:rPr>
              <w:t>Backup and recovery options</w:t>
            </w:r>
          </w:p>
        </w:tc>
        <w:tc>
          <w:tcPr>
            <w:tcW w:w="7019" w:type="dxa"/>
            <w:tcBorders>
              <w:top w:val="single" w:sz="4" w:space="0" w:color="auto"/>
              <w:left w:val="nil"/>
              <w:bottom w:val="single" w:sz="4" w:space="0" w:color="auto"/>
              <w:right w:val="single" w:sz="4" w:space="0" w:color="auto"/>
            </w:tcBorders>
            <w:shd w:val="clear" w:color="auto" w:fill="auto"/>
          </w:tcPr>
          <w:p w14:paraId="1B2C9DF5" w14:textId="1219E102" w:rsidR="00B20A34" w:rsidRPr="00956A88" w:rsidRDefault="006B2692" w:rsidP="000471F3">
            <w:pPr>
              <w:tabs>
                <w:tab w:val="left" w:pos="183"/>
              </w:tabs>
              <w:jc w:val="both"/>
              <w:rPr>
                <w:rFonts w:ascii="Arial" w:eastAsia="Calibri" w:hAnsi="Arial" w:cs="Arial"/>
                <w:sz w:val="22"/>
                <w:szCs w:val="22"/>
              </w:rPr>
            </w:pPr>
            <w:r w:rsidRPr="46AE86F6">
              <w:rPr>
                <w:rFonts w:ascii="Arial" w:eastAsia="Calibri" w:hAnsi="Arial" w:cs="Arial"/>
                <w:sz w:val="22"/>
                <w:szCs w:val="22"/>
              </w:rPr>
              <w:t xml:space="preserve">The software </w:t>
            </w:r>
            <w:r w:rsidR="00B20A34" w:rsidRPr="46AE86F6">
              <w:rPr>
                <w:rFonts w:ascii="Arial" w:eastAsia="Calibri" w:hAnsi="Arial" w:cs="Arial"/>
                <w:sz w:val="22"/>
                <w:szCs w:val="22"/>
              </w:rPr>
              <w:t>must be able to recover data quickly and reliably, including restoring files, applications and the entire system.</w:t>
            </w:r>
          </w:p>
          <w:p w14:paraId="14ED18BC" w14:textId="77777777" w:rsidR="00B20A34" w:rsidRPr="00956A88" w:rsidRDefault="00B20A34" w:rsidP="00003440">
            <w:pPr>
              <w:tabs>
                <w:tab w:val="left" w:pos="183"/>
              </w:tabs>
              <w:ind w:firstLine="82"/>
              <w:jc w:val="both"/>
              <w:rPr>
                <w:rFonts w:ascii="Arial" w:eastAsia="Calibri" w:hAnsi="Arial" w:cs="Arial"/>
                <w:sz w:val="22"/>
                <w:szCs w:val="22"/>
              </w:rPr>
            </w:pPr>
          </w:p>
          <w:p w14:paraId="7678A075" w14:textId="19ECCC56" w:rsidR="001A20C4" w:rsidRPr="00956A88" w:rsidRDefault="00C1720B" w:rsidP="000471F3">
            <w:pPr>
              <w:tabs>
                <w:tab w:val="left" w:pos="183"/>
              </w:tabs>
              <w:jc w:val="both"/>
              <w:rPr>
                <w:rFonts w:ascii="Arial" w:eastAsia="Calibri" w:hAnsi="Arial" w:cs="Arial"/>
                <w:sz w:val="22"/>
                <w:szCs w:val="22"/>
              </w:rPr>
            </w:pPr>
            <w:r w:rsidRPr="46AE86F6">
              <w:rPr>
                <w:rFonts w:ascii="Arial" w:eastAsia="Calibri" w:hAnsi="Arial" w:cs="Arial"/>
                <w:sz w:val="22"/>
                <w:szCs w:val="22"/>
              </w:rPr>
              <w:t xml:space="preserve">The software </w:t>
            </w:r>
            <w:r w:rsidR="00B17323">
              <w:rPr>
                <w:rFonts w:ascii="Arial" w:eastAsia="Calibri" w:hAnsi="Arial" w:cs="Arial"/>
                <w:sz w:val="22"/>
                <w:szCs w:val="22"/>
              </w:rPr>
              <w:t>must</w:t>
            </w:r>
            <w:r w:rsidR="00B17323" w:rsidRPr="46AE86F6">
              <w:rPr>
                <w:rFonts w:ascii="Arial" w:eastAsia="Calibri" w:hAnsi="Arial" w:cs="Arial"/>
                <w:sz w:val="22"/>
                <w:szCs w:val="22"/>
              </w:rPr>
              <w:t xml:space="preserve"> </w:t>
            </w:r>
            <w:r w:rsidR="00B20A34" w:rsidRPr="46AE86F6">
              <w:rPr>
                <w:rFonts w:ascii="Arial" w:eastAsia="Calibri" w:hAnsi="Arial" w:cs="Arial"/>
                <w:sz w:val="22"/>
                <w:szCs w:val="22"/>
              </w:rPr>
              <w:t xml:space="preserve">have the ability to store/replicate backups to at least one of the cloud </w:t>
            </w:r>
            <w:r w:rsidR="002E7B60" w:rsidRPr="46AE86F6">
              <w:rPr>
                <w:rFonts w:ascii="Arial" w:eastAsia="Calibri" w:hAnsi="Arial" w:cs="Arial"/>
                <w:sz w:val="22"/>
                <w:szCs w:val="22"/>
              </w:rPr>
              <w:t xml:space="preserve">platforms </w:t>
            </w:r>
            <w:r w:rsidR="007B5068" w:rsidRPr="46AE86F6">
              <w:rPr>
                <w:rFonts w:ascii="Arial" w:eastAsia="Calibri" w:hAnsi="Arial" w:cs="Arial"/>
                <w:sz w:val="22"/>
                <w:szCs w:val="22"/>
              </w:rPr>
              <w:t>used by the Contracting Authority</w:t>
            </w:r>
            <w:r w:rsidR="00734BE1" w:rsidRPr="46AE86F6">
              <w:rPr>
                <w:rFonts w:ascii="Arial" w:eastAsia="Calibri" w:hAnsi="Arial" w:cs="Arial"/>
                <w:sz w:val="22"/>
                <w:szCs w:val="22"/>
              </w:rPr>
              <w:t>: Azure or AWS</w:t>
            </w:r>
            <w:r w:rsidR="00F710AE" w:rsidRPr="46AE86F6">
              <w:rPr>
                <w:rFonts w:ascii="Arial" w:eastAsia="Calibri" w:hAnsi="Arial" w:cs="Arial"/>
                <w:sz w:val="22"/>
                <w:szCs w:val="22"/>
              </w:rPr>
              <w:t>.</w:t>
            </w:r>
          </w:p>
          <w:p w14:paraId="7EC0012C" w14:textId="77777777" w:rsidR="00CE5DE5" w:rsidRPr="00956A88" w:rsidRDefault="00CE5DE5" w:rsidP="00003440">
            <w:pPr>
              <w:tabs>
                <w:tab w:val="left" w:pos="183"/>
              </w:tabs>
              <w:ind w:firstLine="82"/>
              <w:jc w:val="both"/>
              <w:rPr>
                <w:rFonts w:ascii="Arial" w:eastAsia="Calibri" w:hAnsi="Arial" w:cs="Arial"/>
                <w:sz w:val="22"/>
                <w:szCs w:val="22"/>
              </w:rPr>
            </w:pPr>
          </w:p>
          <w:p w14:paraId="7FAC21D8" w14:textId="5DD72CA5" w:rsidR="00CE5DE5" w:rsidRPr="00956A88" w:rsidRDefault="00F4312D" w:rsidP="000471F3">
            <w:pPr>
              <w:tabs>
                <w:tab w:val="left" w:pos="183"/>
              </w:tabs>
              <w:jc w:val="both"/>
              <w:rPr>
                <w:rFonts w:ascii="Arial" w:eastAsia="Calibri" w:hAnsi="Arial" w:cs="Arial"/>
                <w:sz w:val="22"/>
                <w:szCs w:val="22"/>
              </w:rPr>
            </w:pPr>
            <w:r w:rsidRPr="46AE86F6">
              <w:rPr>
                <w:rFonts w:ascii="Arial" w:eastAsia="Calibri" w:hAnsi="Arial" w:cs="Arial"/>
                <w:sz w:val="22"/>
                <w:szCs w:val="22"/>
              </w:rPr>
              <w:t xml:space="preserve">The backup and recovery </w:t>
            </w:r>
            <w:r w:rsidR="00495201" w:rsidRPr="46AE86F6">
              <w:rPr>
                <w:rFonts w:ascii="Arial" w:eastAsia="Calibri" w:hAnsi="Arial" w:cs="Arial"/>
                <w:sz w:val="22"/>
                <w:szCs w:val="22"/>
              </w:rPr>
              <w:t>software</w:t>
            </w:r>
            <w:r w:rsidRPr="46AE86F6">
              <w:rPr>
                <w:rFonts w:ascii="Arial" w:eastAsia="Calibri" w:hAnsi="Arial" w:cs="Arial"/>
                <w:sz w:val="22"/>
                <w:szCs w:val="22"/>
              </w:rPr>
              <w:t xml:space="preserve"> itself</w:t>
            </w:r>
            <w:r w:rsidR="00B22450" w:rsidRPr="46AE86F6">
              <w:rPr>
                <w:rFonts w:ascii="Arial" w:eastAsia="Calibri" w:hAnsi="Arial" w:cs="Arial"/>
                <w:sz w:val="22"/>
                <w:szCs w:val="22"/>
              </w:rPr>
              <w:t>, with all its configuration</w:t>
            </w:r>
            <w:r w:rsidR="00A63740" w:rsidRPr="46AE86F6">
              <w:rPr>
                <w:rFonts w:ascii="Arial" w:eastAsia="Calibri" w:hAnsi="Arial" w:cs="Arial"/>
                <w:sz w:val="22"/>
                <w:szCs w:val="22"/>
              </w:rPr>
              <w:t xml:space="preserve">, </w:t>
            </w:r>
            <w:r w:rsidR="002A154F" w:rsidRPr="46AE86F6">
              <w:rPr>
                <w:rFonts w:ascii="Arial" w:eastAsia="Calibri" w:hAnsi="Arial" w:cs="Arial"/>
                <w:sz w:val="22"/>
                <w:szCs w:val="22"/>
              </w:rPr>
              <w:t>backup information and backup schedules</w:t>
            </w:r>
            <w:r w:rsidR="001462F4" w:rsidRPr="46AE86F6">
              <w:rPr>
                <w:rFonts w:ascii="Arial" w:eastAsia="Calibri" w:hAnsi="Arial" w:cs="Arial"/>
                <w:sz w:val="22"/>
                <w:szCs w:val="22"/>
              </w:rPr>
              <w:t>, must be recoverable</w:t>
            </w:r>
            <w:r w:rsidR="00EA4883" w:rsidRPr="46AE86F6">
              <w:rPr>
                <w:rFonts w:ascii="Arial" w:eastAsia="Calibri" w:hAnsi="Arial" w:cs="Arial"/>
                <w:sz w:val="22"/>
                <w:szCs w:val="22"/>
              </w:rPr>
              <w:t>.</w:t>
            </w:r>
          </w:p>
        </w:tc>
        <w:tc>
          <w:tcPr>
            <w:tcW w:w="2711" w:type="dxa"/>
            <w:tcBorders>
              <w:top w:val="single" w:sz="4" w:space="0" w:color="auto"/>
              <w:left w:val="nil"/>
              <w:bottom w:val="single" w:sz="4" w:space="0" w:color="auto"/>
              <w:right w:val="single" w:sz="4" w:space="0" w:color="auto"/>
            </w:tcBorders>
            <w:shd w:val="clear" w:color="auto" w:fill="auto"/>
          </w:tcPr>
          <w:p w14:paraId="099B633E" w14:textId="632432B7" w:rsidR="001A20C4" w:rsidRPr="00956A88" w:rsidRDefault="002E7B60" w:rsidP="000471F3">
            <w:pPr>
              <w:tabs>
                <w:tab w:val="left" w:pos="183"/>
              </w:tabs>
              <w:ind w:firstLine="82"/>
              <w:jc w:val="center"/>
              <w:rPr>
                <w:rFonts w:ascii="Arial" w:eastAsia="Calibri" w:hAnsi="Arial" w:cs="Arial"/>
                <w:sz w:val="22"/>
                <w:szCs w:val="22"/>
              </w:rPr>
            </w:pPr>
            <w:r w:rsidRPr="46AE86F6">
              <w:rPr>
                <w:rFonts w:ascii="Arial" w:eastAsia="Calibri" w:hAnsi="Arial" w:cs="Arial"/>
                <w:sz w:val="22"/>
                <w:szCs w:val="22"/>
              </w:rPr>
              <w:t>B</w:t>
            </w:r>
          </w:p>
        </w:tc>
      </w:tr>
      <w:tr w:rsidR="00B20A34" w:rsidRPr="00A47C2F" w14:paraId="20BE8E0A" w14:textId="77777777"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48E8EB05" w14:textId="1CE454A6" w:rsidR="00B20A34" w:rsidRPr="00956A88" w:rsidRDefault="00C032AF" w:rsidP="00003440">
            <w:pPr>
              <w:tabs>
                <w:tab w:val="left" w:pos="183"/>
              </w:tabs>
              <w:ind w:firstLine="82"/>
              <w:jc w:val="both"/>
              <w:rPr>
                <w:rFonts w:ascii="Arial" w:eastAsia="Calibri" w:hAnsi="Arial" w:cs="Arial"/>
                <w:sz w:val="22"/>
                <w:szCs w:val="22"/>
              </w:rPr>
            </w:pPr>
            <w:r w:rsidRPr="46AE86F6">
              <w:rPr>
                <w:rFonts w:ascii="Arial" w:eastAsia="Calibri" w:hAnsi="Arial" w:cs="Arial"/>
                <w:sz w:val="22"/>
                <w:szCs w:val="22"/>
              </w:rPr>
              <w:t>30</w:t>
            </w:r>
          </w:p>
        </w:tc>
        <w:tc>
          <w:tcPr>
            <w:tcW w:w="3038" w:type="dxa"/>
            <w:tcBorders>
              <w:top w:val="single" w:sz="4" w:space="0" w:color="auto"/>
              <w:left w:val="nil"/>
              <w:bottom w:val="single" w:sz="4" w:space="0" w:color="auto"/>
              <w:right w:val="single" w:sz="4" w:space="0" w:color="auto"/>
            </w:tcBorders>
            <w:shd w:val="clear" w:color="auto" w:fill="auto"/>
          </w:tcPr>
          <w:p w14:paraId="2A8D0D0A" w14:textId="5EB900C0" w:rsidR="00B20A34" w:rsidRPr="00956A88" w:rsidRDefault="00B20A34" w:rsidP="000471F3">
            <w:pPr>
              <w:tabs>
                <w:tab w:val="left" w:pos="183"/>
              </w:tabs>
              <w:jc w:val="both"/>
              <w:rPr>
                <w:rFonts w:ascii="Arial" w:eastAsia="Calibri" w:hAnsi="Arial" w:cs="Arial"/>
                <w:sz w:val="22"/>
                <w:szCs w:val="22"/>
              </w:rPr>
            </w:pPr>
            <w:r w:rsidRPr="46AE86F6">
              <w:rPr>
                <w:rFonts w:ascii="Arial" w:eastAsia="Calibri" w:hAnsi="Arial" w:cs="Arial"/>
                <w:sz w:val="22"/>
                <w:szCs w:val="22"/>
              </w:rPr>
              <w:t>Disaster recovery</w:t>
            </w:r>
          </w:p>
        </w:tc>
        <w:tc>
          <w:tcPr>
            <w:tcW w:w="7019" w:type="dxa"/>
            <w:tcBorders>
              <w:top w:val="single" w:sz="4" w:space="0" w:color="auto"/>
              <w:left w:val="nil"/>
              <w:bottom w:val="single" w:sz="4" w:space="0" w:color="auto"/>
              <w:right w:val="single" w:sz="4" w:space="0" w:color="auto"/>
            </w:tcBorders>
            <w:shd w:val="clear" w:color="auto" w:fill="auto"/>
          </w:tcPr>
          <w:p w14:paraId="0918D298" w14:textId="77777777" w:rsidR="00B20A34" w:rsidRPr="00956A88" w:rsidRDefault="00B20A34" w:rsidP="000471F3">
            <w:pPr>
              <w:tabs>
                <w:tab w:val="left" w:pos="183"/>
              </w:tabs>
              <w:jc w:val="both"/>
              <w:rPr>
                <w:rFonts w:ascii="Arial" w:eastAsia="Calibri" w:hAnsi="Arial" w:cs="Arial"/>
                <w:sz w:val="22"/>
                <w:szCs w:val="22"/>
              </w:rPr>
            </w:pPr>
            <w:r w:rsidRPr="46AE86F6">
              <w:rPr>
                <w:rFonts w:ascii="Arial" w:eastAsia="Calibri" w:hAnsi="Arial" w:cs="Arial"/>
                <w:sz w:val="22"/>
                <w:szCs w:val="22"/>
              </w:rPr>
              <w:t>The application must be able to plan and test disaster recovery.</w:t>
            </w:r>
          </w:p>
          <w:p w14:paraId="0039F388" w14:textId="2BFA0959" w:rsidR="00B20A34" w:rsidRPr="00956A88" w:rsidRDefault="00B20A34" w:rsidP="00464989">
            <w:pPr>
              <w:tabs>
                <w:tab w:val="left" w:pos="183"/>
              </w:tabs>
              <w:ind w:firstLine="82"/>
              <w:jc w:val="both"/>
              <w:rPr>
                <w:rFonts w:ascii="Arial" w:eastAsia="Calibri" w:hAnsi="Arial" w:cs="Arial"/>
                <w:sz w:val="22"/>
                <w:szCs w:val="22"/>
              </w:rPr>
            </w:pPr>
          </w:p>
        </w:tc>
        <w:tc>
          <w:tcPr>
            <w:tcW w:w="2711" w:type="dxa"/>
            <w:tcBorders>
              <w:top w:val="single" w:sz="4" w:space="0" w:color="auto"/>
              <w:left w:val="nil"/>
              <w:bottom w:val="single" w:sz="4" w:space="0" w:color="auto"/>
              <w:right w:val="single" w:sz="4" w:space="0" w:color="auto"/>
            </w:tcBorders>
            <w:shd w:val="clear" w:color="auto" w:fill="auto"/>
          </w:tcPr>
          <w:p w14:paraId="4A40530A" w14:textId="56DD4D20" w:rsidR="00B20A34" w:rsidRPr="00956A88" w:rsidRDefault="002E7B60" w:rsidP="000471F3">
            <w:pPr>
              <w:tabs>
                <w:tab w:val="left" w:pos="183"/>
              </w:tabs>
              <w:ind w:firstLine="82"/>
              <w:jc w:val="center"/>
              <w:rPr>
                <w:rFonts w:ascii="Arial" w:eastAsia="Calibri" w:hAnsi="Arial" w:cs="Arial"/>
                <w:sz w:val="22"/>
                <w:szCs w:val="22"/>
              </w:rPr>
            </w:pPr>
            <w:r w:rsidRPr="46AE86F6">
              <w:rPr>
                <w:rFonts w:ascii="Arial" w:eastAsia="Calibri" w:hAnsi="Arial" w:cs="Arial"/>
                <w:sz w:val="22"/>
                <w:szCs w:val="22"/>
              </w:rPr>
              <w:t>B</w:t>
            </w:r>
          </w:p>
        </w:tc>
      </w:tr>
      <w:tr w:rsidR="00B20A34" w:rsidRPr="00A47C2F" w14:paraId="550DE78F" w14:textId="77777777"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3D7B0BAE" w14:textId="150291A0" w:rsidR="00B20A34" w:rsidRPr="00956A88" w:rsidRDefault="00C032AF" w:rsidP="00003440">
            <w:pPr>
              <w:tabs>
                <w:tab w:val="left" w:pos="183"/>
              </w:tabs>
              <w:ind w:firstLine="82"/>
              <w:jc w:val="both"/>
              <w:rPr>
                <w:rFonts w:ascii="Arial" w:eastAsia="Calibri" w:hAnsi="Arial" w:cs="Arial"/>
                <w:sz w:val="22"/>
                <w:szCs w:val="22"/>
              </w:rPr>
            </w:pPr>
            <w:r w:rsidRPr="46AE86F6">
              <w:rPr>
                <w:rFonts w:ascii="Arial" w:eastAsia="Calibri" w:hAnsi="Arial" w:cs="Arial"/>
                <w:sz w:val="22"/>
                <w:szCs w:val="22"/>
              </w:rPr>
              <w:t>31</w:t>
            </w:r>
          </w:p>
        </w:tc>
        <w:tc>
          <w:tcPr>
            <w:tcW w:w="3038" w:type="dxa"/>
            <w:tcBorders>
              <w:top w:val="single" w:sz="4" w:space="0" w:color="auto"/>
              <w:left w:val="nil"/>
              <w:bottom w:val="single" w:sz="4" w:space="0" w:color="auto"/>
              <w:right w:val="single" w:sz="4" w:space="0" w:color="auto"/>
            </w:tcBorders>
            <w:shd w:val="clear" w:color="auto" w:fill="auto"/>
          </w:tcPr>
          <w:p w14:paraId="347BEEE6" w14:textId="75B381E2" w:rsidR="00B20A34" w:rsidRPr="00956A88" w:rsidRDefault="00B20A34" w:rsidP="000471F3">
            <w:pPr>
              <w:tabs>
                <w:tab w:val="left" w:pos="183"/>
              </w:tabs>
              <w:jc w:val="both"/>
              <w:rPr>
                <w:rFonts w:ascii="Arial" w:eastAsia="Calibri" w:hAnsi="Arial" w:cs="Arial"/>
                <w:sz w:val="22"/>
                <w:szCs w:val="22"/>
              </w:rPr>
            </w:pPr>
            <w:r w:rsidRPr="46AE86F6">
              <w:rPr>
                <w:rFonts w:ascii="Arial" w:eastAsia="Calibri" w:hAnsi="Arial" w:cs="Arial"/>
                <w:sz w:val="22"/>
                <w:szCs w:val="22"/>
              </w:rPr>
              <w:t>Cloud integration</w:t>
            </w:r>
          </w:p>
        </w:tc>
        <w:tc>
          <w:tcPr>
            <w:tcW w:w="7019" w:type="dxa"/>
            <w:tcBorders>
              <w:top w:val="single" w:sz="4" w:space="0" w:color="auto"/>
              <w:left w:val="nil"/>
              <w:bottom w:val="single" w:sz="4" w:space="0" w:color="auto"/>
              <w:right w:val="single" w:sz="4" w:space="0" w:color="auto"/>
            </w:tcBorders>
            <w:shd w:val="clear" w:color="auto" w:fill="auto"/>
          </w:tcPr>
          <w:p w14:paraId="05D8BC1C" w14:textId="07B6783E" w:rsidR="00B20A34" w:rsidRPr="00956A88" w:rsidRDefault="00B20A34" w:rsidP="000471F3">
            <w:pPr>
              <w:tabs>
                <w:tab w:val="left" w:pos="183"/>
              </w:tabs>
              <w:jc w:val="both"/>
              <w:rPr>
                <w:rFonts w:ascii="Arial" w:eastAsia="Calibri" w:hAnsi="Arial" w:cs="Arial"/>
                <w:sz w:val="22"/>
                <w:szCs w:val="22"/>
              </w:rPr>
            </w:pPr>
            <w:r w:rsidRPr="46AE86F6">
              <w:rPr>
                <w:rFonts w:ascii="Arial" w:eastAsia="Calibri" w:hAnsi="Arial" w:cs="Arial"/>
                <w:sz w:val="22"/>
                <w:szCs w:val="22"/>
              </w:rPr>
              <w:t xml:space="preserve">It must support backup and recovery on at least one of the cloud platforms </w:t>
            </w:r>
            <w:r w:rsidR="008633B4" w:rsidRPr="46AE86F6">
              <w:rPr>
                <w:rFonts w:ascii="Arial" w:eastAsia="Calibri" w:hAnsi="Arial" w:cs="Arial"/>
                <w:sz w:val="22"/>
                <w:szCs w:val="22"/>
              </w:rPr>
              <w:t>used by the Contracting Authority</w:t>
            </w:r>
            <w:r w:rsidR="0025077B" w:rsidRPr="46AE86F6">
              <w:rPr>
                <w:rFonts w:ascii="Arial" w:eastAsia="Calibri" w:hAnsi="Arial" w:cs="Arial"/>
                <w:sz w:val="22"/>
                <w:szCs w:val="22"/>
              </w:rPr>
              <w:t xml:space="preserve">: </w:t>
            </w:r>
            <w:r w:rsidR="008633B4" w:rsidRPr="46AE86F6">
              <w:rPr>
                <w:rFonts w:ascii="Arial" w:eastAsia="Calibri" w:hAnsi="Arial" w:cs="Arial"/>
                <w:sz w:val="22"/>
                <w:szCs w:val="22"/>
              </w:rPr>
              <w:t>Azure or AWS</w:t>
            </w:r>
            <w:r w:rsidRPr="46AE86F6">
              <w:rPr>
                <w:rFonts w:ascii="Arial" w:eastAsia="Calibri" w:hAnsi="Arial" w:cs="Arial"/>
                <w:sz w:val="22"/>
                <w:szCs w:val="22"/>
              </w:rPr>
              <w:t>.</w:t>
            </w:r>
          </w:p>
          <w:p w14:paraId="13DA2093" w14:textId="77777777" w:rsidR="00B20A34" w:rsidRPr="00956A88" w:rsidRDefault="00B20A34" w:rsidP="001155C5">
            <w:pPr>
              <w:tabs>
                <w:tab w:val="left" w:pos="183"/>
              </w:tabs>
              <w:ind w:firstLine="82"/>
              <w:jc w:val="both"/>
              <w:rPr>
                <w:rFonts w:ascii="Arial" w:eastAsia="Calibri" w:hAnsi="Arial" w:cs="Arial"/>
                <w:sz w:val="22"/>
                <w:szCs w:val="22"/>
              </w:rPr>
            </w:pPr>
          </w:p>
          <w:p w14:paraId="1188BB7C" w14:textId="2D0E2CD1" w:rsidR="00B20A34" w:rsidRPr="00956A88" w:rsidRDefault="00B20A34" w:rsidP="000471F3">
            <w:pPr>
              <w:tabs>
                <w:tab w:val="left" w:pos="183"/>
              </w:tabs>
              <w:jc w:val="both"/>
              <w:rPr>
                <w:rFonts w:ascii="Arial" w:eastAsia="Calibri" w:hAnsi="Arial" w:cs="Arial"/>
                <w:sz w:val="22"/>
                <w:szCs w:val="22"/>
              </w:rPr>
            </w:pPr>
            <w:r w:rsidRPr="46AE86F6">
              <w:rPr>
                <w:rFonts w:ascii="Arial" w:eastAsia="Calibri" w:hAnsi="Arial" w:cs="Arial"/>
                <w:sz w:val="22"/>
                <w:szCs w:val="22"/>
              </w:rPr>
              <w:t>The ability to restore systems regardless of where they were backed up from (from cloud to private cloud, etc.)</w:t>
            </w:r>
          </w:p>
        </w:tc>
        <w:tc>
          <w:tcPr>
            <w:tcW w:w="2711" w:type="dxa"/>
            <w:tcBorders>
              <w:top w:val="single" w:sz="4" w:space="0" w:color="auto"/>
              <w:left w:val="nil"/>
              <w:bottom w:val="single" w:sz="4" w:space="0" w:color="auto"/>
              <w:right w:val="single" w:sz="4" w:space="0" w:color="auto"/>
            </w:tcBorders>
            <w:shd w:val="clear" w:color="auto" w:fill="auto"/>
          </w:tcPr>
          <w:p w14:paraId="458D33ED" w14:textId="18D67EF0" w:rsidR="00B20A34" w:rsidRPr="00956A88" w:rsidRDefault="002E7B60" w:rsidP="000471F3">
            <w:pPr>
              <w:tabs>
                <w:tab w:val="left" w:pos="183"/>
              </w:tabs>
              <w:ind w:firstLine="82"/>
              <w:jc w:val="center"/>
              <w:rPr>
                <w:rFonts w:ascii="Arial" w:eastAsia="Calibri" w:hAnsi="Arial" w:cs="Arial"/>
                <w:sz w:val="22"/>
                <w:szCs w:val="22"/>
              </w:rPr>
            </w:pPr>
            <w:r w:rsidRPr="46AE86F6">
              <w:rPr>
                <w:rFonts w:ascii="Arial" w:eastAsia="Calibri" w:hAnsi="Arial" w:cs="Arial"/>
                <w:sz w:val="22"/>
                <w:szCs w:val="22"/>
              </w:rPr>
              <w:t>B</w:t>
            </w:r>
          </w:p>
        </w:tc>
      </w:tr>
      <w:tr w:rsidR="00B20A34" w:rsidRPr="00A47C2F" w14:paraId="7F328D27" w14:textId="77777777"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3F624E7B" w14:textId="25ACBDA1" w:rsidR="00B20A34" w:rsidRPr="00956A88" w:rsidRDefault="00C032AF" w:rsidP="009C17B9">
            <w:pPr>
              <w:tabs>
                <w:tab w:val="left" w:pos="183"/>
              </w:tabs>
              <w:ind w:firstLine="82"/>
              <w:jc w:val="both"/>
              <w:rPr>
                <w:rFonts w:ascii="Arial" w:eastAsia="Calibri" w:hAnsi="Arial" w:cs="Arial"/>
                <w:sz w:val="22"/>
                <w:szCs w:val="22"/>
              </w:rPr>
            </w:pPr>
            <w:r w:rsidRPr="46AE86F6">
              <w:rPr>
                <w:rFonts w:ascii="Arial" w:eastAsia="Calibri" w:hAnsi="Arial" w:cs="Arial"/>
                <w:sz w:val="22"/>
                <w:szCs w:val="22"/>
              </w:rPr>
              <w:t>32</w:t>
            </w:r>
          </w:p>
        </w:tc>
        <w:tc>
          <w:tcPr>
            <w:tcW w:w="3038" w:type="dxa"/>
            <w:tcBorders>
              <w:top w:val="single" w:sz="4" w:space="0" w:color="auto"/>
              <w:left w:val="nil"/>
              <w:bottom w:val="single" w:sz="4" w:space="0" w:color="auto"/>
              <w:right w:val="single" w:sz="4" w:space="0" w:color="auto"/>
            </w:tcBorders>
            <w:shd w:val="clear" w:color="auto" w:fill="auto"/>
          </w:tcPr>
          <w:p w14:paraId="3969A7BD" w14:textId="58B45740" w:rsidR="00B20A34" w:rsidRPr="00956A88" w:rsidRDefault="00B20A34" w:rsidP="000471F3">
            <w:pPr>
              <w:tabs>
                <w:tab w:val="left" w:pos="183"/>
              </w:tabs>
              <w:jc w:val="both"/>
              <w:rPr>
                <w:rFonts w:ascii="Arial" w:eastAsia="Calibri" w:hAnsi="Arial" w:cs="Arial"/>
                <w:sz w:val="22"/>
                <w:szCs w:val="22"/>
              </w:rPr>
            </w:pPr>
            <w:r w:rsidRPr="46AE86F6">
              <w:rPr>
                <w:rFonts w:ascii="Arial" w:eastAsia="Calibri" w:hAnsi="Arial" w:cs="Arial"/>
                <w:sz w:val="22"/>
                <w:szCs w:val="22"/>
              </w:rPr>
              <w:t>Security and compliance</w:t>
            </w:r>
          </w:p>
        </w:tc>
        <w:tc>
          <w:tcPr>
            <w:tcW w:w="7019" w:type="dxa"/>
            <w:tcBorders>
              <w:top w:val="single" w:sz="4" w:space="0" w:color="auto"/>
              <w:left w:val="nil"/>
              <w:bottom w:val="single" w:sz="4" w:space="0" w:color="auto"/>
              <w:right w:val="single" w:sz="4" w:space="0" w:color="auto"/>
            </w:tcBorders>
            <w:shd w:val="clear" w:color="auto" w:fill="auto"/>
          </w:tcPr>
          <w:p w14:paraId="71E3D05A" w14:textId="21A01183" w:rsidR="00B20A34" w:rsidRPr="00956A88" w:rsidRDefault="002E7B60" w:rsidP="000471F3">
            <w:pPr>
              <w:tabs>
                <w:tab w:val="left" w:pos="183"/>
              </w:tabs>
              <w:jc w:val="both"/>
              <w:rPr>
                <w:rFonts w:ascii="Arial" w:eastAsia="Calibri" w:hAnsi="Arial" w:cs="Arial"/>
                <w:sz w:val="22"/>
                <w:szCs w:val="22"/>
              </w:rPr>
            </w:pPr>
            <w:r w:rsidRPr="46AE86F6">
              <w:rPr>
                <w:rFonts w:ascii="Arial" w:eastAsia="Calibri" w:hAnsi="Arial" w:cs="Arial"/>
                <w:sz w:val="22"/>
                <w:szCs w:val="22"/>
              </w:rPr>
              <w:t>It must be possible to encrypt backups</w:t>
            </w:r>
            <w:r w:rsidR="008B2C1E" w:rsidRPr="46AE86F6">
              <w:rPr>
                <w:rFonts w:ascii="Arial" w:eastAsia="Calibri" w:hAnsi="Arial" w:cs="Arial"/>
                <w:sz w:val="22"/>
                <w:szCs w:val="22"/>
              </w:rPr>
              <w:t>.</w:t>
            </w:r>
          </w:p>
          <w:p w14:paraId="06328AD1" w14:textId="77777777" w:rsidR="00B20A34" w:rsidRPr="00956A88" w:rsidRDefault="00B20A34" w:rsidP="009C17B9">
            <w:pPr>
              <w:tabs>
                <w:tab w:val="left" w:pos="183"/>
              </w:tabs>
              <w:ind w:firstLine="82"/>
              <w:jc w:val="both"/>
              <w:rPr>
                <w:rFonts w:ascii="Arial" w:eastAsia="Calibri" w:hAnsi="Arial" w:cs="Arial"/>
                <w:sz w:val="22"/>
                <w:szCs w:val="22"/>
              </w:rPr>
            </w:pPr>
          </w:p>
          <w:p w14:paraId="4BBCFBAA" w14:textId="5F48D787" w:rsidR="00B20A34" w:rsidRPr="00956A88" w:rsidRDefault="00B20A34" w:rsidP="000471F3">
            <w:pPr>
              <w:tabs>
                <w:tab w:val="left" w:pos="183"/>
              </w:tabs>
              <w:jc w:val="both"/>
              <w:rPr>
                <w:rFonts w:ascii="Arial" w:eastAsia="Calibri" w:hAnsi="Arial" w:cs="Arial"/>
                <w:sz w:val="22"/>
                <w:szCs w:val="22"/>
              </w:rPr>
            </w:pPr>
            <w:r w:rsidRPr="46AE86F6">
              <w:rPr>
                <w:rFonts w:ascii="Arial" w:eastAsia="Calibri" w:hAnsi="Arial" w:cs="Arial"/>
                <w:sz w:val="22"/>
                <w:szCs w:val="22"/>
              </w:rPr>
              <w:t xml:space="preserve">Must comply with the </w:t>
            </w:r>
            <w:r w:rsidR="00F13A9C" w:rsidRPr="46AE86F6">
              <w:rPr>
                <w:rFonts w:ascii="Arial" w:eastAsia="Calibri" w:hAnsi="Arial" w:cs="Arial"/>
                <w:sz w:val="22"/>
                <w:szCs w:val="22"/>
              </w:rPr>
              <w:t>Directive on</w:t>
            </w:r>
            <w:r w:rsidRPr="46AE86F6">
              <w:rPr>
                <w:rFonts w:ascii="Arial" w:eastAsia="Calibri" w:hAnsi="Arial" w:cs="Arial"/>
                <w:sz w:val="22"/>
                <w:szCs w:val="22"/>
              </w:rPr>
              <w:t xml:space="preserve"> Cyber Security Law of the Republic of Lithuania.</w:t>
            </w:r>
          </w:p>
          <w:p w14:paraId="068A2069" w14:textId="77777777" w:rsidR="00B20A34" w:rsidRPr="00956A88" w:rsidRDefault="00B20A34" w:rsidP="00A84DE9">
            <w:pPr>
              <w:tabs>
                <w:tab w:val="left" w:pos="183"/>
              </w:tabs>
              <w:ind w:firstLine="82"/>
              <w:jc w:val="both"/>
              <w:rPr>
                <w:rFonts w:ascii="Arial" w:eastAsia="Calibri" w:hAnsi="Arial" w:cs="Arial"/>
                <w:sz w:val="22"/>
                <w:szCs w:val="22"/>
              </w:rPr>
            </w:pPr>
          </w:p>
          <w:p w14:paraId="7FF2B749" w14:textId="2C67BCFC" w:rsidR="002E7B60" w:rsidRPr="00956A88" w:rsidRDefault="00B20A34" w:rsidP="000471F3">
            <w:pPr>
              <w:tabs>
                <w:tab w:val="left" w:pos="183"/>
              </w:tabs>
              <w:jc w:val="both"/>
              <w:rPr>
                <w:rFonts w:ascii="Arial" w:eastAsia="Calibri" w:hAnsi="Arial" w:cs="Arial"/>
                <w:sz w:val="22"/>
                <w:szCs w:val="22"/>
              </w:rPr>
            </w:pPr>
            <w:r w:rsidRPr="46AE86F6">
              <w:rPr>
                <w:rFonts w:ascii="Arial" w:eastAsia="Calibri" w:hAnsi="Arial" w:cs="Arial"/>
                <w:sz w:val="22"/>
                <w:szCs w:val="22"/>
              </w:rPr>
              <w:t>It must have immutab</w:t>
            </w:r>
            <w:r w:rsidR="006308E1">
              <w:rPr>
                <w:rFonts w:ascii="Arial" w:eastAsia="Calibri" w:hAnsi="Arial" w:cs="Arial"/>
                <w:sz w:val="22"/>
                <w:szCs w:val="22"/>
              </w:rPr>
              <w:t>le</w:t>
            </w:r>
            <w:r w:rsidRPr="46AE86F6">
              <w:rPr>
                <w:rFonts w:ascii="Arial" w:eastAsia="Calibri" w:hAnsi="Arial" w:cs="Arial"/>
                <w:sz w:val="22"/>
                <w:szCs w:val="22"/>
              </w:rPr>
              <w:t xml:space="preserve"> backup functionality</w:t>
            </w:r>
            <w:r w:rsidR="00E1602D" w:rsidRPr="46AE86F6">
              <w:rPr>
                <w:rFonts w:ascii="Arial" w:eastAsia="Calibri" w:hAnsi="Arial" w:cs="Arial"/>
                <w:sz w:val="22"/>
                <w:szCs w:val="22"/>
              </w:rPr>
              <w:t>.</w:t>
            </w:r>
          </w:p>
          <w:p w14:paraId="2554DC72" w14:textId="73AD847B" w:rsidR="00B20A34" w:rsidRPr="00956A88" w:rsidRDefault="00B20A34" w:rsidP="001155C5">
            <w:pPr>
              <w:tabs>
                <w:tab w:val="left" w:pos="183"/>
              </w:tabs>
              <w:ind w:firstLine="82"/>
              <w:jc w:val="both"/>
              <w:rPr>
                <w:rFonts w:ascii="Arial" w:eastAsia="Calibri" w:hAnsi="Arial" w:cs="Arial"/>
                <w:sz w:val="22"/>
                <w:szCs w:val="22"/>
              </w:rPr>
            </w:pPr>
          </w:p>
        </w:tc>
        <w:tc>
          <w:tcPr>
            <w:tcW w:w="2711" w:type="dxa"/>
            <w:tcBorders>
              <w:top w:val="single" w:sz="4" w:space="0" w:color="auto"/>
              <w:left w:val="nil"/>
              <w:bottom w:val="single" w:sz="4" w:space="0" w:color="auto"/>
              <w:right w:val="single" w:sz="4" w:space="0" w:color="auto"/>
            </w:tcBorders>
            <w:shd w:val="clear" w:color="auto" w:fill="auto"/>
          </w:tcPr>
          <w:p w14:paraId="4399D2A3" w14:textId="14B838D4" w:rsidR="00B20A34" w:rsidRPr="00956A88" w:rsidRDefault="002E7B60" w:rsidP="000471F3">
            <w:pPr>
              <w:tabs>
                <w:tab w:val="left" w:pos="183"/>
              </w:tabs>
              <w:ind w:firstLine="82"/>
              <w:jc w:val="center"/>
              <w:rPr>
                <w:rFonts w:ascii="Arial" w:eastAsia="Calibri" w:hAnsi="Arial" w:cs="Arial"/>
                <w:sz w:val="22"/>
                <w:szCs w:val="22"/>
              </w:rPr>
            </w:pPr>
            <w:r w:rsidRPr="46AE86F6">
              <w:rPr>
                <w:rFonts w:ascii="Arial" w:eastAsia="Calibri" w:hAnsi="Arial" w:cs="Arial"/>
                <w:sz w:val="22"/>
                <w:szCs w:val="22"/>
              </w:rPr>
              <w:t>B</w:t>
            </w:r>
          </w:p>
        </w:tc>
      </w:tr>
      <w:tr w:rsidR="00F13A9C" w:rsidRPr="00A47C2F" w14:paraId="4CB8F753" w14:textId="77777777"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79404A6A" w14:textId="24583EC7" w:rsidR="00F13A9C" w:rsidRPr="00956A88" w:rsidRDefault="00C032AF" w:rsidP="00A84DE9">
            <w:pPr>
              <w:tabs>
                <w:tab w:val="left" w:pos="183"/>
              </w:tabs>
              <w:ind w:firstLine="82"/>
              <w:jc w:val="both"/>
              <w:rPr>
                <w:rFonts w:ascii="Arial" w:eastAsia="Calibri" w:hAnsi="Arial" w:cs="Arial"/>
                <w:sz w:val="22"/>
                <w:szCs w:val="22"/>
              </w:rPr>
            </w:pPr>
            <w:r w:rsidRPr="46AE86F6">
              <w:rPr>
                <w:rFonts w:ascii="Arial" w:eastAsia="Calibri" w:hAnsi="Arial" w:cs="Arial"/>
                <w:sz w:val="22"/>
                <w:szCs w:val="22"/>
              </w:rPr>
              <w:t>33</w:t>
            </w:r>
          </w:p>
        </w:tc>
        <w:tc>
          <w:tcPr>
            <w:tcW w:w="3038" w:type="dxa"/>
            <w:tcBorders>
              <w:top w:val="single" w:sz="4" w:space="0" w:color="auto"/>
              <w:left w:val="nil"/>
              <w:bottom w:val="single" w:sz="4" w:space="0" w:color="auto"/>
              <w:right w:val="single" w:sz="4" w:space="0" w:color="auto"/>
            </w:tcBorders>
            <w:shd w:val="clear" w:color="auto" w:fill="auto"/>
          </w:tcPr>
          <w:p w14:paraId="3273BEF1" w14:textId="03D11EE1" w:rsidR="00F13A9C" w:rsidRPr="00956A88" w:rsidRDefault="00F13A9C" w:rsidP="000471F3">
            <w:pPr>
              <w:tabs>
                <w:tab w:val="left" w:pos="183"/>
              </w:tabs>
              <w:jc w:val="both"/>
              <w:rPr>
                <w:rFonts w:ascii="Arial" w:eastAsia="Calibri" w:hAnsi="Arial" w:cs="Arial"/>
                <w:sz w:val="22"/>
                <w:szCs w:val="22"/>
              </w:rPr>
            </w:pPr>
            <w:r w:rsidRPr="46AE86F6">
              <w:rPr>
                <w:rFonts w:ascii="Arial" w:eastAsia="Calibri" w:hAnsi="Arial" w:cs="Arial"/>
                <w:sz w:val="22"/>
                <w:szCs w:val="22"/>
              </w:rPr>
              <w:t>Management and monitoring</w:t>
            </w:r>
          </w:p>
        </w:tc>
        <w:tc>
          <w:tcPr>
            <w:tcW w:w="7019" w:type="dxa"/>
            <w:tcBorders>
              <w:top w:val="single" w:sz="4" w:space="0" w:color="auto"/>
              <w:left w:val="nil"/>
              <w:bottom w:val="single" w:sz="4" w:space="0" w:color="auto"/>
              <w:right w:val="single" w:sz="4" w:space="0" w:color="auto"/>
            </w:tcBorders>
            <w:shd w:val="clear" w:color="auto" w:fill="auto"/>
          </w:tcPr>
          <w:p w14:paraId="793DC70F" w14:textId="174F1C4C" w:rsidR="00F13A9C" w:rsidRPr="00956A88" w:rsidRDefault="00F13A9C" w:rsidP="000471F3">
            <w:pPr>
              <w:tabs>
                <w:tab w:val="left" w:pos="183"/>
              </w:tabs>
              <w:autoSpaceDE w:val="0"/>
              <w:autoSpaceDN w:val="0"/>
              <w:adjustRightInd w:val="0"/>
              <w:jc w:val="both"/>
              <w:rPr>
                <w:rFonts w:ascii="Arial" w:eastAsia="Calibri" w:hAnsi="Arial" w:cs="Arial"/>
                <w:sz w:val="22"/>
                <w:szCs w:val="22"/>
              </w:rPr>
            </w:pPr>
            <w:proofErr w:type="spellStart"/>
            <w:r w:rsidRPr="46AE86F6">
              <w:rPr>
                <w:rFonts w:ascii="Arial" w:eastAsia="Calibri" w:hAnsi="Arial" w:cs="Arial"/>
                <w:sz w:val="22"/>
                <w:szCs w:val="22"/>
              </w:rPr>
              <w:t>Centralised</w:t>
            </w:r>
            <w:proofErr w:type="spellEnd"/>
            <w:r w:rsidRPr="46AE86F6">
              <w:rPr>
                <w:rFonts w:ascii="Arial" w:eastAsia="Calibri" w:hAnsi="Arial" w:cs="Arial"/>
                <w:sz w:val="22"/>
                <w:szCs w:val="22"/>
              </w:rPr>
              <w:t xml:space="preserve"> software management with comprehensive reporting and monitoring tools is required.</w:t>
            </w:r>
          </w:p>
          <w:p w14:paraId="05E244C0" w14:textId="77777777" w:rsidR="00F13A9C" w:rsidRPr="00956A88" w:rsidRDefault="00F13A9C" w:rsidP="00A84DE9">
            <w:pPr>
              <w:tabs>
                <w:tab w:val="left" w:pos="183"/>
              </w:tabs>
              <w:autoSpaceDE w:val="0"/>
              <w:autoSpaceDN w:val="0"/>
              <w:adjustRightInd w:val="0"/>
              <w:ind w:firstLine="82"/>
              <w:jc w:val="both"/>
              <w:rPr>
                <w:rFonts w:ascii="Arial" w:eastAsia="Calibri" w:hAnsi="Arial" w:cs="Arial"/>
                <w:sz w:val="22"/>
                <w:szCs w:val="22"/>
              </w:rPr>
            </w:pPr>
          </w:p>
          <w:p w14:paraId="2A132734" w14:textId="77777777" w:rsidR="002E7B60" w:rsidRPr="00956A88" w:rsidRDefault="00F13A9C" w:rsidP="000471F3">
            <w:pPr>
              <w:tabs>
                <w:tab w:val="left" w:pos="183"/>
              </w:tabs>
              <w:autoSpaceDE w:val="0"/>
              <w:autoSpaceDN w:val="0"/>
              <w:adjustRightInd w:val="0"/>
              <w:jc w:val="both"/>
              <w:rPr>
                <w:rFonts w:ascii="Arial" w:eastAsia="Calibri" w:hAnsi="Arial" w:cs="Arial"/>
                <w:sz w:val="22"/>
                <w:szCs w:val="22"/>
              </w:rPr>
            </w:pPr>
            <w:r w:rsidRPr="46AE86F6">
              <w:rPr>
                <w:rFonts w:ascii="Arial" w:eastAsia="Calibri" w:hAnsi="Arial" w:cs="Arial"/>
                <w:sz w:val="22"/>
                <w:szCs w:val="22"/>
              </w:rPr>
              <w:lastRenderedPageBreak/>
              <w:t xml:space="preserve">Must have </w:t>
            </w:r>
            <w:r w:rsidR="00795AA5" w:rsidRPr="46AE86F6">
              <w:rPr>
                <w:rFonts w:ascii="Arial" w:eastAsia="Calibri" w:hAnsi="Arial" w:cs="Arial"/>
                <w:sz w:val="22"/>
                <w:szCs w:val="22"/>
              </w:rPr>
              <w:t>integration</w:t>
            </w:r>
            <w:r w:rsidR="002E7B60" w:rsidRPr="46AE86F6">
              <w:rPr>
                <w:rFonts w:ascii="Arial" w:eastAsia="Calibri" w:hAnsi="Arial" w:cs="Arial"/>
                <w:sz w:val="22"/>
                <w:szCs w:val="22"/>
              </w:rPr>
              <w:t xml:space="preserve"> </w:t>
            </w:r>
            <w:r w:rsidRPr="46AE86F6">
              <w:rPr>
                <w:rFonts w:ascii="Arial" w:eastAsia="Calibri" w:hAnsi="Arial" w:cs="Arial"/>
                <w:sz w:val="22"/>
                <w:szCs w:val="22"/>
              </w:rPr>
              <w:t xml:space="preserve">with </w:t>
            </w:r>
            <w:r w:rsidR="00795AA5" w:rsidRPr="46AE86F6">
              <w:rPr>
                <w:rFonts w:ascii="Arial" w:eastAsia="Calibri" w:hAnsi="Arial" w:cs="Arial"/>
                <w:sz w:val="22"/>
                <w:szCs w:val="22"/>
              </w:rPr>
              <w:t>ServiceNow</w:t>
            </w:r>
            <w:r w:rsidR="002219A6" w:rsidRPr="46AE86F6">
              <w:rPr>
                <w:rFonts w:ascii="Arial" w:eastAsia="Calibri" w:hAnsi="Arial" w:cs="Arial"/>
                <w:sz w:val="22"/>
                <w:szCs w:val="22"/>
              </w:rPr>
              <w:t xml:space="preserve">, </w:t>
            </w:r>
            <w:r w:rsidR="00BC2ED5" w:rsidRPr="46AE86F6">
              <w:rPr>
                <w:rFonts w:ascii="Arial" w:eastAsia="Calibri" w:hAnsi="Arial" w:cs="Arial"/>
                <w:sz w:val="22"/>
                <w:szCs w:val="22"/>
              </w:rPr>
              <w:t xml:space="preserve">incident logging </w:t>
            </w:r>
            <w:r w:rsidR="002219A6" w:rsidRPr="46AE86F6">
              <w:rPr>
                <w:rFonts w:ascii="Arial" w:eastAsia="Calibri" w:hAnsi="Arial" w:cs="Arial"/>
                <w:sz w:val="22"/>
                <w:szCs w:val="22"/>
              </w:rPr>
              <w:t>and cancellation functionality</w:t>
            </w:r>
            <w:r w:rsidR="00B5286F" w:rsidRPr="46AE86F6">
              <w:rPr>
                <w:rFonts w:ascii="Arial" w:eastAsia="Calibri" w:hAnsi="Arial" w:cs="Arial"/>
                <w:sz w:val="22"/>
                <w:szCs w:val="22"/>
              </w:rPr>
              <w:t>.</w:t>
            </w:r>
          </w:p>
          <w:p w14:paraId="4858A0EE" w14:textId="77777777" w:rsidR="00ED2AD5" w:rsidRPr="00956A88" w:rsidRDefault="00ED2AD5" w:rsidP="00A84DE9">
            <w:pPr>
              <w:tabs>
                <w:tab w:val="left" w:pos="183"/>
              </w:tabs>
              <w:autoSpaceDE w:val="0"/>
              <w:autoSpaceDN w:val="0"/>
              <w:adjustRightInd w:val="0"/>
              <w:ind w:firstLine="82"/>
              <w:jc w:val="both"/>
              <w:rPr>
                <w:rFonts w:ascii="Arial" w:eastAsia="Calibri" w:hAnsi="Arial" w:cs="Arial"/>
                <w:sz w:val="22"/>
                <w:szCs w:val="22"/>
              </w:rPr>
            </w:pPr>
          </w:p>
          <w:p w14:paraId="59DD9B5E" w14:textId="77777777" w:rsidR="00F13A9C" w:rsidRPr="00956A88" w:rsidRDefault="004B26F6">
            <w:pPr>
              <w:tabs>
                <w:tab w:val="left" w:pos="183"/>
              </w:tabs>
              <w:autoSpaceDE w:val="0"/>
              <w:autoSpaceDN w:val="0"/>
              <w:adjustRightInd w:val="0"/>
              <w:jc w:val="both"/>
              <w:rPr>
                <w:rFonts w:ascii="Arial" w:eastAsia="Calibri" w:hAnsi="Arial" w:cs="Arial"/>
                <w:sz w:val="22"/>
                <w:szCs w:val="22"/>
              </w:rPr>
            </w:pPr>
            <w:r w:rsidRPr="46AE86F6">
              <w:rPr>
                <w:rFonts w:ascii="Arial" w:eastAsia="Calibri" w:hAnsi="Arial" w:cs="Arial"/>
                <w:sz w:val="22"/>
                <w:szCs w:val="22"/>
              </w:rPr>
              <w:t xml:space="preserve">Full </w:t>
            </w:r>
            <w:proofErr w:type="spellStart"/>
            <w:r w:rsidR="001F2858" w:rsidRPr="46AE86F6">
              <w:rPr>
                <w:rFonts w:ascii="Arial" w:eastAsia="Calibri" w:hAnsi="Arial" w:cs="Arial"/>
                <w:sz w:val="22"/>
                <w:szCs w:val="22"/>
              </w:rPr>
              <w:t>centralised</w:t>
            </w:r>
            <w:proofErr w:type="spellEnd"/>
            <w:r w:rsidR="001F2858" w:rsidRPr="46AE86F6">
              <w:rPr>
                <w:rFonts w:ascii="Arial" w:eastAsia="Calibri" w:hAnsi="Arial" w:cs="Arial"/>
                <w:sz w:val="22"/>
                <w:szCs w:val="22"/>
              </w:rPr>
              <w:t xml:space="preserve"> management must be possible </w:t>
            </w:r>
            <w:r w:rsidR="00F503EC" w:rsidRPr="46AE86F6">
              <w:rPr>
                <w:rFonts w:ascii="Arial" w:eastAsia="Calibri" w:hAnsi="Arial" w:cs="Arial"/>
                <w:sz w:val="22"/>
                <w:szCs w:val="22"/>
              </w:rPr>
              <w:t xml:space="preserve">through the </w:t>
            </w:r>
            <w:r w:rsidR="0017069D" w:rsidRPr="46AE86F6">
              <w:rPr>
                <w:rFonts w:ascii="Arial" w:eastAsia="Calibri" w:hAnsi="Arial" w:cs="Arial"/>
                <w:sz w:val="22"/>
                <w:szCs w:val="22"/>
              </w:rPr>
              <w:t>most popular current browsers without any additional plug-ins.</w:t>
            </w:r>
          </w:p>
          <w:p w14:paraId="06A183E8" w14:textId="77777777" w:rsidR="003A615F" w:rsidRPr="00956A88" w:rsidRDefault="003A615F">
            <w:pPr>
              <w:tabs>
                <w:tab w:val="left" w:pos="183"/>
              </w:tabs>
              <w:autoSpaceDE w:val="0"/>
              <w:autoSpaceDN w:val="0"/>
              <w:adjustRightInd w:val="0"/>
              <w:jc w:val="both"/>
              <w:rPr>
                <w:rFonts w:ascii="Arial" w:eastAsia="Calibri" w:hAnsi="Arial" w:cs="Arial"/>
                <w:sz w:val="22"/>
                <w:szCs w:val="22"/>
              </w:rPr>
            </w:pPr>
          </w:p>
          <w:p w14:paraId="1D70F5E6" w14:textId="39AD380A" w:rsidR="003A615F" w:rsidRPr="00956A88" w:rsidRDefault="003A615F" w:rsidP="000471F3">
            <w:pPr>
              <w:tabs>
                <w:tab w:val="left" w:pos="183"/>
              </w:tabs>
              <w:autoSpaceDE w:val="0"/>
              <w:autoSpaceDN w:val="0"/>
              <w:adjustRightInd w:val="0"/>
              <w:jc w:val="both"/>
              <w:rPr>
                <w:rFonts w:ascii="Arial" w:eastAsia="Calibri" w:hAnsi="Arial" w:cs="Arial"/>
                <w:sz w:val="22"/>
                <w:szCs w:val="22"/>
              </w:rPr>
            </w:pPr>
            <w:r w:rsidRPr="46AE86F6">
              <w:rPr>
                <w:rFonts w:ascii="Arial" w:eastAsia="Calibri" w:hAnsi="Arial" w:cs="Arial"/>
                <w:sz w:val="22"/>
                <w:szCs w:val="22"/>
              </w:rPr>
              <w:t xml:space="preserve">A software component shall be provided for the </w:t>
            </w:r>
            <w:proofErr w:type="spellStart"/>
            <w:r w:rsidRPr="46AE86F6">
              <w:rPr>
                <w:rFonts w:ascii="Arial" w:eastAsia="Calibri" w:hAnsi="Arial" w:cs="Arial"/>
                <w:sz w:val="22"/>
                <w:szCs w:val="22"/>
              </w:rPr>
              <w:t>centralised</w:t>
            </w:r>
            <w:proofErr w:type="spellEnd"/>
            <w:r w:rsidRPr="46AE86F6">
              <w:rPr>
                <w:rFonts w:ascii="Arial" w:eastAsia="Calibri" w:hAnsi="Arial" w:cs="Arial"/>
                <w:sz w:val="22"/>
                <w:szCs w:val="22"/>
              </w:rPr>
              <w:t xml:space="preserve"> monitoring and management of all the components proposed in this lot (backup software, VM replication, monitoring and analysis, search, hardware and virtual backup devices), running in a web browser.</w:t>
            </w:r>
          </w:p>
        </w:tc>
        <w:tc>
          <w:tcPr>
            <w:tcW w:w="2711" w:type="dxa"/>
            <w:tcBorders>
              <w:top w:val="single" w:sz="4" w:space="0" w:color="auto"/>
              <w:left w:val="nil"/>
              <w:bottom w:val="single" w:sz="4" w:space="0" w:color="auto"/>
              <w:right w:val="single" w:sz="4" w:space="0" w:color="auto"/>
            </w:tcBorders>
            <w:shd w:val="clear" w:color="auto" w:fill="auto"/>
          </w:tcPr>
          <w:p w14:paraId="119643F0" w14:textId="24DC2360" w:rsidR="00F13A9C" w:rsidRPr="00956A88" w:rsidRDefault="002E7B60" w:rsidP="000471F3">
            <w:pPr>
              <w:tabs>
                <w:tab w:val="left" w:pos="183"/>
              </w:tabs>
              <w:ind w:firstLine="82"/>
              <w:jc w:val="center"/>
              <w:rPr>
                <w:rFonts w:ascii="Arial" w:eastAsia="Calibri" w:hAnsi="Arial" w:cs="Arial"/>
                <w:sz w:val="22"/>
                <w:szCs w:val="22"/>
              </w:rPr>
            </w:pPr>
            <w:r w:rsidRPr="46AE86F6">
              <w:rPr>
                <w:rFonts w:ascii="Arial" w:eastAsia="Calibri" w:hAnsi="Arial" w:cs="Arial"/>
                <w:sz w:val="22"/>
                <w:szCs w:val="22"/>
              </w:rPr>
              <w:lastRenderedPageBreak/>
              <w:t>B</w:t>
            </w:r>
          </w:p>
        </w:tc>
      </w:tr>
      <w:tr w:rsidR="00F13A9C" w:rsidRPr="00A47C2F" w14:paraId="6E69FD6C" w14:textId="77777777"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45B69E88" w14:textId="66566D9F" w:rsidR="00F13A9C" w:rsidRPr="00956A88" w:rsidRDefault="00C032AF" w:rsidP="00A84DE9">
            <w:pPr>
              <w:tabs>
                <w:tab w:val="left" w:pos="183"/>
              </w:tabs>
              <w:ind w:firstLine="82"/>
              <w:jc w:val="both"/>
              <w:rPr>
                <w:rFonts w:ascii="Arial" w:eastAsia="Calibri" w:hAnsi="Arial" w:cs="Arial"/>
                <w:sz w:val="22"/>
                <w:szCs w:val="22"/>
              </w:rPr>
            </w:pPr>
            <w:r w:rsidRPr="46AE86F6">
              <w:rPr>
                <w:rFonts w:ascii="Arial" w:eastAsia="Calibri" w:hAnsi="Arial" w:cs="Arial"/>
                <w:sz w:val="22"/>
                <w:szCs w:val="22"/>
              </w:rPr>
              <w:t>34</w:t>
            </w:r>
          </w:p>
        </w:tc>
        <w:tc>
          <w:tcPr>
            <w:tcW w:w="3038" w:type="dxa"/>
            <w:tcBorders>
              <w:top w:val="single" w:sz="4" w:space="0" w:color="auto"/>
              <w:left w:val="nil"/>
              <w:bottom w:val="single" w:sz="4" w:space="0" w:color="auto"/>
              <w:right w:val="single" w:sz="4" w:space="0" w:color="auto"/>
            </w:tcBorders>
            <w:shd w:val="clear" w:color="auto" w:fill="auto"/>
          </w:tcPr>
          <w:p w14:paraId="09EC90D7" w14:textId="6652ED41" w:rsidR="00F13A9C" w:rsidRPr="00956A88" w:rsidRDefault="00F13A9C" w:rsidP="000471F3">
            <w:pPr>
              <w:tabs>
                <w:tab w:val="left" w:pos="183"/>
              </w:tabs>
              <w:jc w:val="both"/>
              <w:rPr>
                <w:rFonts w:ascii="Arial" w:eastAsia="Calibri" w:hAnsi="Arial" w:cs="Arial"/>
                <w:sz w:val="22"/>
                <w:szCs w:val="22"/>
              </w:rPr>
            </w:pPr>
            <w:r w:rsidRPr="46AE86F6">
              <w:rPr>
                <w:rFonts w:ascii="Arial" w:eastAsia="Calibri" w:hAnsi="Arial" w:cs="Arial"/>
                <w:sz w:val="22"/>
                <w:szCs w:val="22"/>
              </w:rPr>
              <w:t xml:space="preserve">Backup and recovery software </w:t>
            </w:r>
            <w:proofErr w:type="spellStart"/>
            <w:r w:rsidR="002E7B60" w:rsidRPr="46AE86F6">
              <w:rPr>
                <w:rFonts w:ascii="Arial" w:eastAsia="Calibri" w:hAnsi="Arial" w:cs="Arial"/>
                <w:sz w:val="22"/>
                <w:szCs w:val="22"/>
              </w:rPr>
              <w:t>licences</w:t>
            </w:r>
            <w:proofErr w:type="spellEnd"/>
          </w:p>
        </w:tc>
        <w:tc>
          <w:tcPr>
            <w:tcW w:w="7019" w:type="dxa"/>
            <w:tcBorders>
              <w:top w:val="single" w:sz="4" w:space="0" w:color="auto"/>
              <w:left w:val="nil"/>
              <w:bottom w:val="single" w:sz="4" w:space="0" w:color="auto"/>
              <w:right w:val="single" w:sz="4" w:space="0" w:color="auto"/>
            </w:tcBorders>
            <w:shd w:val="clear" w:color="auto" w:fill="auto"/>
          </w:tcPr>
          <w:p w14:paraId="3F0CCB5A" w14:textId="3528625D" w:rsidR="00F13A9C" w:rsidRPr="00956A88" w:rsidRDefault="00F13A9C" w:rsidP="000471F3">
            <w:pPr>
              <w:tabs>
                <w:tab w:val="left" w:pos="183"/>
              </w:tabs>
              <w:autoSpaceDE w:val="0"/>
              <w:autoSpaceDN w:val="0"/>
              <w:adjustRightInd w:val="0"/>
              <w:jc w:val="both"/>
              <w:rPr>
                <w:rFonts w:ascii="Arial" w:eastAsia="Calibri" w:hAnsi="Arial" w:cs="Arial"/>
                <w:sz w:val="22"/>
                <w:szCs w:val="22"/>
              </w:rPr>
            </w:pPr>
            <w:proofErr w:type="spellStart"/>
            <w:r w:rsidRPr="46AE86F6">
              <w:rPr>
                <w:rFonts w:ascii="Arial" w:eastAsia="Calibri" w:hAnsi="Arial" w:cs="Arial"/>
                <w:sz w:val="22"/>
                <w:szCs w:val="22"/>
              </w:rPr>
              <w:t>Licences</w:t>
            </w:r>
            <w:proofErr w:type="spellEnd"/>
            <w:r w:rsidRPr="46AE86F6">
              <w:rPr>
                <w:rFonts w:ascii="Arial" w:eastAsia="Calibri" w:hAnsi="Arial" w:cs="Arial"/>
                <w:sz w:val="22"/>
                <w:szCs w:val="22"/>
              </w:rPr>
              <w:t xml:space="preserve"> comprising </w:t>
            </w:r>
            <w:r w:rsidR="009A7D46" w:rsidRPr="46AE86F6">
              <w:rPr>
                <w:rFonts w:ascii="Arial" w:eastAsia="Calibri" w:hAnsi="Arial" w:cs="Arial"/>
                <w:sz w:val="22"/>
                <w:szCs w:val="22"/>
              </w:rPr>
              <w:t xml:space="preserve">Table 2, row 2. </w:t>
            </w:r>
            <w:r w:rsidR="00026158" w:rsidRPr="46AE86F6">
              <w:rPr>
                <w:rFonts w:ascii="Arial" w:eastAsia="Calibri" w:hAnsi="Arial" w:cs="Arial"/>
                <w:sz w:val="22"/>
                <w:szCs w:val="22"/>
              </w:rPr>
              <w:t xml:space="preserve">No. </w:t>
            </w:r>
            <w:r w:rsidR="00EB574A" w:rsidRPr="46AE86F6">
              <w:rPr>
                <w:rFonts w:ascii="Arial" w:eastAsia="Calibri" w:hAnsi="Arial" w:cs="Arial"/>
                <w:sz w:val="22"/>
                <w:szCs w:val="22"/>
              </w:rPr>
              <w:t xml:space="preserve">28-33 </w:t>
            </w:r>
            <w:r w:rsidR="007F15A5">
              <w:rPr>
                <w:rFonts w:ascii="Arial" w:eastAsia="Calibri" w:hAnsi="Arial" w:cs="Arial"/>
                <w:sz w:val="22"/>
                <w:szCs w:val="22"/>
              </w:rPr>
              <w:t>must</w:t>
            </w:r>
            <w:r w:rsidR="007F15A5" w:rsidRPr="46AE86F6">
              <w:rPr>
                <w:rFonts w:ascii="Arial" w:eastAsia="Calibri" w:hAnsi="Arial" w:cs="Arial"/>
                <w:sz w:val="22"/>
                <w:szCs w:val="22"/>
              </w:rPr>
              <w:t xml:space="preserve"> </w:t>
            </w:r>
            <w:r w:rsidRPr="46AE86F6">
              <w:rPr>
                <w:rFonts w:ascii="Arial" w:eastAsia="Calibri" w:hAnsi="Arial" w:cs="Arial"/>
                <w:sz w:val="22"/>
                <w:szCs w:val="22"/>
              </w:rPr>
              <w:t xml:space="preserve">be provided for the entire duration </w:t>
            </w:r>
            <w:r w:rsidR="009A7D46" w:rsidRPr="46AE86F6">
              <w:rPr>
                <w:rFonts w:ascii="Arial" w:eastAsia="Calibri" w:hAnsi="Arial" w:cs="Arial"/>
                <w:sz w:val="22"/>
                <w:szCs w:val="22"/>
              </w:rPr>
              <w:t xml:space="preserve">of </w:t>
            </w:r>
            <w:r w:rsidRPr="46AE86F6">
              <w:rPr>
                <w:rFonts w:ascii="Arial" w:eastAsia="Calibri" w:hAnsi="Arial" w:cs="Arial"/>
                <w:sz w:val="22"/>
                <w:szCs w:val="22"/>
              </w:rPr>
              <w:t xml:space="preserve">the Contract. </w:t>
            </w:r>
          </w:p>
          <w:p w14:paraId="1A0358BC" w14:textId="77777777" w:rsidR="00F13A9C" w:rsidRPr="00956A88" w:rsidRDefault="00F13A9C" w:rsidP="00C032AF">
            <w:pPr>
              <w:tabs>
                <w:tab w:val="left" w:pos="183"/>
              </w:tabs>
              <w:autoSpaceDE w:val="0"/>
              <w:autoSpaceDN w:val="0"/>
              <w:adjustRightInd w:val="0"/>
              <w:ind w:firstLine="82"/>
              <w:jc w:val="both"/>
              <w:rPr>
                <w:rFonts w:ascii="Arial" w:eastAsia="Calibri" w:hAnsi="Arial" w:cs="Arial"/>
                <w:sz w:val="22"/>
                <w:szCs w:val="22"/>
              </w:rPr>
            </w:pPr>
          </w:p>
          <w:p w14:paraId="0A443F6F" w14:textId="695264F8" w:rsidR="00F13A9C" w:rsidRPr="00956A88" w:rsidRDefault="00F13A9C">
            <w:pPr>
              <w:tabs>
                <w:tab w:val="left" w:pos="183"/>
              </w:tabs>
              <w:autoSpaceDE w:val="0"/>
              <w:autoSpaceDN w:val="0"/>
              <w:adjustRightInd w:val="0"/>
              <w:jc w:val="both"/>
              <w:rPr>
                <w:rFonts w:ascii="Arial" w:eastAsia="Calibri" w:hAnsi="Arial" w:cs="Arial"/>
                <w:sz w:val="22"/>
                <w:szCs w:val="22"/>
              </w:rPr>
            </w:pPr>
            <w:proofErr w:type="spellStart"/>
            <w:r w:rsidRPr="46AE86F6">
              <w:rPr>
                <w:rFonts w:ascii="Arial" w:eastAsia="Calibri" w:hAnsi="Arial" w:cs="Arial"/>
                <w:sz w:val="22"/>
                <w:szCs w:val="22"/>
              </w:rPr>
              <w:t>Licences</w:t>
            </w:r>
            <w:proofErr w:type="spellEnd"/>
            <w:r w:rsidRPr="46AE86F6">
              <w:rPr>
                <w:rFonts w:ascii="Arial" w:eastAsia="Calibri" w:hAnsi="Arial" w:cs="Arial"/>
                <w:sz w:val="22"/>
                <w:szCs w:val="22"/>
              </w:rPr>
              <w:t xml:space="preserve"> must provide for software upgrades and support throughout the term </w:t>
            </w:r>
            <w:r w:rsidR="0045426A" w:rsidRPr="46AE86F6">
              <w:rPr>
                <w:rFonts w:ascii="Arial" w:eastAsia="Calibri" w:hAnsi="Arial" w:cs="Arial"/>
                <w:sz w:val="22"/>
                <w:szCs w:val="22"/>
              </w:rPr>
              <w:t xml:space="preserve">of </w:t>
            </w:r>
            <w:r w:rsidRPr="46AE86F6">
              <w:rPr>
                <w:rFonts w:ascii="Arial" w:eastAsia="Calibri" w:hAnsi="Arial" w:cs="Arial"/>
                <w:sz w:val="22"/>
                <w:szCs w:val="22"/>
              </w:rPr>
              <w:t>the Agreement. It must be ensured that in the event of a failure</w:t>
            </w:r>
            <w:r w:rsidR="00097572">
              <w:rPr>
                <w:rFonts w:ascii="Arial" w:eastAsia="Calibri" w:hAnsi="Arial" w:cs="Arial"/>
                <w:sz w:val="22"/>
                <w:szCs w:val="22"/>
              </w:rPr>
              <w:t>,</w:t>
            </w:r>
            <w:r w:rsidRPr="46AE86F6">
              <w:rPr>
                <w:rFonts w:ascii="Arial" w:eastAsia="Calibri" w:hAnsi="Arial" w:cs="Arial"/>
                <w:sz w:val="22"/>
                <w:szCs w:val="22"/>
              </w:rPr>
              <w:t xml:space="preserve"> the Contracting Authority will be able to obtain technical expert advice immediately by telephone.</w:t>
            </w:r>
          </w:p>
          <w:p w14:paraId="609FAF51" w14:textId="77777777" w:rsidR="00CF67AD" w:rsidRPr="00956A88" w:rsidRDefault="00CF67AD">
            <w:pPr>
              <w:tabs>
                <w:tab w:val="left" w:pos="183"/>
              </w:tabs>
              <w:autoSpaceDE w:val="0"/>
              <w:autoSpaceDN w:val="0"/>
              <w:adjustRightInd w:val="0"/>
              <w:jc w:val="both"/>
              <w:rPr>
                <w:rFonts w:ascii="Arial" w:eastAsia="Calibri" w:hAnsi="Arial" w:cs="Arial"/>
                <w:sz w:val="22"/>
                <w:szCs w:val="22"/>
              </w:rPr>
            </w:pPr>
          </w:p>
          <w:p w14:paraId="537D3BE1" w14:textId="1ADBD161" w:rsidR="00D83626" w:rsidRPr="00956A88" w:rsidRDefault="00D83626" w:rsidP="000471F3">
            <w:pPr>
              <w:tabs>
                <w:tab w:val="left" w:pos="183"/>
              </w:tabs>
              <w:autoSpaceDE w:val="0"/>
              <w:autoSpaceDN w:val="0"/>
              <w:adjustRightInd w:val="0"/>
              <w:jc w:val="both"/>
              <w:rPr>
                <w:rFonts w:ascii="Arial" w:eastAsia="Calibri" w:hAnsi="Arial" w:cs="Arial"/>
                <w:sz w:val="22"/>
                <w:szCs w:val="22"/>
              </w:rPr>
            </w:pPr>
            <w:r w:rsidRPr="46AE86F6">
              <w:rPr>
                <w:rFonts w:ascii="Arial" w:eastAsia="Calibri" w:hAnsi="Arial" w:cs="Arial"/>
                <w:sz w:val="22"/>
                <w:szCs w:val="22"/>
              </w:rPr>
              <w:t xml:space="preserve">If licenses are required for </w:t>
            </w:r>
            <w:r w:rsidR="00145B25" w:rsidRPr="46AE86F6">
              <w:rPr>
                <w:rFonts w:ascii="Arial" w:eastAsia="Calibri" w:hAnsi="Arial" w:cs="Arial"/>
                <w:sz w:val="22"/>
                <w:szCs w:val="22"/>
              </w:rPr>
              <w:t xml:space="preserve">backup </w:t>
            </w:r>
            <w:r w:rsidR="00CF67AD" w:rsidRPr="46AE86F6">
              <w:rPr>
                <w:rFonts w:ascii="Arial" w:eastAsia="Calibri" w:hAnsi="Arial" w:cs="Arial"/>
                <w:sz w:val="22"/>
                <w:szCs w:val="22"/>
              </w:rPr>
              <w:t xml:space="preserve">and </w:t>
            </w:r>
            <w:r w:rsidR="00AE3264">
              <w:rPr>
                <w:rFonts w:ascii="Arial" w:eastAsia="Calibri" w:hAnsi="Arial" w:cs="Arial"/>
                <w:sz w:val="22"/>
                <w:szCs w:val="22"/>
              </w:rPr>
              <w:t xml:space="preserve">backup copies </w:t>
            </w:r>
            <w:r w:rsidR="00ED3016" w:rsidRPr="46AE86F6">
              <w:rPr>
                <w:rFonts w:ascii="Arial" w:eastAsia="Calibri" w:hAnsi="Arial" w:cs="Arial"/>
                <w:sz w:val="22"/>
                <w:szCs w:val="22"/>
              </w:rPr>
              <w:t xml:space="preserve">storage </w:t>
            </w:r>
            <w:r w:rsidRPr="46AE86F6">
              <w:rPr>
                <w:rFonts w:ascii="Arial" w:eastAsia="Calibri" w:hAnsi="Arial" w:cs="Arial"/>
                <w:sz w:val="22"/>
                <w:szCs w:val="22"/>
              </w:rPr>
              <w:t>to Azure, AWS</w:t>
            </w:r>
            <w:r w:rsidR="0006736A">
              <w:rPr>
                <w:rFonts w:ascii="Arial" w:eastAsia="Calibri" w:hAnsi="Arial" w:cs="Arial"/>
                <w:sz w:val="22"/>
                <w:szCs w:val="22"/>
              </w:rPr>
              <w:t>,</w:t>
            </w:r>
            <w:r w:rsidR="00154189">
              <w:rPr>
                <w:rFonts w:ascii="Arial" w:eastAsia="Calibri" w:hAnsi="Arial" w:cs="Arial"/>
                <w:sz w:val="22"/>
                <w:szCs w:val="22"/>
              </w:rPr>
              <w:t xml:space="preserve"> they</w:t>
            </w:r>
            <w:r>
              <w:rPr>
                <w:rFonts w:ascii="Arial" w:eastAsia="Calibri" w:hAnsi="Arial" w:cs="Arial"/>
                <w:sz w:val="22"/>
                <w:szCs w:val="22"/>
              </w:rPr>
              <w:t xml:space="preserve"> must </w:t>
            </w:r>
            <w:r w:rsidR="00154189">
              <w:rPr>
                <w:rFonts w:ascii="Arial" w:eastAsia="Calibri" w:hAnsi="Arial" w:cs="Arial"/>
                <w:sz w:val="22"/>
                <w:szCs w:val="22"/>
              </w:rPr>
              <w:t xml:space="preserve">be </w:t>
            </w:r>
            <w:r w:rsidRPr="46AE86F6">
              <w:rPr>
                <w:rFonts w:ascii="Arial" w:eastAsia="Calibri" w:hAnsi="Arial" w:cs="Arial"/>
                <w:sz w:val="22"/>
                <w:szCs w:val="22"/>
              </w:rPr>
              <w:t>include</w:t>
            </w:r>
            <w:r w:rsidR="00154189">
              <w:rPr>
                <w:rFonts w:ascii="Arial" w:eastAsia="Calibri" w:hAnsi="Arial" w:cs="Arial"/>
                <w:sz w:val="22"/>
                <w:szCs w:val="22"/>
              </w:rPr>
              <w:t>d</w:t>
            </w:r>
            <w:r w:rsidRPr="46AE86F6">
              <w:rPr>
                <w:rFonts w:ascii="Arial" w:eastAsia="Calibri" w:hAnsi="Arial" w:cs="Arial"/>
                <w:sz w:val="22"/>
                <w:szCs w:val="22"/>
              </w:rPr>
              <w:t xml:space="preserve"> in the bid price.</w:t>
            </w:r>
          </w:p>
        </w:tc>
        <w:tc>
          <w:tcPr>
            <w:tcW w:w="2711" w:type="dxa"/>
            <w:tcBorders>
              <w:top w:val="single" w:sz="4" w:space="0" w:color="auto"/>
              <w:left w:val="nil"/>
              <w:bottom w:val="single" w:sz="4" w:space="0" w:color="auto"/>
              <w:right w:val="single" w:sz="4" w:space="0" w:color="auto"/>
            </w:tcBorders>
            <w:shd w:val="clear" w:color="auto" w:fill="auto"/>
          </w:tcPr>
          <w:p w14:paraId="066F144A" w14:textId="0EE93018" w:rsidR="00F13A9C" w:rsidRPr="00956A88" w:rsidRDefault="002E7B60" w:rsidP="000471F3">
            <w:pPr>
              <w:tabs>
                <w:tab w:val="left" w:pos="183"/>
              </w:tabs>
              <w:ind w:firstLine="82"/>
              <w:jc w:val="center"/>
              <w:rPr>
                <w:rFonts w:ascii="Arial" w:eastAsia="Calibri" w:hAnsi="Arial" w:cs="Arial"/>
                <w:sz w:val="22"/>
                <w:szCs w:val="22"/>
              </w:rPr>
            </w:pPr>
            <w:r w:rsidRPr="46AE86F6">
              <w:rPr>
                <w:rFonts w:ascii="Arial" w:eastAsia="Calibri" w:hAnsi="Arial" w:cs="Arial"/>
                <w:sz w:val="22"/>
                <w:szCs w:val="22"/>
              </w:rPr>
              <w:t>B</w:t>
            </w:r>
          </w:p>
        </w:tc>
      </w:tr>
      <w:tr w:rsidR="00F13A9C" w:rsidRPr="00A47C2F" w14:paraId="71EFB4C3" w14:textId="77777777"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1EEB0130" w14:textId="6F43BAE3" w:rsidR="00F13A9C" w:rsidRPr="00956A88" w:rsidRDefault="00C032AF" w:rsidP="00C032AF">
            <w:pPr>
              <w:rPr>
                <w:rFonts w:ascii="Arial" w:hAnsi="Arial" w:cs="Arial"/>
                <w:color w:val="000000"/>
                <w:sz w:val="22"/>
                <w:szCs w:val="22"/>
                <w:lang w:eastAsia="en-GB"/>
              </w:rPr>
            </w:pPr>
            <w:r w:rsidRPr="46AE86F6">
              <w:rPr>
                <w:rFonts w:ascii="Arial" w:hAnsi="Arial" w:cs="Arial"/>
                <w:color w:val="000000" w:themeColor="text1"/>
                <w:sz w:val="22"/>
                <w:szCs w:val="22"/>
              </w:rPr>
              <w:t>35</w:t>
            </w:r>
          </w:p>
        </w:tc>
        <w:tc>
          <w:tcPr>
            <w:tcW w:w="3038" w:type="dxa"/>
            <w:tcBorders>
              <w:top w:val="single" w:sz="4" w:space="0" w:color="auto"/>
              <w:left w:val="nil"/>
              <w:bottom w:val="single" w:sz="4" w:space="0" w:color="auto"/>
              <w:right w:val="single" w:sz="4" w:space="0" w:color="auto"/>
            </w:tcBorders>
            <w:shd w:val="clear" w:color="auto" w:fill="auto"/>
          </w:tcPr>
          <w:p w14:paraId="389941C4" w14:textId="2EEA73AA" w:rsidR="00F13A9C" w:rsidRPr="00956A88" w:rsidRDefault="00ED0628" w:rsidP="00F13A9C">
            <w:pPr>
              <w:ind w:left="-101"/>
              <w:jc w:val="both"/>
              <w:rPr>
                <w:rFonts w:ascii="Arial" w:hAnsi="Arial" w:cs="Arial"/>
              </w:rPr>
            </w:pPr>
            <w:r w:rsidRPr="46AE86F6">
              <w:rPr>
                <w:rFonts w:ascii="Arial" w:hAnsi="Arial" w:cs="Arial"/>
              </w:rPr>
              <w:t>Technical equipment</w:t>
            </w:r>
          </w:p>
        </w:tc>
        <w:tc>
          <w:tcPr>
            <w:tcW w:w="7019" w:type="dxa"/>
            <w:tcBorders>
              <w:top w:val="single" w:sz="4" w:space="0" w:color="auto"/>
              <w:left w:val="nil"/>
              <w:bottom w:val="single" w:sz="4" w:space="0" w:color="auto"/>
              <w:right w:val="single" w:sz="4" w:space="0" w:color="auto"/>
            </w:tcBorders>
            <w:shd w:val="clear" w:color="auto" w:fill="auto"/>
          </w:tcPr>
          <w:p w14:paraId="127058FE" w14:textId="77777777" w:rsidR="00F13A9C" w:rsidRPr="00956A88" w:rsidRDefault="00ED0628" w:rsidP="00F13A9C">
            <w:pPr>
              <w:autoSpaceDE w:val="0"/>
              <w:autoSpaceDN w:val="0"/>
              <w:adjustRightInd w:val="0"/>
              <w:rPr>
                <w:rFonts w:ascii="Arial" w:hAnsi="Arial" w:cs="Arial"/>
                <w:sz w:val="22"/>
                <w:szCs w:val="22"/>
              </w:rPr>
            </w:pPr>
            <w:r w:rsidRPr="46AE86F6">
              <w:rPr>
                <w:rFonts w:ascii="Arial" w:hAnsi="Arial" w:cs="Arial"/>
                <w:sz w:val="22"/>
                <w:szCs w:val="22"/>
              </w:rPr>
              <w:t xml:space="preserve">The </w:t>
            </w:r>
            <w:r w:rsidR="00A47C2F" w:rsidRPr="46AE86F6">
              <w:rPr>
                <w:rFonts w:ascii="Arial" w:hAnsi="Arial" w:cs="Arial"/>
                <w:sz w:val="22"/>
                <w:szCs w:val="22"/>
              </w:rPr>
              <w:t xml:space="preserve">backup </w:t>
            </w:r>
            <w:r w:rsidR="00C06CE9" w:rsidRPr="46AE86F6">
              <w:rPr>
                <w:rFonts w:ascii="Arial" w:hAnsi="Arial" w:cs="Arial"/>
                <w:sz w:val="22"/>
                <w:szCs w:val="22"/>
              </w:rPr>
              <w:t xml:space="preserve">and recovery </w:t>
            </w:r>
            <w:r w:rsidR="00BB2CA7" w:rsidRPr="46AE86F6">
              <w:rPr>
                <w:rFonts w:ascii="Arial" w:hAnsi="Arial" w:cs="Arial"/>
                <w:sz w:val="22"/>
                <w:szCs w:val="22"/>
              </w:rPr>
              <w:t xml:space="preserve">hardware must </w:t>
            </w:r>
            <w:r w:rsidR="00435F54" w:rsidRPr="46AE86F6">
              <w:rPr>
                <w:rFonts w:ascii="Arial" w:hAnsi="Arial" w:cs="Arial"/>
                <w:sz w:val="22"/>
                <w:szCs w:val="22"/>
              </w:rPr>
              <w:t xml:space="preserve">include </w:t>
            </w:r>
            <w:r w:rsidR="003D4AC8" w:rsidRPr="46AE86F6">
              <w:rPr>
                <w:rFonts w:ascii="Arial" w:hAnsi="Arial" w:cs="Arial"/>
                <w:sz w:val="22"/>
                <w:szCs w:val="22"/>
              </w:rPr>
              <w:t xml:space="preserve">storage for </w:t>
            </w:r>
            <w:r w:rsidR="00435F54" w:rsidRPr="46AE86F6">
              <w:rPr>
                <w:rFonts w:ascii="Arial" w:hAnsi="Arial" w:cs="Arial"/>
                <w:sz w:val="22"/>
                <w:szCs w:val="22"/>
              </w:rPr>
              <w:t xml:space="preserve">the entire infrastructure being purchased </w:t>
            </w:r>
            <w:r w:rsidR="008C7FCD" w:rsidRPr="46AE86F6">
              <w:rPr>
                <w:rFonts w:ascii="Arial" w:hAnsi="Arial" w:cs="Arial"/>
                <w:sz w:val="22"/>
                <w:szCs w:val="22"/>
              </w:rPr>
              <w:t>and not limit the number of virtual machines</w:t>
            </w:r>
            <w:r w:rsidR="00B47640" w:rsidRPr="46AE86F6">
              <w:rPr>
                <w:rFonts w:ascii="Arial" w:hAnsi="Arial" w:cs="Arial"/>
                <w:sz w:val="22"/>
                <w:szCs w:val="22"/>
              </w:rPr>
              <w:t>.</w:t>
            </w:r>
          </w:p>
          <w:p w14:paraId="5840BC00" w14:textId="406D2A10" w:rsidR="00C74BCC" w:rsidRPr="00956A88" w:rsidRDefault="00C74BCC" w:rsidP="00C74BCC">
            <w:pPr>
              <w:autoSpaceDE w:val="0"/>
              <w:autoSpaceDN w:val="0"/>
              <w:adjustRightInd w:val="0"/>
              <w:rPr>
                <w:rFonts w:ascii="Arial" w:hAnsi="Arial" w:cs="Arial"/>
                <w:sz w:val="22"/>
                <w:szCs w:val="22"/>
              </w:rPr>
            </w:pPr>
            <w:r w:rsidRPr="46AE86F6">
              <w:rPr>
                <w:rFonts w:ascii="Arial" w:hAnsi="Arial" w:cs="Arial"/>
                <w:sz w:val="22"/>
                <w:szCs w:val="22"/>
              </w:rPr>
              <w:t>The solution must be easily scalable and support a broad ecosystem of applications, at least:</w:t>
            </w:r>
          </w:p>
          <w:p w14:paraId="467925C4" w14:textId="3AB98CC5" w:rsidR="00C74BCC" w:rsidRPr="00956A88" w:rsidRDefault="00C74BCC" w:rsidP="00C74BCC">
            <w:pPr>
              <w:autoSpaceDE w:val="0"/>
              <w:autoSpaceDN w:val="0"/>
              <w:adjustRightInd w:val="0"/>
              <w:rPr>
                <w:rFonts w:ascii="Arial" w:hAnsi="Arial" w:cs="Arial"/>
                <w:sz w:val="22"/>
                <w:szCs w:val="22"/>
              </w:rPr>
            </w:pPr>
            <w:r w:rsidRPr="46AE86F6">
              <w:rPr>
                <w:rFonts w:ascii="Arial" w:hAnsi="Arial" w:cs="Arial"/>
                <w:sz w:val="22"/>
                <w:szCs w:val="22"/>
              </w:rPr>
              <w:t xml:space="preserve">● </w:t>
            </w:r>
            <w:r w:rsidR="00B13D24" w:rsidRPr="46AE86F6">
              <w:rPr>
                <w:rFonts w:ascii="Arial" w:hAnsi="Arial" w:cs="Arial"/>
                <w:sz w:val="22"/>
                <w:szCs w:val="22"/>
              </w:rPr>
              <w:t xml:space="preserve">The proposed hypervisor for the HCI </w:t>
            </w:r>
            <w:proofErr w:type="gramStart"/>
            <w:r w:rsidR="00B13D24" w:rsidRPr="46AE86F6">
              <w:rPr>
                <w:rFonts w:ascii="Arial" w:hAnsi="Arial" w:cs="Arial"/>
                <w:sz w:val="22"/>
                <w:szCs w:val="22"/>
              </w:rPr>
              <w:t>solution</w:t>
            </w:r>
            <w:r w:rsidR="00B207F4" w:rsidRPr="46AE86F6">
              <w:rPr>
                <w:rFonts w:ascii="Arial" w:hAnsi="Arial" w:cs="Arial"/>
                <w:sz w:val="22"/>
                <w:szCs w:val="22"/>
              </w:rPr>
              <w:t>;</w:t>
            </w:r>
            <w:proofErr w:type="gramEnd"/>
          </w:p>
          <w:p w14:paraId="30AA9AE8" w14:textId="504B0057" w:rsidR="00C74BCC" w:rsidRPr="00956A88" w:rsidRDefault="00C74BCC" w:rsidP="00C74BCC">
            <w:pPr>
              <w:autoSpaceDE w:val="0"/>
              <w:autoSpaceDN w:val="0"/>
              <w:adjustRightInd w:val="0"/>
              <w:rPr>
                <w:rFonts w:ascii="Arial" w:hAnsi="Arial" w:cs="Arial"/>
                <w:sz w:val="22"/>
                <w:szCs w:val="22"/>
              </w:rPr>
            </w:pPr>
            <w:r w:rsidRPr="46AE86F6">
              <w:rPr>
                <w:rFonts w:ascii="Arial" w:hAnsi="Arial" w:cs="Arial"/>
                <w:sz w:val="22"/>
                <w:szCs w:val="22"/>
              </w:rPr>
              <w:t xml:space="preserve">● </w:t>
            </w:r>
            <w:proofErr w:type="spellStart"/>
            <w:proofErr w:type="gramStart"/>
            <w:r w:rsidRPr="46AE86F6">
              <w:rPr>
                <w:rFonts w:ascii="Arial" w:hAnsi="Arial" w:cs="Arial"/>
                <w:sz w:val="22"/>
                <w:szCs w:val="22"/>
              </w:rPr>
              <w:t>Applications:Microsoft</w:t>
            </w:r>
            <w:proofErr w:type="spellEnd"/>
            <w:proofErr w:type="gramEnd"/>
            <w:r w:rsidRPr="46AE86F6">
              <w:rPr>
                <w:rFonts w:ascii="Arial" w:hAnsi="Arial" w:cs="Arial"/>
                <w:sz w:val="22"/>
                <w:szCs w:val="22"/>
              </w:rPr>
              <w:t xml:space="preserve"> SQL, Oracle</w:t>
            </w:r>
            <w:r w:rsidR="0016483C" w:rsidRPr="46AE86F6">
              <w:rPr>
                <w:rFonts w:ascii="Arial" w:hAnsi="Arial" w:cs="Arial"/>
                <w:sz w:val="22"/>
                <w:szCs w:val="22"/>
              </w:rPr>
              <w:t>, MySQL, MongoDB, PostgreSQL, Cassandra</w:t>
            </w:r>
            <w:r w:rsidR="00B207F4" w:rsidRPr="46AE86F6">
              <w:rPr>
                <w:rFonts w:ascii="Arial" w:hAnsi="Arial" w:cs="Arial"/>
                <w:sz w:val="22"/>
                <w:szCs w:val="22"/>
              </w:rPr>
              <w:t>;</w:t>
            </w:r>
          </w:p>
          <w:p w14:paraId="1C0593CB" w14:textId="36609BAB" w:rsidR="00C74BCC" w:rsidRPr="00956A88" w:rsidRDefault="00C74BCC" w:rsidP="00C74BCC">
            <w:pPr>
              <w:autoSpaceDE w:val="0"/>
              <w:autoSpaceDN w:val="0"/>
              <w:adjustRightInd w:val="0"/>
              <w:rPr>
                <w:rFonts w:ascii="Arial" w:hAnsi="Arial" w:cs="Arial"/>
                <w:sz w:val="22"/>
                <w:szCs w:val="22"/>
              </w:rPr>
            </w:pPr>
            <w:r w:rsidRPr="46AE86F6">
              <w:rPr>
                <w:rFonts w:ascii="Arial" w:hAnsi="Arial" w:cs="Arial"/>
                <w:sz w:val="22"/>
                <w:szCs w:val="22"/>
              </w:rPr>
              <w:t>● Windows and Linux file systems.</w:t>
            </w:r>
          </w:p>
          <w:p w14:paraId="51CD7DF8" w14:textId="42A462F1" w:rsidR="00727FFE" w:rsidRDefault="00C74BCC" w:rsidP="00C74BCC">
            <w:pPr>
              <w:autoSpaceDE w:val="0"/>
              <w:autoSpaceDN w:val="0"/>
              <w:adjustRightInd w:val="0"/>
              <w:rPr>
                <w:rFonts w:ascii="Arial" w:hAnsi="Arial" w:cs="Arial"/>
                <w:sz w:val="22"/>
                <w:szCs w:val="22"/>
              </w:rPr>
            </w:pPr>
            <w:r w:rsidRPr="46AE86F6">
              <w:rPr>
                <w:rFonts w:ascii="Arial" w:hAnsi="Arial" w:cs="Arial"/>
                <w:sz w:val="22"/>
                <w:szCs w:val="22"/>
              </w:rPr>
              <w:t xml:space="preserve">Warranty and technical assistance contract. The software suite must be backed by at </w:t>
            </w:r>
            <w:r w:rsidR="00713803" w:rsidRPr="46AE86F6">
              <w:rPr>
                <w:rFonts w:ascii="Arial" w:hAnsi="Arial" w:cs="Arial"/>
                <w:sz w:val="22"/>
                <w:szCs w:val="22"/>
              </w:rPr>
              <w:t xml:space="preserve">least </w:t>
            </w:r>
            <w:r w:rsidRPr="46AE86F6">
              <w:rPr>
                <w:rFonts w:ascii="Arial" w:hAnsi="Arial" w:cs="Arial"/>
                <w:sz w:val="22"/>
                <w:szCs w:val="22"/>
              </w:rPr>
              <w:t xml:space="preserve">60 months of manufacturer's </w:t>
            </w:r>
            <w:r w:rsidR="00727FFE">
              <w:rPr>
                <w:rFonts w:ascii="Arial" w:hAnsi="Arial" w:cs="Arial"/>
                <w:sz w:val="22"/>
                <w:szCs w:val="22"/>
              </w:rPr>
              <w:t>t</w:t>
            </w:r>
            <w:r w:rsidR="00727FFE" w:rsidRPr="00727FFE">
              <w:rPr>
                <w:rFonts w:ascii="Arial" w:hAnsi="Arial" w:cs="Arial"/>
                <w:sz w:val="22"/>
                <w:szCs w:val="22"/>
              </w:rPr>
              <w:t xml:space="preserve">echnical </w:t>
            </w:r>
            <w:r w:rsidR="00727FFE">
              <w:rPr>
                <w:rFonts w:ascii="Arial" w:hAnsi="Arial" w:cs="Arial"/>
                <w:sz w:val="22"/>
                <w:szCs w:val="22"/>
              </w:rPr>
              <w:t>s</w:t>
            </w:r>
            <w:r w:rsidR="00727FFE" w:rsidRPr="00727FFE">
              <w:rPr>
                <w:rFonts w:ascii="Arial" w:hAnsi="Arial" w:cs="Arial"/>
                <w:sz w:val="22"/>
                <w:szCs w:val="22"/>
              </w:rPr>
              <w:t xml:space="preserve">upport </w:t>
            </w:r>
            <w:r w:rsidR="00727FFE">
              <w:rPr>
                <w:rFonts w:ascii="Arial" w:hAnsi="Arial" w:cs="Arial"/>
                <w:sz w:val="22"/>
                <w:szCs w:val="22"/>
              </w:rPr>
              <w:t>g</w:t>
            </w:r>
            <w:r w:rsidR="00727FFE" w:rsidRPr="00727FFE">
              <w:rPr>
                <w:rFonts w:ascii="Arial" w:hAnsi="Arial" w:cs="Arial"/>
                <w:sz w:val="22"/>
                <w:szCs w:val="22"/>
              </w:rPr>
              <w:t>uarantee</w:t>
            </w:r>
            <w:r w:rsidR="00727FFE">
              <w:rPr>
                <w:rFonts w:ascii="Arial" w:hAnsi="Arial" w:cs="Arial"/>
                <w:sz w:val="22"/>
                <w:szCs w:val="22"/>
              </w:rPr>
              <w:t>.</w:t>
            </w:r>
          </w:p>
          <w:p w14:paraId="1A099E25" w14:textId="318B8DD9" w:rsidR="00C74BCC" w:rsidRPr="00956A88" w:rsidRDefault="00C74BCC" w:rsidP="00C74BCC">
            <w:pPr>
              <w:autoSpaceDE w:val="0"/>
              <w:autoSpaceDN w:val="0"/>
              <w:adjustRightInd w:val="0"/>
              <w:rPr>
                <w:rFonts w:ascii="Arial" w:hAnsi="Arial" w:cs="Arial"/>
                <w:sz w:val="22"/>
                <w:szCs w:val="22"/>
              </w:rPr>
            </w:pPr>
            <w:r w:rsidRPr="46AE86F6">
              <w:rPr>
                <w:rFonts w:ascii="Arial" w:hAnsi="Arial" w:cs="Arial"/>
                <w:sz w:val="22"/>
                <w:szCs w:val="22"/>
              </w:rPr>
              <w:t>It must be possible for registered users to check the warranty level and expiry date on the equipment manufacturer's website.</w:t>
            </w:r>
          </w:p>
          <w:p w14:paraId="6A7CBFF0" w14:textId="53868DD9" w:rsidR="00C74BCC" w:rsidRPr="00956A88" w:rsidRDefault="00D072D3" w:rsidP="00C74BCC">
            <w:pPr>
              <w:autoSpaceDE w:val="0"/>
              <w:autoSpaceDN w:val="0"/>
              <w:adjustRightInd w:val="0"/>
              <w:rPr>
                <w:rFonts w:ascii="Arial" w:hAnsi="Arial" w:cs="Arial"/>
                <w:sz w:val="22"/>
                <w:szCs w:val="22"/>
              </w:rPr>
            </w:pPr>
            <w:r w:rsidRPr="46AE86F6">
              <w:rPr>
                <w:rFonts w:ascii="Arial" w:hAnsi="Arial" w:cs="Arial"/>
                <w:sz w:val="22"/>
                <w:szCs w:val="22"/>
              </w:rPr>
              <w:lastRenderedPageBreak/>
              <w:t xml:space="preserve">There must be a 24x7x365 line for fault logging and remote repair. Minimum </w:t>
            </w:r>
            <w:proofErr w:type="gramStart"/>
            <w:r w:rsidRPr="46AE86F6">
              <w:rPr>
                <w:rFonts w:ascii="Arial" w:hAnsi="Arial" w:cs="Arial"/>
                <w:sz w:val="22"/>
                <w:szCs w:val="22"/>
              </w:rPr>
              <w:t>5 year</w:t>
            </w:r>
            <w:proofErr w:type="gramEnd"/>
            <w:r w:rsidRPr="46AE86F6">
              <w:rPr>
                <w:rFonts w:ascii="Arial" w:hAnsi="Arial" w:cs="Arial"/>
                <w:sz w:val="22"/>
                <w:szCs w:val="22"/>
              </w:rPr>
              <w:t xml:space="preserve"> manufacturer's </w:t>
            </w:r>
            <w:r w:rsidR="00662DD0">
              <w:rPr>
                <w:rFonts w:ascii="Arial" w:hAnsi="Arial" w:cs="Arial"/>
                <w:sz w:val="22"/>
                <w:szCs w:val="22"/>
              </w:rPr>
              <w:t>technical support guarantee</w:t>
            </w:r>
            <w:r w:rsidRPr="46AE86F6">
              <w:rPr>
                <w:rFonts w:ascii="Arial" w:hAnsi="Arial" w:cs="Arial"/>
                <w:sz w:val="22"/>
                <w:szCs w:val="22"/>
              </w:rPr>
              <w:t xml:space="preserve"> with on-site service, 7 days a week, 24 hours a day, including public holidays, 4 hours on-site response time.</w:t>
            </w:r>
          </w:p>
        </w:tc>
        <w:tc>
          <w:tcPr>
            <w:tcW w:w="2711" w:type="dxa"/>
            <w:tcBorders>
              <w:top w:val="single" w:sz="4" w:space="0" w:color="auto"/>
              <w:left w:val="nil"/>
              <w:bottom w:val="single" w:sz="4" w:space="0" w:color="auto"/>
              <w:right w:val="single" w:sz="4" w:space="0" w:color="auto"/>
            </w:tcBorders>
            <w:shd w:val="clear" w:color="auto" w:fill="auto"/>
          </w:tcPr>
          <w:p w14:paraId="4EDC3BD2" w14:textId="0E08ADEB" w:rsidR="00F13A9C" w:rsidRPr="00956A88" w:rsidRDefault="0079138F" w:rsidP="000471F3">
            <w:pPr>
              <w:jc w:val="center"/>
              <w:rPr>
                <w:rFonts w:ascii="Arial" w:hAnsi="Arial" w:cs="Arial"/>
                <w:b/>
                <w:color w:val="000000"/>
                <w:sz w:val="22"/>
                <w:szCs w:val="22"/>
                <w:lang w:eastAsia="en-GB"/>
              </w:rPr>
            </w:pPr>
            <w:r w:rsidRPr="46AE86F6">
              <w:rPr>
                <w:rFonts w:ascii="Arial" w:eastAsia="Calibri" w:hAnsi="Arial" w:cs="Arial"/>
                <w:sz w:val="22"/>
                <w:szCs w:val="22"/>
              </w:rPr>
              <w:lastRenderedPageBreak/>
              <w:t>B</w:t>
            </w:r>
          </w:p>
        </w:tc>
      </w:tr>
      <w:tr w:rsidR="009D3E5E" w:rsidRPr="009D3E5E" w14:paraId="54658598" w14:textId="77777777"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23D7B919" w14:textId="692E04F1" w:rsidR="009D3E5E" w:rsidRPr="00956A88" w:rsidRDefault="009D3E5E" w:rsidP="00C032AF">
            <w:pPr>
              <w:rPr>
                <w:rFonts w:ascii="Arial" w:hAnsi="Arial" w:cs="Arial"/>
                <w:color w:val="000000"/>
                <w:sz w:val="22"/>
                <w:szCs w:val="22"/>
                <w:lang w:eastAsia="en-GB"/>
              </w:rPr>
            </w:pPr>
            <w:r w:rsidRPr="46AE86F6">
              <w:rPr>
                <w:rFonts w:ascii="Arial" w:hAnsi="Arial" w:cs="Arial"/>
                <w:color w:val="000000" w:themeColor="text1"/>
                <w:sz w:val="22"/>
                <w:szCs w:val="22"/>
              </w:rPr>
              <w:t>36</w:t>
            </w:r>
          </w:p>
        </w:tc>
        <w:tc>
          <w:tcPr>
            <w:tcW w:w="3038" w:type="dxa"/>
            <w:tcBorders>
              <w:top w:val="single" w:sz="4" w:space="0" w:color="auto"/>
              <w:left w:val="nil"/>
              <w:bottom w:val="single" w:sz="4" w:space="0" w:color="auto"/>
              <w:right w:val="single" w:sz="4" w:space="0" w:color="auto"/>
            </w:tcBorders>
            <w:shd w:val="clear" w:color="auto" w:fill="auto"/>
          </w:tcPr>
          <w:p w14:paraId="25E4B7E5" w14:textId="7DFC28F6" w:rsidR="009D3E5E" w:rsidRPr="00956A88" w:rsidRDefault="00C661B1" w:rsidP="00F13A9C">
            <w:pPr>
              <w:ind w:left="-101"/>
              <w:jc w:val="both"/>
              <w:rPr>
                <w:rFonts w:ascii="Arial" w:hAnsi="Arial" w:cs="Arial"/>
              </w:rPr>
            </w:pPr>
            <w:r w:rsidRPr="46AE86F6">
              <w:rPr>
                <w:rFonts w:ascii="Arial" w:hAnsi="Arial" w:cs="Arial"/>
              </w:rPr>
              <w:t xml:space="preserve">Protection against ransomware </w:t>
            </w:r>
          </w:p>
        </w:tc>
        <w:tc>
          <w:tcPr>
            <w:tcW w:w="7019" w:type="dxa"/>
            <w:tcBorders>
              <w:top w:val="single" w:sz="4" w:space="0" w:color="auto"/>
              <w:left w:val="nil"/>
              <w:bottom w:val="single" w:sz="4" w:space="0" w:color="auto"/>
              <w:right w:val="single" w:sz="4" w:space="0" w:color="auto"/>
            </w:tcBorders>
            <w:shd w:val="clear" w:color="auto" w:fill="auto"/>
          </w:tcPr>
          <w:p w14:paraId="526F8E6D" w14:textId="65A2B49A" w:rsidR="009D3E5E" w:rsidRPr="00956A88" w:rsidRDefault="009D3E5E" w:rsidP="00F13A9C">
            <w:pPr>
              <w:autoSpaceDE w:val="0"/>
              <w:autoSpaceDN w:val="0"/>
              <w:adjustRightInd w:val="0"/>
              <w:rPr>
                <w:rFonts w:ascii="Arial" w:hAnsi="Arial" w:cs="Arial"/>
                <w:sz w:val="22"/>
                <w:szCs w:val="22"/>
              </w:rPr>
            </w:pPr>
            <w:r w:rsidRPr="46AE86F6">
              <w:rPr>
                <w:rFonts w:ascii="Arial" w:hAnsi="Arial" w:cs="Arial"/>
                <w:sz w:val="22"/>
                <w:szCs w:val="22"/>
              </w:rPr>
              <w:t xml:space="preserve">Backup hardware and software must protect the backed-up resources against </w:t>
            </w:r>
            <w:r w:rsidRPr="46AE86F6">
              <w:rPr>
                <w:rFonts w:ascii="Arial" w:hAnsi="Arial" w:cs="Arial"/>
                <w:i/>
                <w:sz w:val="22"/>
                <w:szCs w:val="22"/>
              </w:rPr>
              <w:t>ransomware</w:t>
            </w:r>
            <w:r w:rsidRPr="46AE86F6">
              <w:rPr>
                <w:rFonts w:ascii="Arial" w:hAnsi="Arial" w:cs="Arial"/>
                <w:sz w:val="22"/>
                <w:szCs w:val="22"/>
              </w:rPr>
              <w:t>.</w:t>
            </w:r>
          </w:p>
        </w:tc>
        <w:tc>
          <w:tcPr>
            <w:tcW w:w="2711" w:type="dxa"/>
            <w:tcBorders>
              <w:top w:val="single" w:sz="4" w:space="0" w:color="auto"/>
              <w:left w:val="nil"/>
              <w:bottom w:val="single" w:sz="4" w:space="0" w:color="auto"/>
              <w:right w:val="single" w:sz="4" w:space="0" w:color="auto"/>
            </w:tcBorders>
            <w:shd w:val="clear" w:color="auto" w:fill="auto"/>
          </w:tcPr>
          <w:p w14:paraId="1CB7DB51" w14:textId="3E14339B" w:rsidR="009D3E5E" w:rsidRPr="00956A88" w:rsidRDefault="009D3E5E">
            <w:pPr>
              <w:jc w:val="center"/>
              <w:rPr>
                <w:rFonts w:ascii="Arial" w:eastAsia="Calibri" w:hAnsi="Arial" w:cs="Arial"/>
                <w:sz w:val="22"/>
                <w:szCs w:val="22"/>
              </w:rPr>
            </w:pPr>
            <w:r w:rsidRPr="46AE86F6">
              <w:rPr>
                <w:rFonts w:ascii="Arial" w:eastAsia="Calibri" w:hAnsi="Arial" w:cs="Arial"/>
                <w:sz w:val="22"/>
                <w:szCs w:val="22"/>
              </w:rPr>
              <w:t>B</w:t>
            </w:r>
          </w:p>
        </w:tc>
      </w:tr>
      <w:tr w:rsidR="075CD230" w14:paraId="132B273C"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7A160780" w14:textId="59AF7CAB" w:rsidR="075CD230" w:rsidRDefault="46C21FF9" w:rsidP="075CD230">
            <w:pPr>
              <w:rPr>
                <w:rFonts w:ascii="Arial" w:hAnsi="Arial" w:cs="Arial"/>
                <w:color w:val="000000" w:themeColor="text1"/>
                <w:sz w:val="22"/>
                <w:szCs w:val="22"/>
                <w:lang w:eastAsia="en-GB"/>
              </w:rPr>
            </w:pPr>
            <w:r w:rsidRPr="46AE86F6">
              <w:rPr>
                <w:rFonts w:ascii="Arial" w:hAnsi="Arial" w:cs="Arial"/>
                <w:color w:val="000000" w:themeColor="text1"/>
                <w:sz w:val="22"/>
                <w:szCs w:val="22"/>
              </w:rPr>
              <w:t>37</w:t>
            </w:r>
          </w:p>
        </w:tc>
        <w:tc>
          <w:tcPr>
            <w:tcW w:w="3038" w:type="dxa"/>
            <w:tcBorders>
              <w:top w:val="single" w:sz="4" w:space="0" w:color="auto"/>
              <w:left w:val="nil"/>
              <w:bottom w:val="single" w:sz="4" w:space="0" w:color="auto"/>
              <w:right w:val="single" w:sz="4" w:space="0" w:color="auto"/>
            </w:tcBorders>
            <w:shd w:val="clear" w:color="auto" w:fill="auto"/>
          </w:tcPr>
          <w:p w14:paraId="1AB2B5BC" w14:textId="18DFF69B" w:rsidR="075CD230" w:rsidRPr="00956A88" w:rsidRDefault="46C21FF9" w:rsidP="075CD230">
            <w:pPr>
              <w:jc w:val="both"/>
              <w:rPr>
                <w:rFonts w:ascii="Arial" w:hAnsi="Arial" w:cs="Arial"/>
              </w:rPr>
            </w:pPr>
            <w:r w:rsidRPr="46AE86F6">
              <w:rPr>
                <w:rFonts w:ascii="Arial" w:hAnsi="Arial" w:cs="Arial"/>
              </w:rPr>
              <w:t>Automatic verification of backups</w:t>
            </w:r>
          </w:p>
        </w:tc>
        <w:tc>
          <w:tcPr>
            <w:tcW w:w="7019" w:type="dxa"/>
            <w:tcBorders>
              <w:top w:val="single" w:sz="4" w:space="0" w:color="auto"/>
              <w:left w:val="nil"/>
              <w:bottom w:val="single" w:sz="4" w:space="0" w:color="auto"/>
              <w:right w:val="single" w:sz="4" w:space="0" w:color="auto"/>
            </w:tcBorders>
            <w:shd w:val="clear" w:color="auto" w:fill="auto"/>
          </w:tcPr>
          <w:p w14:paraId="3F0AD52D" w14:textId="74AB4F54" w:rsidR="075CD230" w:rsidRPr="00956A88" w:rsidRDefault="46C21FF9" w:rsidP="075CD230">
            <w:pPr>
              <w:rPr>
                <w:rFonts w:ascii="Arial" w:hAnsi="Arial" w:cs="Arial"/>
                <w:sz w:val="22"/>
                <w:szCs w:val="22"/>
              </w:rPr>
            </w:pPr>
            <w:r w:rsidRPr="46AE86F6">
              <w:rPr>
                <w:rFonts w:ascii="Arial" w:hAnsi="Arial" w:cs="Arial"/>
                <w:sz w:val="22"/>
                <w:szCs w:val="22"/>
              </w:rPr>
              <w:t xml:space="preserve">The backup software must regularly test the integrity of the backup data </w:t>
            </w:r>
            <w:r w:rsidR="0791C526" w:rsidRPr="46AE86F6">
              <w:rPr>
                <w:rFonts w:ascii="Arial" w:hAnsi="Arial" w:cs="Arial"/>
                <w:sz w:val="22"/>
                <w:szCs w:val="22"/>
              </w:rPr>
              <w:t>and generate a report if necessary</w:t>
            </w:r>
          </w:p>
        </w:tc>
        <w:tc>
          <w:tcPr>
            <w:tcW w:w="2711" w:type="dxa"/>
            <w:tcBorders>
              <w:top w:val="single" w:sz="4" w:space="0" w:color="auto"/>
              <w:left w:val="nil"/>
              <w:bottom w:val="single" w:sz="4" w:space="0" w:color="auto"/>
              <w:right w:val="single" w:sz="4" w:space="0" w:color="auto"/>
            </w:tcBorders>
            <w:shd w:val="clear" w:color="auto" w:fill="auto"/>
          </w:tcPr>
          <w:p w14:paraId="0461E11A" w14:textId="6641D87C" w:rsidR="075CD230" w:rsidRPr="00956A88" w:rsidRDefault="0791C526" w:rsidP="075CD230">
            <w:pPr>
              <w:jc w:val="center"/>
              <w:rPr>
                <w:rFonts w:ascii="Arial" w:eastAsia="Calibri" w:hAnsi="Arial" w:cs="Arial"/>
                <w:sz w:val="22"/>
                <w:szCs w:val="22"/>
              </w:rPr>
            </w:pPr>
            <w:r w:rsidRPr="46AE86F6">
              <w:rPr>
                <w:rFonts w:ascii="Arial" w:eastAsia="Calibri" w:hAnsi="Arial" w:cs="Arial"/>
                <w:sz w:val="22"/>
                <w:szCs w:val="22"/>
              </w:rPr>
              <w:t>B</w:t>
            </w:r>
          </w:p>
        </w:tc>
      </w:tr>
      <w:tr w:rsidR="00464989" w14:paraId="3DB6FD9A"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99DCBC4" w14:textId="0F8990F5" w:rsidR="00464989" w:rsidRPr="00C274BF" w:rsidRDefault="00464989" w:rsidP="075CD230">
            <w:pPr>
              <w:rPr>
                <w:rFonts w:ascii="Arial" w:hAnsi="Arial" w:cs="Arial"/>
                <w:color w:val="000000" w:themeColor="text1"/>
                <w:sz w:val="22"/>
                <w:szCs w:val="22"/>
                <w:lang w:eastAsia="en-GB"/>
              </w:rPr>
            </w:pPr>
            <w:r w:rsidRPr="00C274BF">
              <w:rPr>
                <w:rFonts w:ascii="Arial" w:hAnsi="Arial" w:cs="Arial"/>
                <w:color w:val="000000" w:themeColor="text1"/>
                <w:sz w:val="22"/>
                <w:szCs w:val="22"/>
              </w:rPr>
              <w:t>38</w:t>
            </w:r>
          </w:p>
        </w:tc>
        <w:tc>
          <w:tcPr>
            <w:tcW w:w="3038" w:type="dxa"/>
            <w:tcBorders>
              <w:top w:val="single" w:sz="4" w:space="0" w:color="auto"/>
              <w:left w:val="nil"/>
              <w:bottom w:val="single" w:sz="4" w:space="0" w:color="auto"/>
              <w:right w:val="single" w:sz="4" w:space="0" w:color="auto"/>
            </w:tcBorders>
            <w:shd w:val="clear" w:color="auto" w:fill="auto"/>
          </w:tcPr>
          <w:p w14:paraId="559EECE0" w14:textId="1849AA24" w:rsidR="00464989" w:rsidRPr="00956A88" w:rsidRDefault="00464989" w:rsidP="075CD230">
            <w:pPr>
              <w:jc w:val="both"/>
              <w:rPr>
                <w:rFonts w:ascii="Arial" w:hAnsi="Arial" w:cs="Arial"/>
              </w:rPr>
            </w:pPr>
            <w:r w:rsidRPr="00C274BF">
              <w:rPr>
                <w:rFonts w:ascii="Arial" w:eastAsia="Calibri" w:hAnsi="Arial" w:cs="Arial"/>
                <w:sz w:val="22"/>
                <w:szCs w:val="22"/>
              </w:rPr>
              <w:t>Requirements for software components.</w:t>
            </w:r>
          </w:p>
        </w:tc>
        <w:tc>
          <w:tcPr>
            <w:tcW w:w="7019" w:type="dxa"/>
            <w:tcBorders>
              <w:top w:val="single" w:sz="4" w:space="0" w:color="auto"/>
              <w:left w:val="nil"/>
              <w:bottom w:val="single" w:sz="4" w:space="0" w:color="auto"/>
              <w:right w:val="single" w:sz="4" w:space="0" w:color="auto"/>
            </w:tcBorders>
            <w:shd w:val="clear" w:color="auto" w:fill="auto"/>
          </w:tcPr>
          <w:p w14:paraId="524031D1" w14:textId="77777777" w:rsidR="00464989" w:rsidRPr="00956A88" w:rsidRDefault="00464989" w:rsidP="000471F3">
            <w:pPr>
              <w:tabs>
                <w:tab w:val="left" w:pos="183"/>
              </w:tabs>
              <w:jc w:val="both"/>
              <w:rPr>
                <w:rFonts w:ascii="Arial" w:eastAsia="Calibri" w:hAnsi="Arial" w:cs="Arial"/>
                <w:sz w:val="22"/>
                <w:szCs w:val="22"/>
              </w:rPr>
            </w:pPr>
            <w:r w:rsidRPr="00C274BF">
              <w:rPr>
                <w:rFonts w:ascii="Arial" w:eastAsia="Calibri" w:hAnsi="Arial" w:cs="Arial"/>
                <w:sz w:val="22"/>
                <w:szCs w:val="22"/>
              </w:rPr>
              <w:t>- The solution must support encryption functionality.</w:t>
            </w:r>
          </w:p>
          <w:p w14:paraId="03C3ED9B" w14:textId="4DBC6472" w:rsidR="00464989" w:rsidRPr="00956A88" w:rsidRDefault="00464989" w:rsidP="000471F3">
            <w:pPr>
              <w:tabs>
                <w:tab w:val="left" w:pos="183"/>
              </w:tabs>
              <w:jc w:val="both"/>
              <w:rPr>
                <w:rFonts w:ascii="Arial" w:eastAsia="Calibri" w:hAnsi="Arial" w:cs="Arial"/>
                <w:sz w:val="22"/>
                <w:szCs w:val="22"/>
              </w:rPr>
            </w:pPr>
            <w:r w:rsidRPr="00C274BF">
              <w:rPr>
                <w:rFonts w:ascii="Arial" w:eastAsia="Calibri" w:hAnsi="Arial" w:cs="Arial"/>
                <w:sz w:val="22"/>
                <w:szCs w:val="22"/>
              </w:rPr>
              <w:t>-The solution must support replication technology that allows copying/moving backups from one device to another, while preserving the directory structure</w:t>
            </w:r>
          </w:p>
          <w:p w14:paraId="0E7EFC26" w14:textId="77777777" w:rsidR="00464989" w:rsidRPr="00C274BF" w:rsidRDefault="00464989" w:rsidP="000471F3">
            <w:pPr>
              <w:tabs>
                <w:tab w:val="left" w:pos="183"/>
              </w:tabs>
              <w:jc w:val="both"/>
              <w:rPr>
                <w:rFonts w:ascii="Arial" w:eastAsia="Calibri" w:hAnsi="Arial" w:cs="Arial"/>
                <w:sz w:val="22"/>
                <w:szCs w:val="22"/>
              </w:rPr>
            </w:pPr>
            <w:r w:rsidRPr="00C274BF">
              <w:rPr>
                <w:rFonts w:ascii="Arial" w:eastAsia="Calibri" w:hAnsi="Arial" w:cs="Arial"/>
                <w:sz w:val="22"/>
                <w:szCs w:val="22"/>
              </w:rPr>
              <w:t>- The solution must support automation via REST API.</w:t>
            </w:r>
          </w:p>
          <w:p w14:paraId="6B374248" w14:textId="57B8373E" w:rsidR="00D46EB9" w:rsidRPr="00956A88" w:rsidRDefault="007D1AF6" w:rsidP="000471F3">
            <w:pPr>
              <w:tabs>
                <w:tab w:val="left" w:pos="183"/>
              </w:tabs>
              <w:jc w:val="both"/>
              <w:rPr>
                <w:rFonts w:ascii="Arial" w:eastAsia="Calibri" w:hAnsi="Arial" w:cs="Arial"/>
                <w:sz w:val="22"/>
                <w:szCs w:val="22"/>
              </w:rPr>
            </w:pPr>
            <w:r w:rsidRPr="00C274BF">
              <w:rPr>
                <w:rFonts w:ascii="Arial" w:eastAsia="Calibri" w:hAnsi="Arial" w:cs="Arial"/>
                <w:sz w:val="22"/>
                <w:szCs w:val="22"/>
              </w:rPr>
              <w:t xml:space="preserve">- </w:t>
            </w:r>
            <w:r w:rsidR="00BF2F9D" w:rsidRPr="00C274BF">
              <w:rPr>
                <w:rFonts w:ascii="Arial" w:eastAsia="Calibri" w:hAnsi="Arial" w:cs="Arial"/>
                <w:sz w:val="22"/>
                <w:szCs w:val="22"/>
              </w:rPr>
              <w:t xml:space="preserve">The solution must support </w:t>
            </w:r>
            <w:r w:rsidR="004D3936" w:rsidRPr="00956A88">
              <w:rPr>
                <w:rFonts w:ascii="Arial" w:eastAsia="Calibri" w:hAnsi="Arial" w:cs="Arial"/>
                <w:sz w:val="22"/>
                <w:szCs w:val="22"/>
              </w:rPr>
              <w:t>deduplication</w:t>
            </w:r>
            <w:r w:rsidR="005E1E54" w:rsidRPr="00C274BF">
              <w:rPr>
                <w:rFonts w:ascii="Arial" w:eastAsia="Calibri" w:hAnsi="Arial" w:cs="Arial"/>
                <w:sz w:val="22"/>
                <w:szCs w:val="22"/>
              </w:rPr>
              <w:t xml:space="preserve"> functionality.</w:t>
            </w:r>
          </w:p>
          <w:p w14:paraId="4CF242F0" w14:textId="77777777" w:rsidR="00464989" w:rsidRPr="00956A88" w:rsidRDefault="00464989" w:rsidP="075CD230">
            <w:pPr>
              <w:rPr>
                <w:rFonts w:ascii="Arial" w:hAnsi="Arial" w:cs="Arial"/>
                <w:sz w:val="22"/>
                <w:szCs w:val="22"/>
              </w:rPr>
            </w:pPr>
          </w:p>
        </w:tc>
        <w:tc>
          <w:tcPr>
            <w:tcW w:w="2711" w:type="dxa"/>
            <w:tcBorders>
              <w:top w:val="single" w:sz="4" w:space="0" w:color="auto"/>
              <w:left w:val="nil"/>
              <w:bottom w:val="single" w:sz="4" w:space="0" w:color="auto"/>
              <w:right w:val="single" w:sz="4" w:space="0" w:color="auto"/>
            </w:tcBorders>
            <w:shd w:val="clear" w:color="auto" w:fill="auto"/>
          </w:tcPr>
          <w:p w14:paraId="04FECACE" w14:textId="3973BB1E" w:rsidR="00464989" w:rsidRPr="00956A88" w:rsidRDefault="00464989" w:rsidP="075CD230">
            <w:pPr>
              <w:jc w:val="center"/>
              <w:rPr>
                <w:rFonts w:ascii="Arial" w:eastAsia="Calibri" w:hAnsi="Arial" w:cs="Arial"/>
                <w:sz w:val="22"/>
                <w:szCs w:val="22"/>
              </w:rPr>
            </w:pPr>
            <w:r w:rsidRPr="46AE86F6">
              <w:rPr>
                <w:rFonts w:ascii="Arial" w:eastAsia="Calibri" w:hAnsi="Arial" w:cs="Arial"/>
                <w:sz w:val="22"/>
                <w:szCs w:val="22"/>
              </w:rPr>
              <w:t>B</w:t>
            </w:r>
          </w:p>
        </w:tc>
      </w:tr>
      <w:tr w:rsidR="00C22215" w14:paraId="21667362"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0FE5B2AE" w14:textId="102D88F6" w:rsidR="00C22215" w:rsidRPr="00C274BF" w:rsidRDefault="00C22215" w:rsidP="075CD230">
            <w:pPr>
              <w:rPr>
                <w:rFonts w:ascii="Arial" w:hAnsi="Arial" w:cs="Arial"/>
                <w:color w:val="000000" w:themeColor="text1"/>
                <w:sz w:val="22"/>
                <w:szCs w:val="22"/>
              </w:rPr>
            </w:pPr>
            <w:r w:rsidRPr="00C274BF">
              <w:rPr>
                <w:rFonts w:ascii="Arial" w:hAnsi="Arial" w:cs="Arial"/>
                <w:color w:val="000000" w:themeColor="text1"/>
                <w:sz w:val="22"/>
                <w:szCs w:val="22"/>
              </w:rPr>
              <w:t>39</w:t>
            </w:r>
          </w:p>
        </w:tc>
        <w:tc>
          <w:tcPr>
            <w:tcW w:w="3038" w:type="dxa"/>
            <w:tcBorders>
              <w:top w:val="single" w:sz="4" w:space="0" w:color="auto"/>
              <w:left w:val="nil"/>
              <w:bottom w:val="single" w:sz="4" w:space="0" w:color="auto"/>
              <w:right w:val="single" w:sz="4" w:space="0" w:color="auto"/>
            </w:tcBorders>
            <w:shd w:val="clear" w:color="auto" w:fill="auto"/>
          </w:tcPr>
          <w:p w14:paraId="7A048571" w14:textId="26AC0A32" w:rsidR="00C22215" w:rsidRPr="00C274BF" w:rsidRDefault="003008E4" w:rsidP="075CD230">
            <w:pPr>
              <w:jc w:val="both"/>
              <w:rPr>
                <w:rFonts w:ascii="Arial" w:eastAsia="Calibri" w:hAnsi="Arial" w:cs="Arial"/>
                <w:sz w:val="22"/>
                <w:szCs w:val="22"/>
              </w:rPr>
            </w:pPr>
            <w:r w:rsidRPr="00C274BF">
              <w:rPr>
                <w:rFonts w:ascii="Arial" w:eastAsia="Calibri" w:hAnsi="Arial" w:cs="Arial"/>
                <w:sz w:val="22"/>
                <w:szCs w:val="22"/>
              </w:rPr>
              <w:t>Requirements for hardware components</w:t>
            </w:r>
          </w:p>
        </w:tc>
        <w:tc>
          <w:tcPr>
            <w:tcW w:w="7019" w:type="dxa"/>
            <w:tcBorders>
              <w:top w:val="single" w:sz="4" w:space="0" w:color="auto"/>
              <w:left w:val="nil"/>
              <w:bottom w:val="single" w:sz="4" w:space="0" w:color="auto"/>
              <w:right w:val="single" w:sz="4" w:space="0" w:color="auto"/>
            </w:tcBorders>
            <w:shd w:val="clear" w:color="auto" w:fill="auto"/>
          </w:tcPr>
          <w:p w14:paraId="439E9316" w14:textId="77777777" w:rsidR="00C22215" w:rsidRPr="00C274BF" w:rsidRDefault="00450AFB" w:rsidP="006A578F">
            <w:pPr>
              <w:pStyle w:val="ListParagraph"/>
              <w:numPr>
                <w:ilvl w:val="0"/>
                <w:numId w:val="3"/>
              </w:numPr>
              <w:tabs>
                <w:tab w:val="left" w:pos="183"/>
              </w:tabs>
              <w:jc w:val="both"/>
              <w:rPr>
                <w:rFonts w:ascii="Arial" w:eastAsia="Calibri" w:hAnsi="Arial" w:cs="Arial"/>
                <w:sz w:val="22"/>
                <w:szCs w:val="22"/>
                <w:lang w:val="lt-LT"/>
              </w:rPr>
            </w:pPr>
            <w:proofErr w:type="spellStart"/>
            <w:r w:rsidRPr="00C274BF">
              <w:rPr>
                <w:rFonts w:ascii="Arial" w:eastAsia="Calibri" w:hAnsi="Arial" w:cs="Arial"/>
                <w:sz w:val="22"/>
                <w:szCs w:val="22"/>
                <w:lang w:val="lt-LT"/>
              </w:rPr>
              <w:t>There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has</w:t>
            </w:r>
            <w:proofErr w:type="spellEnd"/>
            <w:r w:rsidRPr="00C274BF">
              <w:rPr>
                <w:rFonts w:ascii="Arial" w:eastAsia="Calibri" w:hAnsi="Arial" w:cs="Arial"/>
                <w:sz w:val="22"/>
                <w:szCs w:val="22"/>
                <w:lang w:val="lt-LT"/>
              </w:rPr>
              <w:t xml:space="preserve"> to be at </w:t>
            </w:r>
            <w:proofErr w:type="spellStart"/>
            <w:r w:rsidRPr="00C274BF">
              <w:rPr>
                <w:rFonts w:ascii="Arial" w:eastAsia="Calibri" w:hAnsi="Arial" w:cs="Arial"/>
                <w:sz w:val="22"/>
                <w:szCs w:val="22"/>
                <w:lang w:val="lt-LT"/>
              </w:rPr>
              <w:t>least</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two</w:t>
            </w:r>
            <w:proofErr w:type="spellEnd"/>
            <w:r w:rsidR="00CB4CCF" w:rsidRPr="00C274BF">
              <w:rPr>
                <w:rFonts w:ascii="Arial" w:eastAsia="Calibri" w:hAnsi="Arial" w:cs="Arial"/>
                <w:sz w:val="22"/>
                <w:szCs w:val="22"/>
                <w:lang w:val="lt-LT"/>
              </w:rPr>
              <w:t xml:space="preserve"> </w:t>
            </w:r>
            <w:proofErr w:type="spellStart"/>
            <w:r w:rsidR="00CB4CCF" w:rsidRPr="00C274BF">
              <w:rPr>
                <w:rFonts w:ascii="Arial" w:eastAsia="Calibri" w:hAnsi="Arial" w:cs="Arial"/>
                <w:sz w:val="22"/>
                <w:szCs w:val="22"/>
                <w:lang w:val="lt-LT"/>
              </w:rPr>
              <w:t>stora</w:t>
            </w:r>
            <w:r w:rsidR="00F730A9" w:rsidRPr="00C274BF">
              <w:rPr>
                <w:rFonts w:ascii="Arial" w:eastAsia="Calibri" w:hAnsi="Arial" w:cs="Arial"/>
                <w:sz w:val="22"/>
                <w:szCs w:val="22"/>
                <w:lang w:val="lt-LT"/>
              </w:rPr>
              <w:t>ges</w:t>
            </w:r>
            <w:proofErr w:type="spellEnd"/>
            <w:r w:rsidRPr="00C274BF">
              <w:rPr>
                <w:rFonts w:ascii="Arial" w:eastAsia="Calibri" w:hAnsi="Arial" w:cs="Arial"/>
                <w:sz w:val="22"/>
                <w:szCs w:val="22"/>
                <w:lang w:val="lt-LT"/>
              </w:rPr>
              <w:t xml:space="preserve"> </w:t>
            </w:r>
            <w:proofErr w:type="spellStart"/>
            <w:r w:rsidR="008C5033" w:rsidRPr="00C274BF">
              <w:rPr>
                <w:rFonts w:ascii="Arial" w:eastAsia="Calibri" w:hAnsi="Arial" w:cs="Arial"/>
                <w:sz w:val="22"/>
                <w:szCs w:val="22"/>
                <w:lang w:val="lt-LT"/>
              </w:rPr>
              <w:t>in</w:t>
            </w:r>
            <w:proofErr w:type="spellEnd"/>
            <w:r w:rsidR="008C5033" w:rsidRPr="00C274BF">
              <w:rPr>
                <w:rFonts w:ascii="Arial" w:eastAsia="Calibri" w:hAnsi="Arial" w:cs="Arial"/>
                <w:sz w:val="22"/>
                <w:szCs w:val="22"/>
                <w:lang w:val="lt-LT"/>
              </w:rPr>
              <w:t xml:space="preserve"> </w:t>
            </w:r>
            <w:proofErr w:type="spellStart"/>
            <w:r w:rsidR="008C5033" w:rsidRPr="00C274BF">
              <w:rPr>
                <w:rFonts w:ascii="Arial" w:eastAsia="Calibri" w:hAnsi="Arial" w:cs="Arial"/>
                <w:sz w:val="22"/>
                <w:szCs w:val="22"/>
                <w:lang w:val="lt-LT"/>
              </w:rPr>
              <w:t>remote</w:t>
            </w:r>
            <w:proofErr w:type="spellEnd"/>
            <w:r w:rsidR="008C5033" w:rsidRPr="00C274BF">
              <w:rPr>
                <w:rFonts w:ascii="Arial" w:eastAsia="Calibri" w:hAnsi="Arial" w:cs="Arial"/>
                <w:sz w:val="22"/>
                <w:szCs w:val="22"/>
                <w:lang w:val="lt-LT"/>
              </w:rPr>
              <w:t xml:space="preserve"> data </w:t>
            </w:r>
            <w:proofErr w:type="spellStart"/>
            <w:r w:rsidR="008C5033" w:rsidRPr="00C274BF">
              <w:rPr>
                <w:rFonts w:ascii="Arial" w:eastAsia="Calibri" w:hAnsi="Arial" w:cs="Arial"/>
                <w:sz w:val="22"/>
                <w:szCs w:val="22"/>
                <w:lang w:val="lt-LT"/>
              </w:rPr>
              <w:t>centers</w:t>
            </w:r>
            <w:proofErr w:type="spellEnd"/>
            <w:r w:rsidR="008C5033" w:rsidRPr="00C274BF">
              <w:rPr>
                <w:rFonts w:ascii="Arial" w:eastAsia="Calibri" w:hAnsi="Arial" w:cs="Arial"/>
                <w:sz w:val="22"/>
                <w:szCs w:val="22"/>
                <w:lang w:val="lt-LT"/>
              </w:rPr>
              <w:t xml:space="preserve">. </w:t>
            </w:r>
          </w:p>
          <w:p w14:paraId="4FD6AC76" w14:textId="77777777" w:rsidR="00EA2095" w:rsidRPr="00C274BF" w:rsidRDefault="00EA2095" w:rsidP="006A578F">
            <w:pPr>
              <w:pStyle w:val="ListParagraph"/>
              <w:numPr>
                <w:ilvl w:val="0"/>
                <w:numId w:val="3"/>
              </w:numPr>
              <w:tabs>
                <w:tab w:val="left" w:pos="183"/>
              </w:tabs>
              <w:jc w:val="both"/>
              <w:rPr>
                <w:rFonts w:ascii="Arial" w:eastAsia="Calibri" w:hAnsi="Arial" w:cs="Arial"/>
                <w:sz w:val="22"/>
                <w:szCs w:val="22"/>
                <w:lang w:val="lt-LT"/>
              </w:rPr>
            </w:pPr>
            <w:proofErr w:type="spellStart"/>
            <w:r w:rsidRPr="00C274BF">
              <w:rPr>
                <w:rFonts w:ascii="Arial" w:eastAsia="Calibri" w:hAnsi="Arial" w:cs="Arial"/>
                <w:sz w:val="22"/>
                <w:szCs w:val="22"/>
                <w:lang w:val="lt-LT"/>
              </w:rPr>
              <w:t>Between</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stor</w:t>
            </w:r>
            <w:r w:rsidR="00EF6E4D" w:rsidRPr="00C274BF">
              <w:rPr>
                <w:rFonts w:ascii="Arial" w:eastAsia="Calibri" w:hAnsi="Arial" w:cs="Arial"/>
                <w:sz w:val="22"/>
                <w:szCs w:val="22"/>
                <w:lang w:val="lt-LT"/>
              </w:rPr>
              <w:t>ages</w:t>
            </w:r>
            <w:proofErr w:type="spellEnd"/>
            <w:r w:rsidR="00EF6E4D" w:rsidRPr="00C274BF">
              <w:rPr>
                <w:rFonts w:ascii="Arial" w:eastAsia="Calibri" w:hAnsi="Arial" w:cs="Arial"/>
                <w:sz w:val="22"/>
                <w:szCs w:val="22"/>
                <w:lang w:val="lt-LT"/>
              </w:rPr>
              <w:t xml:space="preserve"> </w:t>
            </w:r>
            <w:proofErr w:type="spellStart"/>
            <w:r w:rsidR="00291236" w:rsidRPr="00C274BF">
              <w:rPr>
                <w:rFonts w:ascii="Arial" w:eastAsia="Calibri" w:hAnsi="Arial" w:cs="Arial"/>
                <w:sz w:val="22"/>
                <w:szCs w:val="22"/>
                <w:lang w:val="lt-LT"/>
              </w:rPr>
              <w:t>there</w:t>
            </w:r>
            <w:proofErr w:type="spellEnd"/>
            <w:r w:rsidR="00291236" w:rsidRPr="00C274BF">
              <w:rPr>
                <w:rFonts w:ascii="Arial" w:eastAsia="Calibri" w:hAnsi="Arial" w:cs="Arial"/>
                <w:sz w:val="22"/>
                <w:szCs w:val="22"/>
                <w:lang w:val="lt-LT"/>
              </w:rPr>
              <w:t xml:space="preserve"> </w:t>
            </w:r>
            <w:proofErr w:type="spellStart"/>
            <w:r w:rsidR="00291236" w:rsidRPr="00C274BF">
              <w:rPr>
                <w:rFonts w:ascii="Arial" w:eastAsia="Calibri" w:hAnsi="Arial" w:cs="Arial"/>
                <w:sz w:val="22"/>
                <w:szCs w:val="22"/>
                <w:lang w:val="lt-LT"/>
              </w:rPr>
              <w:t>has</w:t>
            </w:r>
            <w:proofErr w:type="spellEnd"/>
            <w:r w:rsidR="00291236" w:rsidRPr="00C274BF">
              <w:rPr>
                <w:rFonts w:ascii="Arial" w:eastAsia="Calibri" w:hAnsi="Arial" w:cs="Arial"/>
                <w:sz w:val="22"/>
                <w:szCs w:val="22"/>
                <w:lang w:val="lt-LT"/>
              </w:rPr>
              <w:t xml:space="preserve"> to be </w:t>
            </w:r>
            <w:proofErr w:type="spellStart"/>
            <w:r w:rsidR="00291236" w:rsidRPr="00C274BF">
              <w:rPr>
                <w:rFonts w:ascii="Arial" w:eastAsia="Calibri" w:hAnsi="Arial" w:cs="Arial"/>
                <w:sz w:val="22"/>
                <w:szCs w:val="22"/>
                <w:lang w:val="lt-LT"/>
              </w:rPr>
              <w:t>an</w:t>
            </w:r>
            <w:proofErr w:type="spellEnd"/>
            <w:r w:rsidR="00291236" w:rsidRPr="00C274BF">
              <w:rPr>
                <w:rFonts w:ascii="Arial" w:eastAsia="Calibri" w:hAnsi="Arial" w:cs="Arial"/>
                <w:sz w:val="22"/>
                <w:szCs w:val="22"/>
                <w:lang w:val="lt-LT"/>
              </w:rPr>
              <w:t xml:space="preserve"> </w:t>
            </w:r>
            <w:proofErr w:type="spellStart"/>
            <w:r w:rsidR="00291236" w:rsidRPr="00C274BF">
              <w:rPr>
                <w:rFonts w:ascii="Arial" w:eastAsia="Calibri" w:hAnsi="Arial" w:cs="Arial"/>
                <w:sz w:val="22"/>
                <w:szCs w:val="22"/>
                <w:lang w:val="lt-LT"/>
              </w:rPr>
              <w:t>automated</w:t>
            </w:r>
            <w:proofErr w:type="spellEnd"/>
            <w:r w:rsidR="00291236" w:rsidRPr="00C274BF">
              <w:rPr>
                <w:rFonts w:ascii="Arial" w:eastAsia="Calibri" w:hAnsi="Arial" w:cs="Arial"/>
                <w:sz w:val="22"/>
                <w:szCs w:val="22"/>
                <w:lang w:val="lt-LT"/>
              </w:rPr>
              <w:t xml:space="preserve"> data </w:t>
            </w:r>
            <w:proofErr w:type="spellStart"/>
            <w:r w:rsidR="00291236" w:rsidRPr="00C274BF">
              <w:rPr>
                <w:rFonts w:ascii="Arial" w:eastAsia="Calibri" w:hAnsi="Arial" w:cs="Arial"/>
                <w:sz w:val="22"/>
                <w:szCs w:val="22"/>
                <w:lang w:val="lt-LT"/>
              </w:rPr>
              <w:t>replication</w:t>
            </w:r>
            <w:proofErr w:type="spellEnd"/>
            <w:r w:rsidR="00291236" w:rsidRPr="00C274BF">
              <w:rPr>
                <w:rFonts w:ascii="Arial" w:eastAsia="Calibri" w:hAnsi="Arial" w:cs="Arial"/>
                <w:sz w:val="22"/>
                <w:szCs w:val="22"/>
                <w:lang w:val="lt-LT"/>
              </w:rPr>
              <w:t>.</w:t>
            </w:r>
          </w:p>
          <w:p w14:paraId="46B4732C" w14:textId="77777777" w:rsidR="00291236" w:rsidRPr="00956A88" w:rsidRDefault="00AE4BE6" w:rsidP="006A578F">
            <w:pPr>
              <w:pStyle w:val="ListParagraph"/>
              <w:numPr>
                <w:ilvl w:val="0"/>
                <w:numId w:val="3"/>
              </w:numPr>
              <w:tabs>
                <w:tab w:val="left" w:pos="183"/>
              </w:tabs>
              <w:jc w:val="both"/>
              <w:rPr>
                <w:rFonts w:ascii="Arial" w:eastAsia="Calibri" w:hAnsi="Arial" w:cs="Arial"/>
                <w:sz w:val="22"/>
                <w:szCs w:val="22"/>
                <w:lang w:val="lt-LT"/>
              </w:rPr>
            </w:pPr>
            <w:proofErr w:type="spellStart"/>
            <w:r w:rsidRPr="00C274BF">
              <w:rPr>
                <w:rFonts w:ascii="Arial" w:eastAsia="Calibri" w:hAnsi="Arial" w:cs="Arial"/>
                <w:sz w:val="22"/>
                <w:szCs w:val="22"/>
                <w:lang w:val="lt-LT"/>
              </w:rPr>
              <w:t>Hardware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has</w:t>
            </w:r>
            <w:proofErr w:type="spellEnd"/>
            <w:r w:rsidRPr="00C274BF">
              <w:rPr>
                <w:rFonts w:ascii="Arial" w:eastAsia="Calibri" w:hAnsi="Arial" w:cs="Arial"/>
                <w:sz w:val="22"/>
                <w:szCs w:val="22"/>
                <w:lang w:val="lt-LT"/>
              </w:rPr>
              <w:t xml:space="preserve"> to </w:t>
            </w:r>
            <w:proofErr w:type="spellStart"/>
            <w:r w:rsidRPr="00C274BF">
              <w:rPr>
                <w:rFonts w:ascii="Arial" w:eastAsia="Calibri" w:hAnsi="Arial" w:cs="Arial"/>
                <w:sz w:val="22"/>
                <w:szCs w:val="22"/>
                <w:lang w:val="lt-LT"/>
              </w:rPr>
              <w:t>support</w:t>
            </w:r>
            <w:proofErr w:type="spellEnd"/>
            <w:r w:rsidRPr="00C274BF">
              <w:rPr>
                <w:rFonts w:ascii="Arial" w:eastAsia="Calibri" w:hAnsi="Arial" w:cs="Arial"/>
                <w:sz w:val="22"/>
                <w:szCs w:val="22"/>
                <w:lang w:val="lt-LT"/>
              </w:rPr>
              <w:t xml:space="preserve"> </w:t>
            </w:r>
            <w:r w:rsidR="00DC31B0" w:rsidRPr="00C274BF">
              <w:rPr>
                <w:rFonts w:ascii="Arial" w:eastAsia="Calibri" w:hAnsi="Arial" w:cs="Arial"/>
                <w:sz w:val="22"/>
                <w:szCs w:val="22"/>
                <w:lang w:val="lt-LT"/>
              </w:rPr>
              <w:t xml:space="preserve">data </w:t>
            </w:r>
            <w:proofErr w:type="spellStart"/>
            <w:r w:rsidR="00DC31B0" w:rsidRPr="00C274BF">
              <w:rPr>
                <w:rFonts w:ascii="Arial" w:eastAsia="Calibri" w:hAnsi="Arial" w:cs="Arial"/>
                <w:sz w:val="22"/>
                <w:szCs w:val="22"/>
                <w:lang w:val="lt-LT"/>
              </w:rPr>
              <w:t>safety</w:t>
            </w:r>
            <w:proofErr w:type="spellEnd"/>
            <w:r w:rsidR="00DC31B0" w:rsidRPr="00C274BF">
              <w:rPr>
                <w:rFonts w:ascii="Arial" w:eastAsia="Calibri" w:hAnsi="Arial" w:cs="Arial"/>
                <w:sz w:val="22"/>
                <w:szCs w:val="22"/>
                <w:lang w:val="lt-LT"/>
              </w:rPr>
              <w:t xml:space="preserve"> </w:t>
            </w:r>
            <w:proofErr w:type="spellStart"/>
            <w:r w:rsidR="00DC31B0" w:rsidRPr="00C274BF">
              <w:rPr>
                <w:rFonts w:ascii="Arial" w:eastAsia="Calibri" w:hAnsi="Arial" w:cs="Arial"/>
                <w:sz w:val="22"/>
                <w:szCs w:val="22"/>
                <w:lang w:val="lt-LT"/>
              </w:rPr>
              <w:t>level</w:t>
            </w:r>
            <w:proofErr w:type="spellEnd"/>
            <w:r w:rsidR="00DC31B0" w:rsidRPr="00C274BF">
              <w:rPr>
                <w:rFonts w:ascii="Arial" w:eastAsia="Calibri" w:hAnsi="Arial" w:cs="Arial"/>
                <w:sz w:val="22"/>
                <w:szCs w:val="22"/>
                <w:lang w:val="lt-LT"/>
              </w:rPr>
              <w:t xml:space="preserve"> </w:t>
            </w:r>
            <w:proofErr w:type="spellStart"/>
            <w:r w:rsidR="00E762E2" w:rsidRPr="00C274BF">
              <w:rPr>
                <w:rFonts w:ascii="Arial" w:eastAsia="Calibri" w:hAnsi="Arial" w:cs="Arial"/>
                <w:sz w:val="22"/>
                <w:szCs w:val="22"/>
                <w:lang w:val="lt-LT"/>
              </w:rPr>
              <w:t>of</w:t>
            </w:r>
            <w:proofErr w:type="spellEnd"/>
            <w:r w:rsidR="00E762E2" w:rsidRPr="00C274BF">
              <w:rPr>
                <w:rFonts w:ascii="Arial" w:eastAsia="Calibri" w:hAnsi="Arial" w:cs="Arial"/>
                <w:sz w:val="22"/>
                <w:szCs w:val="22"/>
                <w:lang w:val="lt-LT"/>
              </w:rPr>
              <w:t xml:space="preserve"> at </w:t>
            </w:r>
            <w:proofErr w:type="spellStart"/>
            <w:r w:rsidR="00E762E2" w:rsidRPr="00C274BF">
              <w:rPr>
                <w:rFonts w:ascii="Arial" w:eastAsia="Calibri" w:hAnsi="Arial" w:cs="Arial"/>
                <w:sz w:val="22"/>
                <w:szCs w:val="22"/>
                <w:lang w:val="lt-LT"/>
              </w:rPr>
              <w:t>least</w:t>
            </w:r>
            <w:proofErr w:type="spellEnd"/>
            <w:r w:rsidR="00E762E2" w:rsidRPr="00C274BF">
              <w:rPr>
                <w:rFonts w:ascii="Arial" w:eastAsia="Calibri" w:hAnsi="Arial" w:cs="Arial"/>
                <w:sz w:val="22"/>
                <w:szCs w:val="22"/>
                <w:lang w:val="lt-LT"/>
              </w:rPr>
              <w:t xml:space="preserve"> RAID</w:t>
            </w:r>
            <w:r w:rsidR="00E762E2" w:rsidRPr="00C274BF">
              <w:rPr>
                <w:rFonts w:ascii="Arial" w:eastAsia="Calibri" w:hAnsi="Arial" w:cs="Arial"/>
                <w:sz w:val="22"/>
                <w:szCs w:val="22"/>
              </w:rPr>
              <w:t xml:space="preserve">6 or equal. </w:t>
            </w:r>
            <w:r w:rsidR="009B5DA1" w:rsidRPr="00C274BF">
              <w:rPr>
                <w:rFonts w:ascii="Arial" w:eastAsia="Calibri" w:hAnsi="Arial" w:cs="Arial"/>
                <w:sz w:val="22"/>
                <w:szCs w:val="22"/>
              </w:rPr>
              <w:t>It is treated as equal i</w:t>
            </w:r>
            <w:r w:rsidR="00022BE3" w:rsidRPr="00C274BF">
              <w:rPr>
                <w:rFonts w:ascii="Arial" w:eastAsia="Calibri" w:hAnsi="Arial" w:cs="Arial"/>
                <w:sz w:val="22"/>
                <w:szCs w:val="22"/>
              </w:rPr>
              <w:t>f hardware does not lose its functionality when two disks are lost.</w:t>
            </w:r>
          </w:p>
          <w:p w14:paraId="51BA22C9" w14:textId="77777777" w:rsidR="00022BE3" w:rsidRPr="00C274BF" w:rsidRDefault="00537106" w:rsidP="006A578F">
            <w:pPr>
              <w:pStyle w:val="ListParagraph"/>
              <w:numPr>
                <w:ilvl w:val="0"/>
                <w:numId w:val="3"/>
              </w:numPr>
              <w:tabs>
                <w:tab w:val="left" w:pos="183"/>
              </w:tabs>
              <w:jc w:val="both"/>
              <w:rPr>
                <w:rFonts w:ascii="Arial" w:eastAsia="Calibri" w:hAnsi="Arial" w:cs="Arial"/>
                <w:sz w:val="22"/>
                <w:szCs w:val="22"/>
                <w:lang w:val="lt-LT"/>
              </w:rPr>
            </w:pPr>
            <w:proofErr w:type="spellStart"/>
            <w:r w:rsidRPr="00C274BF">
              <w:rPr>
                <w:rFonts w:ascii="Arial" w:eastAsia="Calibri" w:hAnsi="Arial" w:cs="Arial"/>
                <w:sz w:val="22"/>
                <w:szCs w:val="22"/>
                <w:lang w:val="lt-LT"/>
              </w:rPr>
              <w:t>There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has</w:t>
            </w:r>
            <w:proofErr w:type="spellEnd"/>
            <w:r w:rsidRPr="00C274BF">
              <w:rPr>
                <w:rFonts w:ascii="Arial" w:eastAsia="Calibri" w:hAnsi="Arial" w:cs="Arial"/>
                <w:sz w:val="22"/>
                <w:szCs w:val="22"/>
                <w:lang w:val="lt-LT"/>
              </w:rPr>
              <w:t xml:space="preserve"> to be </w:t>
            </w:r>
            <w:proofErr w:type="spellStart"/>
            <w:r w:rsidRPr="00C274BF">
              <w:rPr>
                <w:rFonts w:ascii="Arial" w:eastAsia="Calibri" w:hAnsi="Arial" w:cs="Arial"/>
                <w:sz w:val="22"/>
                <w:szCs w:val="22"/>
                <w:lang w:val="lt-LT"/>
              </w:rPr>
              <w:t>an</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integration</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with</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ServiceNow</w:t>
            </w:r>
            <w:proofErr w:type="spellEnd"/>
            <w:r w:rsidRPr="00C274BF">
              <w:rPr>
                <w:rFonts w:ascii="Arial" w:eastAsia="Calibri" w:hAnsi="Arial" w:cs="Arial"/>
                <w:sz w:val="22"/>
                <w:szCs w:val="22"/>
                <w:lang w:val="lt-LT"/>
              </w:rPr>
              <w:t xml:space="preserve"> </w:t>
            </w:r>
            <w:proofErr w:type="spellStart"/>
            <w:r w:rsidR="003B39F7" w:rsidRPr="00C274BF">
              <w:rPr>
                <w:rFonts w:ascii="Arial" w:eastAsia="Calibri" w:hAnsi="Arial" w:cs="Arial"/>
                <w:sz w:val="22"/>
                <w:szCs w:val="22"/>
                <w:lang w:val="lt-LT"/>
              </w:rPr>
              <w:t>directly</w:t>
            </w:r>
            <w:proofErr w:type="spellEnd"/>
            <w:r w:rsidR="003B39F7" w:rsidRPr="00C274BF">
              <w:rPr>
                <w:rFonts w:ascii="Arial" w:eastAsia="Calibri" w:hAnsi="Arial" w:cs="Arial"/>
                <w:sz w:val="22"/>
                <w:szCs w:val="22"/>
                <w:lang w:val="lt-LT"/>
              </w:rPr>
              <w:t xml:space="preserve"> </w:t>
            </w:r>
            <w:proofErr w:type="spellStart"/>
            <w:r w:rsidR="003B39F7" w:rsidRPr="00C274BF">
              <w:rPr>
                <w:rFonts w:ascii="Arial" w:eastAsia="Calibri" w:hAnsi="Arial" w:cs="Arial"/>
                <w:sz w:val="22"/>
                <w:szCs w:val="22"/>
                <w:lang w:val="lt-LT"/>
              </w:rPr>
              <w:t>or</w:t>
            </w:r>
            <w:proofErr w:type="spellEnd"/>
            <w:r w:rsidR="003B39F7" w:rsidRPr="00C274BF">
              <w:rPr>
                <w:rFonts w:ascii="Arial" w:eastAsia="Calibri" w:hAnsi="Arial" w:cs="Arial"/>
                <w:sz w:val="22"/>
                <w:szCs w:val="22"/>
                <w:lang w:val="lt-LT"/>
              </w:rPr>
              <w:t xml:space="preserve"> a </w:t>
            </w:r>
            <w:proofErr w:type="spellStart"/>
            <w:r w:rsidR="003B39F7" w:rsidRPr="00C274BF">
              <w:rPr>
                <w:rFonts w:ascii="Arial" w:eastAsia="Calibri" w:hAnsi="Arial" w:cs="Arial"/>
                <w:sz w:val="22"/>
                <w:szCs w:val="22"/>
                <w:lang w:val="lt-LT"/>
              </w:rPr>
              <w:t>possibility</w:t>
            </w:r>
            <w:proofErr w:type="spellEnd"/>
            <w:r w:rsidR="003B39F7" w:rsidRPr="00C274BF">
              <w:rPr>
                <w:rFonts w:ascii="Arial" w:eastAsia="Calibri" w:hAnsi="Arial" w:cs="Arial"/>
                <w:sz w:val="22"/>
                <w:szCs w:val="22"/>
                <w:lang w:val="lt-LT"/>
              </w:rPr>
              <w:t xml:space="preserve"> </w:t>
            </w:r>
            <w:r w:rsidR="001E2070" w:rsidRPr="00C274BF">
              <w:rPr>
                <w:rFonts w:ascii="Arial" w:eastAsia="Calibri" w:hAnsi="Arial" w:cs="Arial"/>
                <w:sz w:val="22"/>
                <w:szCs w:val="22"/>
                <w:lang w:val="lt-LT"/>
              </w:rPr>
              <w:t xml:space="preserve">to </w:t>
            </w:r>
            <w:proofErr w:type="spellStart"/>
            <w:r w:rsidR="001E2070" w:rsidRPr="00C274BF">
              <w:rPr>
                <w:rFonts w:ascii="Arial" w:eastAsia="Calibri" w:hAnsi="Arial" w:cs="Arial"/>
                <w:sz w:val="22"/>
                <w:szCs w:val="22"/>
                <w:lang w:val="lt-LT"/>
              </w:rPr>
              <w:t>send</w:t>
            </w:r>
            <w:proofErr w:type="spellEnd"/>
            <w:r w:rsidR="008F7AF0" w:rsidRPr="00C274BF">
              <w:rPr>
                <w:rFonts w:ascii="Arial" w:eastAsia="Calibri" w:hAnsi="Arial" w:cs="Arial"/>
                <w:sz w:val="22"/>
                <w:szCs w:val="22"/>
                <w:lang w:val="lt-LT"/>
              </w:rPr>
              <w:t xml:space="preserve"> </w:t>
            </w:r>
            <w:proofErr w:type="spellStart"/>
            <w:r w:rsidR="008F7AF0" w:rsidRPr="00C274BF">
              <w:rPr>
                <w:rFonts w:ascii="Arial" w:eastAsia="Calibri" w:hAnsi="Arial" w:cs="Arial"/>
                <w:sz w:val="22"/>
                <w:szCs w:val="22"/>
                <w:lang w:val="lt-LT"/>
              </w:rPr>
              <w:t>notifications</w:t>
            </w:r>
            <w:proofErr w:type="spellEnd"/>
            <w:r w:rsidR="008F7AF0" w:rsidRPr="00C274BF">
              <w:rPr>
                <w:rFonts w:ascii="Arial" w:eastAsia="Calibri" w:hAnsi="Arial" w:cs="Arial"/>
                <w:sz w:val="22"/>
                <w:szCs w:val="22"/>
                <w:lang w:val="lt-LT"/>
              </w:rPr>
              <w:t xml:space="preserve"> to </w:t>
            </w:r>
            <w:proofErr w:type="spellStart"/>
            <w:r w:rsidR="008F7AF0" w:rsidRPr="00C274BF">
              <w:rPr>
                <w:rFonts w:ascii="Arial" w:eastAsia="Calibri" w:hAnsi="Arial" w:cs="Arial"/>
                <w:sz w:val="22"/>
                <w:szCs w:val="22"/>
                <w:lang w:val="lt-LT"/>
              </w:rPr>
              <w:t>Zabbix</w:t>
            </w:r>
            <w:proofErr w:type="spellEnd"/>
            <w:r w:rsidR="008F7AF0" w:rsidRPr="00C274BF">
              <w:rPr>
                <w:rFonts w:ascii="Arial" w:eastAsia="Calibri" w:hAnsi="Arial" w:cs="Arial"/>
                <w:sz w:val="22"/>
                <w:szCs w:val="22"/>
                <w:lang w:val="lt-LT"/>
              </w:rPr>
              <w:t>.</w:t>
            </w:r>
          </w:p>
          <w:p w14:paraId="4DE0F16F" w14:textId="77777777" w:rsidR="008F7AF0" w:rsidRPr="00956A88" w:rsidRDefault="00D708AA" w:rsidP="006A578F">
            <w:pPr>
              <w:pStyle w:val="ListParagraph"/>
              <w:numPr>
                <w:ilvl w:val="0"/>
                <w:numId w:val="3"/>
              </w:numPr>
              <w:tabs>
                <w:tab w:val="left" w:pos="183"/>
              </w:tabs>
              <w:jc w:val="both"/>
              <w:rPr>
                <w:rFonts w:ascii="Arial" w:eastAsia="Calibri" w:hAnsi="Arial" w:cs="Arial"/>
                <w:sz w:val="22"/>
                <w:szCs w:val="22"/>
                <w:lang w:val="lt-LT"/>
              </w:rPr>
            </w:pPr>
            <w:r w:rsidRPr="00C274BF">
              <w:rPr>
                <w:rFonts w:ascii="Arial" w:eastAsia="Calibri" w:hAnsi="Arial" w:cs="Arial"/>
                <w:sz w:val="22"/>
                <w:szCs w:val="22"/>
              </w:rPr>
              <w:t xml:space="preserve">System </w:t>
            </w:r>
            <w:proofErr w:type="gramStart"/>
            <w:r w:rsidR="00FC7176" w:rsidRPr="00C274BF">
              <w:rPr>
                <w:rFonts w:ascii="Arial" w:eastAsia="Calibri" w:hAnsi="Arial" w:cs="Arial"/>
                <w:sz w:val="22"/>
                <w:szCs w:val="22"/>
              </w:rPr>
              <w:t>has to</w:t>
            </w:r>
            <w:proofErr w:type="gramEnd"/>
            <w:r w:rsidR="00FC7176" w:rsidRPr="00C274BF">
              <w:rPr>
                <w:rFonts w:ascii="Arial" w:eastAsia="Calibri" w:hAnsi="Arial" w:cs="Arial"/>
                <w:sz w:val="22"/>
                <w:szCs w:val="22"/>
              </w:rPr>
              <w:t xml:space="preserve"> notify about its components </w:t>
            </w:r>
            <w:r w:rsidR="00E91A15" w:rsidRPr="00C274BF">
              <w:rPr>
                <w:rFonts w:ascii="Arial" w:eastAsia="Calibri" w:hAnsi="Arial" w:cs="Arial"/>
                <w:sz w:val="22"/>
                <w:szCs w:val="22"/>
              </w:rPr>
              <w:t>failures</w:t>
            </w:r>
            <w:r w:rsidR="005A6C55" w:rsidRPr="00C274BF">
              <w:rPr>
                <w:rFonts w:ascii="Arial" w:eastAsia="Calibri" w:hAnsi="Arial" w:cs="Arial"/>
                <w:sz w:val="22"/>
                <w:szCs w:val="22"/>
              </w:rPr>
              <w:t xml:space="preserve"> and about predictive failure.</w:t>
            </w:r>
          </w:p>
          <w:p w14:paraId="1A8034CB" w14:textId="0F49F712" w:rsidR="005A6C55" w:rsidRPr="00956A88" w:rsidRDefault="00E97525" w:rsidP="00956A88">
            <w:pPr>
              <w:pStyle w:val="ListParagraph"/>
              <w:numPr>
                <w:ilvl w:val="0"/>
                <w:numId w:val="3"/>
              </w:numPr>
              <w:tabs>
                <w:tab w:val="left" w:pos="183"/>
              </w:tabs>
              <w:jc w:val="both"/>
              <w:rPr>
                <w:rFonts w:ascii="Arial" w:eastAsia="Calibri" w:hAnsi="Arial" w:cs="Arial"/>
                <w:sz w:val="22"/>
                <w:szCs w:val="22"/>
                <w:lang w:val="lt-LT"/>
              </w:rPr>
            </w:pPr>
            <w:proofErr w:type="spellStart"/>
            <w:r w:rsidRPr="00C274BF">
              <w:rPr>
                <w:rFonts w:ascii="Arial" w:eastAsia="Calibri" w:hAnsi="Arial" w:cs="Arial"/>
                <w:sz w:val="22"/>
                <w:szCs w:val="22"/>
                <w:lang w:val="lt-LT"/>
              </w:rPr>
              <w:t>The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drives</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shall</w:t>
            </w:r>
            <w:proofErr w:type="spellEnd"/>
            <w:r w:rsidRPr="00C274BF">
              <w:rPr>
                <w:rFonts w:ascii="Arial" w:eastAsia="Calibri" w:hAnsi="Arial" w:cs="Arial"/>
                <w:sz w:val="22"/>
                <w:szCs w:val="22"/>
                <w:lang w:val="lt-LT"/>
              </w:rPr>
              <w:t xml:space="preserve"> be </w:t>
            </w:r>
            <w:proofErr w:type="spellStart"/>
            <w:r w:rsidRPr="00C274BF">
              <w:rPr>
                <w:rFonts w:ascii="Arial" w:eastAsia="Calibri" w:hAnsi="Arial" w:cs="Arial"/>
                <w:sz w:val="22"/>
                <w:szCs w:val="22"/>
                <w:lang w:val="lt-LT"/>
              </w:rPr>
              <w:t>configured</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in</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such</w:t>
            </w:r>
            <w:proofErr w:type="spellEnd"/>
            <w:r w:rsidRPr="00C274BF">
              <w:rPr>
                <w:rFonts w:ascii="Arial" w:eastAsia="Calibri" w:hAnsi="Arial" w:cs="Arial"/>
                <w:sz w:val="22"/>
                <w:szCs w:val="22"/>
                <w:lang w:val="lt-LT"/>
              </w:rPr>
              <w:t xml:space="preserve"> a </w:t>
            </w:r>
            <w:proofErr w:type="spellStart"/>
            <w:r w:rsidRPr="00C274BF">
              <w:rPr>
                <w:rFonts w:ascii="Arial" w:eastAsia="Calibri" w:hAnsi="Arial" w:cs="Arial"/>
                <w:sz w:val="22"/>
                <w:szCs w:val="22"/>
                <w:lang w:val="lt-LT"/>
              </w:rPr>
              <w:t>way</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as</w:t>
            </w:r>
            <w:proofErr w:type="spellEnd"/>
            <w:r w:rsidRPr="00C274BF">
              <w:rPr>
                <w:rFonts w:ascii="Arial" w:eastAsia="Calibri" w:hAnsi="Arial" w:cs="Arial"/>
                <w:sz w:val="22"/>
                <w:szCs w:val="22"/>
                <w:lang w:val="lt-LT"/>
              </w:rPr>
              <w:t xml:space="preserve"> to </w:t>
            </w:r>
            <w:proofErr w:type="spellStart"/>
            <w:r w:rsidRPr="00C274BF">
              <w:rPr>
                <w:rFonts w:ascii="Arial" w:eastAsia="Calibri" w:hAnsi="Arial" w:cs="Arial"/>
                <w:sz w:val="22"/>
                <w:szCs w:val="22"/>
                <w:lang w:val="lt-LT"/>
              </w:rPr>
              <w:t>allow</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an</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increase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of</w:t>
            </w:r>
            <w:proofErr w:type="spellEnd"/>
            <w:r w:rsidRPr="00C274BF">
              <w:rPr>
                <w:rFonts w:ascii="Arial" w:eastAsia="Calibri" w:hAnsi="Arial" w:cs="Arial"/>
                <w:sz w:val="22"/>
                <w:szCs w:val="22"/>
                <w:lang w:val="lt-LT"/>
              </w:rPr>
              <w:t xml:space="preserve"> at </w:t>
            </w:r>
            <w:proofErr w:type="spellStart"/>
            <w:r w:rsidRPr="00C274BF">
              <w:rPr>
                <w:rFonts w:ascii="Arial" w:eastAsia="Calibri" w:hAnsi="Arial" w:cs="Arial"/>
                <w:sz w:val="22"/>
                <w:szCs w:val="22"/>
                <w:lang w:val="lt-LT"/>
              </w:rPr>
              <w:t>least</w:t>
            </w:r>
            <w:proofErr w:type="spellEnd"/>
            <w:r w:rsidRPr="00C274BF">
              <w:rPr>
                <w:rFonts w:ascii="Arial" w:eastAsia="Calibri" w:hAnsi="Arial" w:cs="Arial"/>
                <w:sz w:val="22"/>
                <w:szCs w:val="22"/>
                <w:lang w:val="lt-LT"/>
              </w:rPr>
              <w:t xml:space="preserve"> 1,5 </w:t>
            </w:r>
            <w:proofErr w:type="spellStart"/>
            <w:r w:rsidRPr="00C274BF">
              <w:rPr>
                <w:rFonts w:ascii="Arial" w:eastAsia="Calibri" w:hAnsi="Arial" w:cs="Arial"/>
                <w:sz w:val="22"/>
                <w:szCs w:val="22"/>
                <w:lang w:val="lt-LT"/>
              </w:rPr>
              <w:t>times</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the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amount</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of</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usable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space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by</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purchasing</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additional</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drives</w:t>
            </w:r>
            <w:proofErr w:type="spellEnd"/>
            <w:r w:rsidRPr="00C274BF">
              <w:rPr>
                <w:rFonts w:ascii="Arial" w:eastAsia="Calibri" w:hAnsi="Arial" w:cs="Arial"/>
                <w:sz w:val="22"/>
                <w:szCs w:val="22"/>
                <w:lang w:val="lt-LT"/>
              </w:rPr>
              <w:t>.</w:t>
            </w:r>
            <w:r w:rsidR="00C67266" w:rsidRPr="00C274BF">
              <w:rPr>
                <w:rFonts w:ascii="Arial" w:eastAsia="Calibri" w:hAnsi="Arial" w:cs="Arial"/>
                <w:sz w:val="22"/>
                <w:szCs w:val="22"/>
                <w:lang w:val="lt-LT"/>
              </w:rPr>
              <w:t xml:space="preserve"> </w:t>
            </w:r>
            <w:proofErr w:type="spellStart"/>
            <w:r w:rsidR="00C67266" w:rsidRPr="00C274BF">
              <w:rPr>
                <w:rFonts w:ascii="Arial" w:eastAsia="Calibri" w:hAnsi="Arial" w:cs="Arial"/>
                <w:sz w:val="22"/>
                <w:szCs w:val="22"/>
                <w:lang w:val="lt-LT"/>
              </w:rPr>
              <w:t>There</w:t>
            </w:r>
            <w:proofErr w:type="spellEnd"/>
            <w:r w:rsidR="00C67266" w:rsidRPr="00C274BF">
              <w:rPr>
                <w:rFonts w:ascii="Arial" w:eastAsia="Calibri" w:hAnsi="Arial" w:cs="Arial"/>
                <w:sz w:val="22"/>
                <w:szCs w:val="22"/>
                <w:lang w:val="lt-LT"/>
              </w:rPr>
              <w:t xml:space="preserve"> </w:t>
            </w:r>
            <w:proofErr w:type="spellStart"/>
            <w:r w:rsidR="00C67266" w:rsidRPr="00C274BF">
              <w:rPr>
                <w:rFonts w:ascii="Arial" w:eastAsia="Calibri" w:hAnsi="Arial" w:cs="Arial"/>
                <w:sz w:val="22"/>
                <w:szCs w:val="22"/>
                <w:lang w:val="lt-LT"/>
              </w:rPr>
              <w:t>has</w:t>
            </w:r>
            <w:proofErr w:type="spellEnd"/>
            <w:r w:rsidR="00C67266" w:rsidRPr="00C274BF">
              <w:rPr>
                <w:rFonts w:ascii="Arial" w:eastAsia="Calibri" w:hAnsi="Arial" w:cs="Arial"/>
                <w:sz w:val="22"/>
                <w:szCs w:val="22"/>
                <w:lang w:val="lt-LT"/>
              </w:rPr>
              <w:t xml:space="preserve"> to be a </w:t>
            </w:r>
            <w:proofErr w:type="spellStart"/>
            <w:r w:rsidR="00C67266" w:rsidRPr="00C274BF">
              <w:rPr>
                <w:rFonts w:ascii="Arial" w:eastAsia="Calibri" w:hAnsi="Arial" w:cs="Arial"/>
                <w:sz w:val="22"/>
                <w:szCs w:val="22"/>
                <w:lang w:val="lt-LT"/>
              </w:rPr>
              <w:t>possibility</w:t>
            </w:r>
            <w:proofErr w:type="spellEnd"/>
            <w:r w:rsidR="00C67266" w:rsidRPr="00C274BF">
              <w:rPr>
                <w:rFonts w:ascii="Arial" w:eastAsia="Calibri" w:hAnsi="Arial" w:cs="Arial"/>
                <w:sz w:val="22"/>
                <w:szCs w:val="22"/>
                <w:lang w:val="lt-LT"/>
              </w:rPr>
              <w:t xml:space="preserve"> to </w:t>
            </w:r>
            <w:proofErr w:type="spellStart"/>
            <w:r w:rsidR="00030214" w:rsidRPr="00C274BF">
              <w:rPr>
                <w:rFonts w:ascii="Arial" w:eastAsia="Calibri" w:hAnsi="Arial" w:cs="Arial"/>
                <w:sz w:val="22"/>
                <w:szCs w:val="22"/>
                <w:lang w:val="lt-LT"/>
              </w:rPr>
              <w:t>expand</w:t>
            </w:r>
            <w:proofErr w:type="spellEnd"/>
            <w:r w:rsidR="00030214" w:rsidRPr="00C274BF">
              <w:rPr>
                <w:rFonts w:ascii="Arial" w:eastAsia="Calibri" w:hAnsi="Arial" w:cs="Arial"/>
                <w:sz w:val="22"/>
                <w:szCs w:val="22"/>
                <w:lang w:val="lt-LT"/>
              </w:rPr>
              <w:t xml:space="preserve"> </w:t>
            </w:r>
            <w:proofErr w:type="spellStart"/>
            <w:r w:rsidR="00030214" w:rsidRPr="00C274BF">
              <w:rPr>
                <w:rFonts w:ascii="Arial" w:eastAsia="Calibri" w:hAnsi="Arial" w:cs="Arial"/>
                <w:sz w:val="22"/>
                <w:szCs w:val="22"/>
                <w:lang w:val="lt-LT"/>
              </w:rPr>
              <w:t>without</w:t>
            </w:r>
            <w:proofErr w:type="spellEnd"/>
            <w:r w:rsidR="00030214" w:rsidRPr="00C274BF">
              <w:rPr>
                <w:rFonts w:ascii="Arial" w:eastAsia="Calibri" w:hAnsi="Arial" w:cs="Arial"/>
                <w:sz w:val="22"/>
                <w:szCs w:val="22"/>
                <w:lang w:val="lt-LT"/>
              </w:rPr>
              <w:t xml:space="preserve"> </w:t>
            </w:r>
            <w:proofErr w:type="spellStart"/>
            <w:r w:rsidR="00030214" w:rsidRPr="00C274BF">
              <w:rPr>
                <w:rFonts w:ascii="Arial" w:eastAsia="Calibri" w:hAnsi="Arial" w:cs="Arial"/>
                <w:sz w:val="22"/>
                <w:szCs w:val="22"/>
                <w:lang w:val="lt-LT"/>
              </w:rPr>
              <w:t>the</w:t>
            </w:r>
            <w:proofErr w:type="spellEnd"/>
            <w:r w:rsidR="00030214" w:rsidRPr="00C274BF">
              <w:rPr>
                <w:rFonts w:ascii="Arial" w:eastAsia="Calibri" w:hAnsi="Arial" w:cs="Arial"/>
                <w:sz w:val="22"/>
                <w:szCs w:val="22"/>
                <w:lang w:val="lt-LT"/>
              </w:rPr>
              <w:t xml:space="preserve"> </w:t>
            </w:r>
            <w:proofErr w:type="spellStart"/>
            <w:r w:rsidR="00030214" w:rsidRPr="00C274BF">
              <w:rPr>
                <w:rFonts w:ascii="Arial" w:eastAsia="Calibri" w:hAnsi="Arial" w:cs="Arial"/>
                <w:sz w:val="22"/>
                <w:szCs w:val="22"/>
                <w:lang w:val="lt-LT"/>
              </w:rPr>
              <w:t>acquisition</w:t>
            </w:r>
            <w:proofErr w:type="spellEnd"/>
            <w:r w:rsidR="00030214" w:rsidRPr="00C274BF">
              <w:rPr>
                <w:rFonts w:ascii="Arial" w:eastAsia="Calibri" w:hAnsi="Arial" w:cs="Arial"/>
                <w:sz w:val="22"/>
                <w:szCs w:val="22"/>
                <w:lang w:val="lt-LT"/>
              </w:rPr>
              <w:t xml:space="preserve"> </w:t>
            </w:r>
            <w:proofErr w:type="spellStart"/>
            <w:r w:rsidR="00030214" w:rsidRPr="00C274BF">
              <w:rPr>
                <w:rFonts w:ascii="Arial" w:eastAsia="Calibri" w:hAnsi="Arial" w:cs="Arial"/>
                <w:sz w:val="22"/>
                <w:szCs w:val="22"/>
                <w:lang w:val="lt-LT"/>
              </w:rPr>
              <w:t>of</w:t>
            </w:r>
            <w:proofErr w:type="spellEnd"/>
            <w:r w:rsidR="00030214" w:rsidRPr="00C274BF">
              <w:rPr>
                <w:rFonts w:ascii="Arial" w:eastAsia="Calibri" w:hAnsi="Arial" w:cs="Arial"/>
                <w:sz w:val="22"/>
                <w:szCs w:val="22"/>
                <w:lang w:val="lt-LT"/>
              </w:rPr>
              <w:t xml:space="preserve"> </w:t>
            </w:r>
            <w:proofErr w:type="spellStart"/>
            <w:r w:rsidR="00030214" w:rsidRPr="00C274BF">
              <w:rPr>
                <w:rFonts w:ascii="Arial" w:eastAsia="Calibri" w:hAnsi="Arial" w:cs="Arial"/>
                <w:sz w:val="22"/>
                <w:szCs w:val="22"/>
                <w:lang w:val="lt-LT"/>
              </w:rPr>
              <w:t>additional</w:t>
            </w:r>
            <w:proofErr w:type="spellEnd"/>
            <w:r w:rsidR="00030214" w:rsidRPr="00C274BF">
              <w:rPr>
                <w:rFonts w:ascii="Arial" w:eastAsia="Calibri" w:hAnsi="Arial" w:cs="Arial"/>
                <w:sz w:val="22"/>
                <w:szCs w:val="22"/>
                <w:lang w:val="lt-LT"/>
              </w:rPr>
              <w:t xml:space="preserve"> </w:t>
            </w:r>
            <w:proofErr w:type="spellStart"/>
            <w:r w:rsidR="00030214" w:rsidRPr="00C274BF">
              <w:rPr>
                <w:rFonts w:ascii="Arial" w:eastAsia="Calibri" w:hAnsi="Arial" w:cs="Arial"/>
                <w:sz w:val="22"/>
                <w:szCs w:val="22"/>
                <w:lang w:val="lt-LT"/>
              </w:rPr>
              <w:t>licenses</w:t>
            </w:r>
            <w:proofErr w:type="spellEnd"/>
            <w:r w:rsidR="00030214" w:rsidRPr="00C274BF">
              <w:rPr>
                <w:rFonts w:ascii="Arial" w:eastAsia="Calibri" w:hAnsi="Arial" w:cs="Arial"/>
                <w:sz w:val="22"/>
                <w:szCs w:val="22"/>
                <w:lang w:val="lt-LT"/>
              </w:rPr>
              <w:t>.</w:t>
            </w:r>
          </w:p>
        </w:tc>
        <w:tc>
          <w:tcPr>
            <w:tcW w:w="2711" w:type="dxa"/>
            <w:tcBorders>
              <w:top w:val="single" w:sz="4" w:space="0" w:color="auto"/>
              <w:left w:val="nil"/>
              <w:bottom w:val="single" w:sz="4" w:space="0" w:color="auto"/>
              <w:right w:val="single" w:sz="4" w:space="0" w:color="auto"/>
            </w:tcBorders>
            <w:shd w:val="clear" w:color="auto" w:fill="auto"/>
          </w:tcPr>
          <w:p w14:paraId="43760339" w14:textId="4DE2A069" w:rsidR="00C22215" w:rsidRPr="46AE86F6" w:rsidRDefault="00213C58" w:rsidP="075CD230">
            <w:pPr>
              <w:jc w:val="center"/>
              <w:rPr>
                <w:rFonts w:ascii="Arial" w:eastAsia="Calibri" w:hAnsi="Arial" w:cs="Arial"/>
                <w:sz w:val="22"/>
                <w:szCs w:val="22"/>
              </w:rPr>
            </w:pPr>
            <w:r>
              <w:rPr>
                <w:rFonts w:ascii="Arial" w:eastAsia="Calibri" w:hAnsi="Arial" w:cs="Arial"/>
                <w:sz w:val="22"/>
                <w:szCs w:val="22"/>
              </w:rPr>
              <w:t>B</w:t>
            </w:r>
          </w:p>
        </w:tc>
      </w:tr>
      <w:tr w:rsidR="00C22215" w14:paraId="3173B055"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ED9FCD4" w14:textId="1323768D" w:rsidR="00C22215" w:rsidRPr="00C274BF" w:rsidRDefault="00C22215" w:rsidP="075CD230">
            <w:pPr>
              <w:rPr>
                <w:rFonts w:ascii="Arial" w:hAnsi="Arial" w:cs="Arial"/>
                <w:color w:val="000000" w:themeColor="text1"/>
                <w:sz w:val="22"/>
                <w:szCs w:val="22"/>
              </w:rPr>
            </w:pPr>
            <w:r w:rsidRPr="00C274BF">
              <w:rPr>
                <w:rFonts w:ascii="Arial" w:hAnsi="Arial" w:cs="Arial"/>
                <w:color w:val="000000" w:themeColor="text1"/>
                <w:sz w:val="22"/>
                <w:szCs w:val="22"/>
              </w:rPr>
              <w:t>40</w:t>
            </w:r>
          </w:p>
        </w:tc>
        <w:tc>
          <w:tcPr>
            <w:tcW w:w="3038" w:type="dxa"/>
            <w:tcBorders>
              <w:top w:val="single" w:sz="4" w:space="0" w:color="auto"/>
              <w:left w:val="nil"/>
              <w:bottom w:val="single" w:sz="4" w:space="0" w:color="auto"/>
              <w:right w:val="single" w:sz="4" w:space="0" w:color="auto"/>
            </w:tcBorders>
            <w:shd w:val="clear" w:color="auto" w:fill="auto"/>
          </w:tcPr>
          <w:p w14:paraId="2BC5216A" w14:textId="75086A93" w:rsidR="00C22215" w:rsidRPr="00C274BF" w:rsidRDefault="004A053F" w:rsidP="075CD230">
            <w:pPr>
              <w:jc w:val="both"/>
              <w:rPr>
                <w:rFonts w:ascii="Arial" w:eastAsia="Calibri" w:hAnsi="Arial" w:cs="Arial"/>
                <w:sz w:val="22"/>
                <w:szCs w:val="22"/>
              </w:rPr>
            </w:pPr>
            <w:proofErr w:type="spellStart"/>
            <w:r w:rsidRPr="00C274BF">
              <w:rPr>
                <w:rFonts w:ascii="Arial" w:eastAsia="Calibri" w:hAnsi="Arial" w:cs="Arial"/>
                <w:sz w:val="22"/>
                <w:szCs w:val="22"/>
              </w:rPr>
              <w:t>Plannned</w:t>
            </w:r>
            <w:proofErr w:type="spellEnd"/>
            <w:r w:rsidRPr="00C274BF">
              <w:rPr>
                <w:rFonts w:ascii="Arial" w:eastAsia="Calibri" w:hAnsi="Arial" w:cs="Arial"/>
                <w:sz w:val="22"/>
                <w:szCs w:val="22"/>
              </w:rPr>
              <w:t xml:space="preserve"> copy </w:t>
            </w:r>
            <w:r w:rsidR="00FA114A" w:rsidRPr="00C274BF">
              <w:rPr>
                <w:rFonts w:ascii="Arial" w:eastAsia="Calibri" w:hAnsi="Arial" w:cs="Arial"/>
                <w:sz w:val="22"/>
                <w:szCs w:val="22"/>
              </w:rPr>
              <w:t>frequency</w:t>
            </w:r>
          </w:p>
        </w:tc>
        <w:tc>
          <w:tcPr>
            <w:tcW w:w="7019" w:type="dxa"/>
            <w:tcBorders>
              <w:top w:val="single" w:sz="4" w:space="0" w:color="auto"/>
              <w:left w:val="nil"/>
              <w:bottom w:val="single" w:sz="4" w:space="0" w:color="auto"/>
              <w:right w:val="single" w:sz="4" w:space="0" w:color="auto"/>
            </w:tcBorders>
            <w:shd w:val="clear" w:color="auto" w:fill="auto"/>
          </w:tcPr>
          <w:p w14:paraId="7F824D49" w14:textId="662306BB" w:rsidR="00EC4920" w:rsidRPr="00C274BF" w:rsidRDefault="00EC4920" w:rsidP="00FE1A64">
            <w:pPr>
              <w:tabs>
                <w:tab w:val="left" w:pos="183"/>
              </w:tabs>
              <w:jc w:val="both"/>
              <w:rPr>
                <w:rFonts w:ascii="Arial" w:eastAsia="Calibri" w:hAnsi="Arial" w:cs="Arial"/>
                <w:sz w:val="22"/>
                <w:szCs w:val="22"/>
                <w:lang w:val="lt-LT"/>
              </w:rPr>
            </w:pPr>
            <w:proofErr w:type="spellStart"/>
            <w:r w:rsidRPr="00C274BF">
              <w:rPr>
                <w:rFonts w:ascii="Arial" w:eastAsia="Calibri" w:hAnsi="Arial" w:cs="Arial"/>
                <w:sz w:val="22"/>
                <w:szCs w:val="22"/>
                <w:lang w:val="lt-LT"/>
              </w:rPr>
              <w:t>The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backup</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and</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recovery</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hardware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must</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include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storage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for</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the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entire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infrastructure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being</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purchased</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and</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not</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limit</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the</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number</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of</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virtual</w:t>
            </w:r>
            <w:proofErr w:type="spellEnd"/>
            <w:r w:rsidRPr="00C274BF">
              <w:rPr>
                <w:rFonts w:ascii="Arial" w:eastAsia="Calibri" w:hAnsi="Arial" w:cs="Arial"/>
                <w:sz w:val="22"/>
                <w:szCs w:val="22"/>
                <w:lang w:val="lt-LT"/>
              </w:rPr>
              <w:t xml:space="preserve"> </w:t>
            </w:r>
            <w:proofErr w:type="spellStart"/>
            <w:r w:rsidRPr="00C274BF">
              <w:rPr>
                <w:rFonts w:ascii="Arial" w:eastAsia="Calibri" w:hAnsi="Arial" w:cs="Arial"/>
                <w:sz w:val="22"/>
                <w:szCs w:val="22"/>
                <w:lang w:val="lt-LT"/>
              </w:rPr>
              <w:t>machines</w:t>
            </w:r>
            <w:proofErr w:type="spellEnd"/>
            <w:r w:rsidRPr="00C274BF">
              <w:rPr>
                <w:rFonts w:ascii="Arial" w:eastAsia="Calibri" w:hAnsi="Arial" w:cs="Arial"/>
                <w:sz w:val="22"/>
                <w:szCs w:val="22"/>
                <w:lang w:val="lt-LT"/>
              </w:rPr>
              <w:t>.</w:t>
            </w:r>
            <w:r w:rsidR="00EA71CE" w:rsidRPr="00C274BF">
              <w:rPr>
                <w:rFonts w:ascii="Arial" w:eastAsia="Calibri" w:hAnsi="Arial" w:cs="Arial"/>
                <w:sz w:val="22"/>
                <w:szCs w:val="22"/>
                <w:lang w:val="lt-LT"/>
              </w:rPr>
              <w:t xml:space="preserve"> </w:t>
            </w:r>
            <w:proofErr w:type="spellStart"/>
            <w:r w:rsidR="00F43F3D" w:rsidRPr="00C274BF">
              <w:rPr>
                <w:rFonts w:ascii="Arial" w:eastAsia="Calibri" w:hAnsi="Arial" w:cs="Arial"/>
                <w:sz w:val="22"/>
                <w:szCs w:val="22"/>
                <w:lang w:val="lt-LT"/>
              </w:rPr>
              <w:t>The</w:t>
            </w:r>
            <w:proofErr w:type="spellEnd"/>
            <w:r w:rsidR="00F43F3D" w:rsidRPr="00C274BF">
              <w:rPr>
                <w:rFonts w:ascii="Arial" w:eastAsia="Calibri" w:hAnsi="Arial" w:cs="Arial"/>
                <w:sz w:val="22"/>
                <w:szCs w:val="22"/>
                <w:lang w:val="lt-LT"/>
              </w:rPr>
              <w:t xml:space="preserve"> </w:t>
            </w:r>
            <w:proofErr w:type="spellStart"/>
            <w:r w:rsidR="00F43F3D" w:rsidRPr="00C274BF">
              <w:rPr>
                <w:rFonts w:ascii="Arial" w:eastAsia="Calibri" w:hAnsi="Arial" w:cs="Arial"/>
                <w:sz w:val="22"/>
                <w:szCs w:val="22"/>
                <w:lang w:val="lt-LT"/>
              </w:rPr>
              <w:t>size</w:t>
            </w:r>
            <w:proofErr w:type="spellEnd"/>
            <w:r w:rsidR="00F43F3D" w:rsidRPr="00C274BF">
              <w:rPr>
                <w:rFonts w:ascii="Arial" w:eastAsia="Calibri" w:hAnsi="Arial" w:cs="Arial"/>
                <w:sz w:val="22"/>
                <w:szCs w:val="22"/>
                <w:lang w:val="lt-LT"/>
              </w:rPr>
              <w:t xml:space="preserve"> </w:t>
            </w:r>
            <w:proofErr w:type="spellStart"/>
            <w:r w:rsidR="00F43F3D" w:rsidRPr="00C274BF">
              <w:rPr>
                <w:rFonts w:ascii="Arial" w:eastAsia="Calibri" w:hAnsi="Arial" w:cs="Arial"/>
                <w:sz w:val="22"/>
                <w:szCs w:val="22"/>
                <w:lang w:val="lt-LT"/>
              </w:rPr>
              <w:t>of</w:t>
            </w:r>
            <w:proofErr w:type="spellEnd"/>
            <w:r w:rsidR="00F43F3D" w:rsidRPr="00C274BF">
              <w:rPr>
                <w:rFonts w:ascii="Arial" w:eastAsia="Calibri" w:hAnsi="Arial" w:cs="Arial"/>
                <w:sz w:val="22"/>
                <w:szCs w:val="22"/>
                <w:lang w:val="lt-LT"/>
              </w:rPr>
              <w:t xml:space="preserve"> </w:t>
            </w:r>
            <w:proofErr w:type="spellStart"/>
            <w:r w:rsidR="00F43F3D" w:rsidRPr="00C274BF">
              <w:rPr>
                <w:rFonts w:ascii="Arial" w:eastAsia="Calibri" w:hAnsi="Arial" w:cs="Arial"/>
                <w:sz w:val="22"/>
                <w:szCs w:val="22"/>
                <w:lang w:val="lt-LT"/>
              </w:rPr>
              <w:t>the</w:t>
            </w:r>
            <w:proofErr w:type="spellEnd"/>
            <w:r w:rsidR="00F43F3D" w:rsidRPr="00C274BF">
              <w:rPr>
                <w:rFonts w:ascii="Arial" w:eastAsia="Calibri" w:hAnsi="Arial" w:cs="Arial"/>
                <w:sz w:val="22"/>
                <w:szCs w:val="22"/>
                <w:lang w:val="lt-LT"/>
              </w:rPr>
              <w:t xml:space="preserve"> </w:t>
            </w:r>
            <w:proofErr w:type="spellStart"/>
            <w:r w:rsidR="00F43F3D" w:rsidRPr="00C274BF">
              <w:rPr>
                <w:rFonts w:ascii="Arial" w:eastAsia="Calibri" w:hAnsi="Arial" w:cs="Arial"/>
                <w:sz w:val="22"/>
                <w:szCs w:val="22"/>
                <w:lang w:val="lt-LT"/>
              </w:rPr>
              <w:t>single</w:t>
            </w:r>
            <w:proofErr w:type="spellEnd"/>
            <w:r w:rsidR="00F43F3D" w:rsidRPr="00C274BF">
              <w:rPr>
                <w:rFonts w:ascii="Arial" w:eastAsia="Calibri" w:hAnsi="Arial" w:cs="Arial"/>
                <w:sz w:val="22"/>
                <w:szCs w:val="22"/>
                <w:lang w:val="lt-LT"/>
              </w:rPr>
              <w:t xml:space="preserve"> </w:t>
            </w:r>
            <w:proofErr w:type="spellStart"/>
            <w:r w:rsidR="00F43F3D" w:rsidRPr="00C274BF">
              <w:rPr>
                <w:rFonts w:ascii="Arial" w:eastAsia="Calibri" w:hAnsi="Arial" w:cs="Arial"/>
                <w:sz w:val="22"/>
                <w:szCs w:val="22"/>
                <w:lang w:val="lt-LT"/>
              </w:rPr>
              <w:t>backup</w:t>
            </w:r>
            <w:proofErr w:type="spellEnd"/>
            <w:r w:rsidR="00F43F3D" w:rsidRPr="00C274BF">
              <w:rPr>
                <w:rFonts w:ascii="Arial" w:eastAsia="Calibri" w:hAnsi="Arial" w:cs="Arial"/>
                <w:sz w:val="22"/>
                <w:szCs w:val="22"/>
                <w:lang w:val="lt-LT"/>
              </w:rPr>
              <w:t xml:space="preserve"> </w:t>
            </w:r>
            <w:proofErr w:type="spellStart"/>
            <w:r w:rsidR="00F33FA3" w:rsidRPr="00956A88">
              <w:rPr>
                <w:rFonts w:ascii="Arial" w:eastAsia="Calibri" w:hAnsi="Arial" w:cs="Arial"/>
                <w:sz w:val="22"/>
                <w:szCs w:val="22"/>
                <w:lang w:val="lt-LT"/>
              </w:rPr>
              <w:t>storage</w:t>
            </w:r>
            <w:proofErr w:type="spellEnd"/>
            <w:r w:rsidR="006D51B4" w:rsidRPr="00956A88">
              <w:rPr>
                <w:rFonts w:ascii="Arial" w:eastAsia="Calibri" w:hAnsi="Arial" w:cs="Arial"/>
                <w:sz w:val="22"/>
                <w:szCs w:val="22"/>
                <w:lang w:val="lt-LT"/>
              </w:rPr>
              <w:t xml:space="preserve"> </w:t>
            </w:r>
            <w:proofErr w:type="spellStart"/>
            <w:r w:rsidR="006D51B4" w:rsidRPr="00956A88">
              <w:rPr>
                <w:rFonts w:ascii="Arial" w:eastAsia="Calibri" w:hAnsi="Arial" w:cs="Arial"/>
                <w:sz w:val="22"/>
                <w:szCs w:val="22"/>
                <w:lang w:val="lt-LT"/>
              </w:rPr>
              <w:t>device</w:t>
            </w:r>
            <w:proofErr w:type="spellEnd"/>
            <w:r w:rsidR="00F43F3D" w:rsidRPr="00C274BF">
              <w:rPr>
                <w:rFonts w:ascii="Arial" w:eastAsia="Calibri" w:hAnsi="Arial" w:cs="Arial"/>
                <w:sz w:val="22"/>
                <w:szCs w:val="22"/>
                <w:lang w:val="lt-LT"/>
              </w:rPr>
              <w:t xml:space="preserve"> </w:t>
            </w:r>
            <w:proofErr w:type="spellStart"/>
            <w:r w:rsidR="00F43F3D" w:rsidRPr="00C274BF">
              <w:rPr>
                <w:rFonts w:ascii="Arial" w:eastAsia="Calibri" w:hAnsi="Arial" w:cs="Arial"/>
                <w:sz w:val="22"/>
                <w:szCs w:val="22"/>
                <w:lang w:val="lt-LT"/>
              </w:rPr>
              <w:t>used</w:t>
            </w:r>
            <w:proofErr w:type="spellEnd"/>
            <w:r w:rsidR="00F43F3D" w:rsidRPr="00C274BF">
              <w:rPr>
                <w:rFonts w:ascii="Arial" w:eastAsia="Calibri" w:hAnsi="Arial" w:cs="Arial"/>
                <w:sz w:val="22"/>
                <w:szCs w:val="22"/>
                <w:lang w:val="lt-LT"/>
              </w:rPr>
              <w:t xml:space="preserve"> </w:t>
            </w:r>
            <w:proofErr w:type="spellStart"/>
            <w:r w:rsidR="00236A75" w:rsidRPr="00C274BF">
              <w:rPr>
                <w:rFonts w:ascii="Arial" w:eastAsia="Calibri" w:hAnsi="Arial" w:cs="Arial"/>
                <w:sz w:val="22"/>
                <w:szCs w:val="22"/>
                <w:lang w:val="lt-LT"/>
              </w:rPr>
              <w:t>has</w:t>
            </w:r>
            <w:proofErr w:type="spellEnd"/>
            <w:r w:rsidR="00236A75" w:rsidRPr="00C274BF">
              <w:rPr>
                <w:rFonts w:ascii="Arial" w:eastAsia="Calibri" w:hAnsi="Arial" w:cs="Arial"/>
                <w:sz w:val="22"/>
                <w:szCs w:val="22"/>
                <w:lang w:val="lt-LT"/>
              </w:rPr>
              <w:t xml:space="preserve"> to</w:t>
            </w:r>
            <w:r w:rsidR="00F43F3D" w:rsidRPr="00C274BF">
              <w:rPr>
                <w:rFonts w:ascii="Arial" w:eastAsia="Calibri" w:hAnsi="Arial" w:cs="Arial"/>
                <w:sz w:val="22"/>
                <w:szCs w:val="22"/>
                <w:lang w:val="lt-LT"/>
              </w:rPr>
              <w:t xml:space="preserve"> </w:t>
            </w:r>
            <w:r w:rsidR="00F43F3D" w:rsidRPr="00C274BF">
              <w:rPr>
                <w:rFonts w:ascii="Arial" w:eastAsia="Calibri" w:hAnsi="Arial" w:cs="Arial"/>
                <w:sz w:val="22"/>
                <w:szCs w:val="22"/>
                <w:lang w:val="lt-LT"/>
              </w:rPr>
              <w:lastRenderedPageBreak/>
              <w:t xml:space="preserve">be </w:t>
            </w:r>
            <w:proofErr w:type="spellStart"/>
            <w:r w:rsidR="00F43F3D" w:rsidRPr="00C274BF">
              <w:rPr>
                <w:rFonts w:ascii="Arial" w:eastAsia="Calibri" w:hAnsi="Arial" w:cs="Arial"/>
                <w:sz w:val="22"/>
                <w:szCs w:val="22"/>
                <w:lang w:val="lt-LT"/>
              </w:rPr>
              <w:t>sufficient</w:t>
            </w:r>
            <w:proofErr w:type="spellEnd"/>
            <w:r w:rsidR="00F43F3D" w:rsidRPr="00C274BF">
              <w:rPr>
                <w:rFonts w:ascii="Arial" w:eastAsia="Calibri" w:hAnsi="Arial" w:cs="Arial"/>
                <w:sz w:val="22"/>
                <w:szCs w:val="22"/>
                <w:lang w:val="lt-LT"/>
              </w:rPr>
              <w:t xml:space="preserve"> to </w:t>
            </w:r>
            <w:r w:rsidR="00BF3A66" w:rsidRPr="00C274BF">
              <w:rPr>
                <w:rFonts w:ascii="Arial" w:eastAsia="Calibri" w:hAnsi="Arial" w:cs="Arial"/>
                <w:sz w:val="22"/>
                <w:szCs w:val="22"/>
                <w:lang w:val="lt-LT"/>
              </w:rPr>
              <w:t xml:space="preserve">be </w:t>
            </w:r>
            <w:proofErr w:type="spellStart"/>
            <w:r w:rsidR="00BF3A66" w:rsidRPr="00C274BF">
              <w:rPr>
                <w:rFonts w:ascii="Arial" w:eastAsia="Calibri" w:hAnsi="Arial" w:cs="Arial"/>
                <w:sz w:val="22"/>
                <w:szCs w:val="22"/>
                <w:lang w:val="lt-LT"/>
              </w:rPr>
              <w:t>able</w:t>
            </w:r>
            <w:proofErr w:type="spellEnd"/>
            <w:r w:rsidR="00BF3A66" w:rsidRPr="00C274BF">
              <w:rPr>
                <w:rFonts w:ascii="Arial" w:eastAsia="Calibri" w:hAnsi="Arial" w:cs="Arial"/>
                <w:sz w:val="22"/>
                <w:szCs w:val="22"/>
                <w:lang w:val="lt-LT"/>
              </w:rPr>
              <w:t xml:space="preserve"> to </w:t>
            </w:r>
            <w:proofErr w:type="spellStart"/>
            <w:r w:rsidR="00BF3A66" w:rsidRPr="00C274BF">
              <w:rPr>
                <w:rFonts w:ascii="Arial" w:eastAsia="Calibri" w:hAnsi="Arial" w:cs="Arial"/>
                <w:sz w:val="22"/>
                <w:szCs w:val="22"/>
                <w:lang w:val="lt-LT"/>
              </w:rPr>
              <w:t>deliver</w:t>
            </w:r>
            <w:proofErr w:type="spellEnd"/>
            <w:r w:rsidR="001775A8" w:rsidRPr="00956A88">
              <w:rPr>
                <w:rFonts w:ascii="Arial" w:eastAsia="Calibri" w:hAnsi="Arial" w:cs="Arial"/>
                <w:sz w:val="22"/>
                <w:szCs w:val="22"/>
                <w:lang w:val="lt-LT"/>
              </w:rPr>
              <w:t xml:space="preserve"> </w:t>
            </w:r>
            <w:proofErr w:type="spellStart"/>
            <w:r w:rsidR="001775A8" w:rsidRPr="00956A88">
              <w:rPr>
                <w:rFonts w:ascii="Arial" w:eastAsia="Calibri" w:hAnsi="Arial" w:cs="Arial"/>
                <w:sz w:val="22"/>
                <w:szCs w:val="22"/>
                <w:lang w:val="lt-LT"/>
              </w:rPr>
              <w:t>backup</w:t>
            </w:r>
            <w:proofErr w:type="spellEnd"/>
            <w:r w:rsidR="00C447C1" w:rsidRPr="00C274BF">
              <w:rPr>
                <w:rFonts w:ascii="Arial" w:eastAsia="Calibri" w:hAnsi="Arial" w:cs="Arial"/>
                <w:sz w:val="22"/>
                <w:szCs w:val="22"/>
                <w:lang w:val="lt-LT"/>
              </w:rPr>
              <w:t xml:space="preserve"> </w:t>
            </w:r>
            <w:proofErr w:type="spellStart"/>
            <w:r w:rsidR="00C447C1" w:rsidRPr="00C274BF">
              <w:rPr>
                <w:rFonts w:ascii="Arial" w:eastAsia="Calibri" w:hAnsi="Arial" w:cs="Arial"/>
                <w:sz w:val="22"/>
                <w:szCs w:val="22"/>
                <w:lang w:val="lt-LT"/>
              </w:rPr>
              <w:t>copies</w:t>
            </w:r>
            <w:proofErr w:type="spellEnd"/>
            <w:r w:rsidR="00C447C1" w:rsidRPr="00C274BF">
              <w:rPr>
                <w:rFonts w:ascii="Arial" w:eastAsia="Calibri" w:hAnsi="Arial" w:cs="Arial"/>
                <w:sz w:val="22"/>
                <w:szCs w:val="22"/>
                <w:lang w:val="lt-LT"/>
              </w:rPr>
              <w:t xml:space="preserve"> </w:t>
            </w:r>
            <w:proofErr w:type="spellStart"/>
            <w:r w:rsidR="00C447C1" w:rsidRPr="00C274BF">
              <w:rPr>
                <w:rFonts w:ascii="Arial" w:eastAsia="Calibri" w:hAnsi="Arial" w:cs="Arial"/>
                <w:sz w:val="22"/>
                <w:szCs w:val="22"/>
                <w:lang w:val="lt-LT"/>
              </w:rPr>
              <w:t>according</w:t>
            </w:r>
            <w:proofErr w:type="spellEnd"/>
            <w:r w:rsidR="00C447C1" w:rsidRPr="00C274BF">
              <w:rPr>
                <w:rFonts w:ascii="Arial" w:eastAsia="Calibri" w:hAnsi="Arial" w:cs="Arial"/>
                <w:sz w:val="22"/>
                <w:szCs w:val="22"/>
                <w:lang w:val="lt-LT"/>
              </w:rPr>
              <w:t xml:space="preserve"> to</w:t>
            </w:r>
            <w:r w:rsidR="00F43F3D" w:rsidRPr="00C274BF">
              <w:rPr>
                <w:rFonts w:ascii="Arial" w:eastAsia="Calibri" w:hAnsi="Arial" w:cs="Arial"/>
                <w:sz w:val="22"/>
                <w:szCs w:val="22"/>
                <w:lang w:val="lt-LT"/>
              </w:rPr>
              <w:t xml:space="preserve"> </w:t>
            </w:r>
            <w:proofErr w:type="spellStart"/>
            <w:r w:rsidR="00F43F3D" w:rsidRPr="00C274BF">
              <w:rPr>
                <w:rFonts w:ascii="Arial" w:eastAsia="Calibri" w:hAnsi="Arial" w:cs="Arial"/>
                <w:sz w:val="22"/>
                <w:szCs w:val="22"/>
                <w:lang w:val="lt-LT"/>
              </w:rPr>
              <w:t>provided</w:t>
            </w:r>
            <w:proofErr w:type="spellEnd"/>
            <w:r w:rsidR="00C447C1" w:rsidRPr="00C274BF">
              <w:rPr>
                <w:rFonts w:ascii="Arial" w:eastAsia="Calibri" w:hAnsi="Arial" w:cs="Arial"/>
                <w:sz w:val="22"/>
                <w:szCs w:val="22"/>
                <w:lang w:val="lt-LT"/>
              </w:rPr>
              <w:t xml:space="preserve"> </w:t>
            </w:r>
            <w:proofErr w:type="spellStart"/>
            <w:r w:rsidR="00F11A4B" w:rsidRPr="00C274BF">
              <w:rPr>
                <w:rFonts w:ascii="Arial" w:eastAsia="Calibri" w:hAnsi="Arial" w:cs="Arial"/>
                <w:sz w:val="22"/>
                <w:szCs w:val="22"/>
                <w:lang w:val="lt-LT"/>
              </w:rPr>
              <w:t>frequencies</w:t>
            </w:r>
            <w:proofErr w:type="spellEnd"/>
            <w:r w:rsidR="00F43F3D" w:rsidRPr="00C274BF">
              <w:rPr>
                <w:rFonts w:ascii="Arial" w:eastAsia="Calibri" w:hAnsi="Arial" w:cs="Arial"/>
                <w:sz w:val="22"/>
                <w:szCs w:val="22"/>
                <w:lang w:val="lt-LT"/>
              </w:rPr>
              <w:t>:</w:t>
            </w:r>
          </w:p>
          <w:p w14:paraId="249AEC64" w14:textId="7B68D362" w:rsidR="00FE1A64" w:rsidRPr="00956A88" w:rsidRDefault="00FE1A64" w:rsidP="00FE1A64">
            <w:pPr>
              <w:tabs>
                <w:tab w:val="left" w:pos="183"/>
              </w:tabs>
              <w:jc w:val="both"/>
              <w:rPr>
                <w:rFonts w:ascii="Arial" w:eastAsia="Calibri" w:hAnsi="Arial" w:cs="Arial"/>
                <w:sz w:val="22"/>
                <w:szCs w:val="22"/>
                <w:lang w:val="lt-LT"/>
              </w:rPr>
            </w:pPr>
            <w:proofErr w:type="spellStart"/>
            <w:r w:rsidRPr="00956A88">
              <w:rPr>
                <w:rFonts w:ascii="Arial" w:eastAsia="Calibri" w:hAnsi="Arial" w:cs="Arial"/>
                <w:sz w:val="22"/>
                <w:szCs w:val="22"/>
                <w:lang w:val="lt-LT"/>
              </w:rPr>
              <w:t>Daily</w:t>
            </w:r>
            <w:proofErr w:type="spellEnd"/>
            <w:r w:rsidRPr="00956A88">
              <w:rPr>
                <w:rFonts w:ascii="Arial" w:eastAsia="Calibri" w:hAnsi="Arial" w:cs="Arial"/>
                <w:sz w:val="22"/>
                <w:szCs w:val="22"/>
                <w:lang w:val="lt-LT"/>
              </w:rPr>
              <w:t xml:space="preserve"> - 7 </w:t>
            </w:r>
            <w:proofErr w:type="spellStart"/>
            <w:r w:rsidRPr="00956A88">
              <w:rPr>
                <w:rFonts w:ascii="Arial" w:eastAsia="Calibri" w:hAnsi="Arial" w:cs="Arial"/>
                <w:sz w:val="22"/>
                <w:szCs w:val="22"/>
                <w:lang w:val="lt-LT"/>
              </w:rPr>
              <w:t>copies</w:t>
            </w:r>
            <w:proofErr w:type="spellEnd"/>
          </w:p>
          <w:p w14:paraId="666B8ECB" w14:textId="771ECED8" w:rsidR="00FE1A64" w:rsidRPr="00956A88" w:rsidRDefault="00FE1A64" w:rsidP="00FE1A64">
            <w:pPr>
              <w:tabs>
                <w:tab w:val="left" w:pos="183"/>
              </w:tabs>
              <w:jc w:val="both"/>
              <w:rPr>
                <w:rFonts w:ascii="Arial" w:eastAsia="Calibri" w:hAnsi="Arial" w:cs="Arial"/>
                <w:sz w:val="22"/>
                <w:szCs w:val="22"/>
                <w:lang w:val="lt-LT"/>
              </w:rPr>
            </w:pPr>
            <w:proofErr w:type="spellStart"/>
            <w:r w:rsidRPr="00956A88">
              <w:rPr>
                <w:rFonts w:ascii="Arial" w:eastAsia="Calibri" w:hAnsi="Arial" w:cs="Arial"/>
                <w:sz w:val="22"/>
                <w:szCs w:val="22"/>
                <w:lang w:val="lt-LT"/>
              </w:rPr>
              <w:t>Weekly</w:t>
            </w:r>
            <w:proofErr w:type="spellEnd"/>
            <w:r w:rsidRPr="00956A88">
              <w:rPr>
                <w:rFonts w:ascii="Arial" w:eastAsia="Calibri" w:hAnsi="Arial" w:cs="Arial"/>
                <w:sz w:val="22"/>
                <w:szCs w:val="22"/>
                <w:lang w:val="lt-LT"/>
              </w:rPr>
              <w:t xml:space="preserve">  - 4 </w:t>
            </w:r>
            <w:proofErr w:type="spellStart"/>
            <w:r w:rsidRPr="00956A88">
              <w:rPr>
                <w:rFonts w:ascii="Arial" w:eastAsia="Calibri" w:hAnsi="Arial" w:cs="Arial"/>
                <w:sz w:val="22"/>
                <w:szCs w:val="22"/>
                <w:lang w:val="lt-LT"/>
              </w:rPr>
              <w:t>copies</w:t>
            </w:r>
            <w:proofErr w:type="spellEnd"/>
          </w:p>
          <w:p w14:paraId="4751F31D" w14:textId="62A7CF9A" w:rsidR="00FE1A64" w:rsidRPr="00956A88" w:rsidRDefault="00FE1A64" w:rsidP="00FE1A64">
            <w:pPr>
              <w:tabs>
                <w:tab w:val="left" w:pos="183"/>
              </w:tabs>
              <w:jc w:val="both"/>
              <w:rPr>
                <w:rFonts w:ascii="Arial" w:eastAsia="Calibri" w:hAnsi="Arial" w:cs="Arial"/>
                <w:sz w:val="22"/>
                <w:szCs w:val="22"/>
                <w:lang w:val="lt-LT"/>
              </w:rPr>
            </w:pPr>
            <w:proofErr w:type="spellStart"/>
            <w:r w:rsidRPr="00956A88">
              <w:rPr>
                <w:rFonts w:ascii="Arial" w:eastAsia="Calibri" w:hAnsi="Arial" w:cs="Arial"/>
                <w:sz w:val="22"/>
                <w:szCs w:val="22"/>
                <w:lang w:val="lt-LT"/>
              </w:rPr>
              <w:t>Monthly</w:t>
            </w:r>
            <w:proofErr w:type="spellEnd"/>
            <w:r w:rsidRPr="00956A88">
              <w:rPr>
                <w:rFonts w:ascii="Arial" w:eastAsia="Calibri" w:hAnsi="Arial" w:cs="Arial"/>
                <w:sz w:val="22"/>
                <w:szCs w:val="22"/>
                <w:lang w:val="lt-LT"/>
              </w:rPr>
              <w:t xml:space="preserve">  - 12 </w:t>
            </w:r>
            <w:proofErr w:type="spellStart"/>
            <w:r w:rsidRPr="00956A88">
              <w:rPr>
                <w:rFonts w:ascii="Arial" w:eastAsia="Calibri" w:hAnsi="Arial" w:cs="Arial"/>
                <w:sz w:val="22"/>
                <w:szCs w:val="22"/>
                <w:lang w:val="lt-LT"/>
              </w:rPr>
              <w:t>copies</w:t>
            </w:r>
            <w:proofErr w:type="spellEnd"/>
          </w:p>
          <w:p w14:paraId="449FB587" w14:textId="2B3E37B5" w:rsidR="00C22215" w:rsidRPr="00C274BF" w:rsidRDefault="00FE1A64" w:rsidP="00FE1A64">
            <w:pPr>
              <w:tabs>
                <w:tab w:val="left" w:pos="183"/>
              </w:tabs>
              <w:jc w:val="both"/>
              <w:rPr>
                <w:rFonts w:ascii="Arial" w:eastAsia="Calibri" w:hAnsi="Arial" w:cs="Arial"/>
                <w:sz w:val="22"/>
                <w:szCs w:val="22"/>
              </w:rPr>
            </w:pPr>
            <w:proofErr w:type="spellStart"/>
            <w:r w:rsidRPr="00956A88">
              <w:rPr>
                <w:rFonts w:ascii="Arial" w:eastAsia="Calibri" w:hAnsi="Arial" w:cs="Arial"/>
                <w:sz w:val="22"/>
                <w:szCs w:val="22"/>
                <w:lang w:val="lt-LT"/>
              </w:rPr>
              <w:t>Yearly</w:t>
            </w:r>
            <w:proofErr w:type="spellEnd"/>
            <w:r w:rsidRPr="00956A88">
              <w:rPr>
                <w:rFonts w:ascii="Arial" w:eastAsia="Calibri" w:hAnsi="Arial" w:cs="Arial"/>
                <w:sz w:val="22"/>
                <w:szCs w:val="22"/>
                <w:lang w:val="lt-LT"/>
              </w:rPr>
              <w:t xml:space="preserve">  -  5 </w:t>
            </w:r>
            <w:proofErr w:type="spellStart"/>
            <w:r w:rsidRPr="00C274BF">
              <w:rPr>
                <w:rFonts w:ascii="Arial" w:eastAsia="Calibri" w:hAnsi="Arial" w:cs="Arial"/>
                <w:sz w:val="22"/>
                <w:szCs w:val="22"/>
                <w:lang w:val="lt-LT"/>
              </w:rPr>
              <w:t>copies</w:t>
            </w:r>
            <w:proofErr w:type="spellEnd"/>
          </w:p>
        </w:tc>
        <w:tc>
          <w:tcPr>
            <w:tcW w:w="2711" w:type="dxa"/>
            <w:tcBorders>
              <w:top w:val="single" w:sz="4" w:space="0" w:color="auto"/>
              <w:left w:val="nil"/>
              <w:bottom w:val="single" w:sz="4" w:space="0" w:color="auto"/>
              <w:right w:val="single" w:sz="4" w:space="0" w:color="auto"/>
            </w:tcBorders>
            <w:shd w:val="clear" w:color="auto" w:fill="auto"/>
          </w:tcPr>
          <w:p w14:paraId="3E03C39A" w14:textId="3A83E18A" w:rsidR="00C22215" w:rsidRPr="46AE86F6" w:rsidRDefault="00213C58" w:rsidP="075CD230">
            <w:pPr>
              <w:jc w:val="center"/>
              <w:rPr>
                <w:rFonts w:ascii="Arial" w:eastAsia="Calibri" w:hAnsi="Arial" w:cs="Arial"/>
                <w:sz w:val="22"/>
                <w:szCs w:val="22"/>
              </w:rPr>
            </w:pPr>
            <w:r>
              <w:rPr>
                <w:rFonts w:ascii="Arial" w:eastAsia="Calibri" w:hAnsi="Arial" w:cs="Arial"/>
                <w:sz w:val="22"/>
                <w:szCs w:val="22"/>
              </w:rPr>
              <w:lastRenderedPageBreak/>
              <w:t>B</w:t>
            </w:r>
          </w:p>
        </w:tc>
      </w:tr>
      <w:tr w:rsidR="00D132D5" w:rsidRPr="00A47C2F" w14:paraId="4E68806A" w14:textId="77777777" w:rsidTr="00CD1099">
        <w:tc>
          <w:tcPr>
            <w:tcW w:w="14742" w:type="dxa"/>
            <w:gridSpan w:val="4"/>
            <w:tcBorders>
              <w:top w:val="single" w:sz="4" w:space="0" w:color="auto"/>
              <w:left w:val="single" w:sz="4" w:space="0" w:color="auto"/>
              <w:bottom w:val="single" w:sz="4" w:space="0" w:color="auto"/>
              <w:right w:val="single" w:sz="4" w:space="0" w:color="auto"/>
            </w:tcBorders>
            <w:shd w:val="clear" w:color="auto" w:fill="auto"/>
          </w:tcPr>
          <w:p w14:paraId="352B04EB" w14:textId="724D29C0" w:rsidR="00D132D5" w:rsidRPr="00956A88" w:rsidRDefault="0045426A" w:rsidP="001318A8">
            <w:pPr>
              <w:rPr>
                <w:rFonts w:ascii="Arial" w:eastAsia="Calibri" w:hAnsi="Arial" w:cs="Arial"/>
                <w:sz w:val="22"/>
                <w:szCs w:val="22"/>
              </w:rPr>
            </w:pPr>
            <w:r w:rsidRPr="46AE86F6">
              <w:rPr>
                <w:rFonts w:ascii="Arial" w:hAnsi="Arial" w:cs="Arial"/>
                <w:b/>
                <w:sz w:val="22"/>
                <w:szCs w:val="22"/>
              </w:rPr>
              <w:t xml:space="preserve">Requirements for </w:t>
            </w:r>
            <w:r w:rsidR="003A2826" w:rsidRPr="46AE86F6">
              <w:rPr>
                <w:rFonts w:ascii="Arial" w:hAnsi="Arial" w:cs="Arial"/>
                <w:b/>
                <w:sz w:val="22"/>
                <w:szCs w:val="22"/>
              </w:rPr>
              <w:t xml:space="preserve">Kubernetes cluster </w:t>
            </w:r>
            <w:r w:rsidR="006A06D5" w:rsidRPr="46AE86F6">
              <w:rPr>
                <w:rFonts w:ascii="Arial" w:hAnsi="Arial" w:cs="Arial"/>
                <w:b/>
                <w:sz w:val="22"/>
                <w:szCs w:val="22"/>
              </w:rPr>
              <w:t xml:space="preserve">management </w:t>
            </w:r>
            <w:r w:rsidR="006070D1" w:rsidRPr="46AE86F6">
              <w:rPr>
                <w:rFonts w:ascii="Arial" w:hAnsi="Arial" w:cs="Arial"/>
                <w:b/>
                <w:sz w:val="22"/>
                <w:szCs w:val="22"/>
              </w:rPr>
              <w:t>software</w:t>
            </w:r>
          </w:p>
        </w:tc>
      </w:tr>
      <w:tr w:rsidR="00C959B6" w:rsidRPr="00313D3E" w14:paraId="42E2C1E0" w14:textId="77777777"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0ED587A3" w14:textId="4F6645A6" w:rsidR="00C959B6" w:rsidRPr="00956A88" w:rsidRDefault="00C959B6" w:rsidP="00C959B6">
            <w:pPr>
              <w:rPr>
                <w:rFonts w:ascii="Arial" w:hAnsi="Arial" w:cs="Arial"/>
                <w:color w:val="000000"/>
                <w:sz w:val="22"/>
                <w:szCs w:val="22"/>
                <w:lang w:eastAsia="en-GB"/>
              </w:rPr>
            </w:pPr>
            <w:r w:rsidRPr="46AE86F6">
              <w:rPr>
                <w:rFonts w:ascii="Arial" w:hAnsi="Arial" w:cs="Arial"/>
                <w:color w:val="000000" w:themeColor="text1"/>
                <w:sz w:val="22"/>
                <w:szCs w:val="22"/>
              </w:rPr>
              <w:t>41</w:t>
            </w:r>
          </w:p>
        </w:tc>
        <w:tc>
          <w:tcPr>
            <w:tcW w:w="3038" w:type="dxa"/>
            <w:tcBorders>
              <w:top w:val="single" w:sz="4" w:space="0" w:color="auto"/>
              <w:left w:val="nil"/>
              <w:bottom w:val="single" w:sz="4" w:space="0" w:color="auto"/>
              <w:right w:val="single" w:sz="4" w:space="0" w:color="auto"/>
            </w:tcBorders>
            <w:shd w:val="clear" w:color="auto" w:fill="auto"/>
          </w:tcPr>
          <w:p w14:paraId="30C132F6" w14:textId="75027437" w:rsidR="00C959B6" w:rsidRPr="002D4987" w:rsidRDefault="00C959B6" w:rsidP="00C959B6">
            <w:pPr>
              <w:ind w:left="-101"/>
              <w:jc w:val="both"/>
              <w:rPr>
                <w:rFonts w:ascii="Arial" w:hAnsi="Arial" w:cs="Arial"/>
                <w:sz w:val="22"/>
                <w:szCs w:val="22"/>
              </w:rPr>
            </w:pPr>
            <w:r w:rsidRPr="002D4987">
              <w:rPr>
                <w:rFonts w:ascii="Arial" w:hAnsi="Arial" w:cs="Arial"/>
                <w:sz w:val="22"/>
                <w:szCs w:val="22"/>
              </w:rPr>
              <w:t>Load balancing</w:t>
            </w:r>
          </w:p>
        </w:tc>
        <w:tc>
          <w:tcPr>
            <w:tcW w:w="7019" w:type="dxa"/>
            <w:tcBorders>
              <w:top w:val="single" w:sz="4" w:space="0" w:color="auto"/>
              <w:left w:val="nil"/>
              <w:bottom w:val="single" w:sz="4" w:space="0" w:color="auto"/>
              <w:right w:val="single" w:sz="4" w:space="0" w:color="auto"/>
            </w:tcBorders>
            <w:shd w:val="clear" w:color="auto" w:fill="auto"/>
          </w:tcPr>
          <w:p w14:paraId="7ECCCA6D" w14:textId="773CFDFE" w:rsidR="00C959B6" w:rsidRPr="00956A88" w:rsidRDefault="00C959B6" w:rsidP="00C959B6">
            <w:pPr>
              <w:autoSpaceDE w:val="0"/>
              <w:autoSpaceDN w:val="0"/>
              <w:adjustRightInd w:val="0"/>
              <w:rPr>
                <w:rFonts w:ascii="Arial" w:hAnsi="Arial" w:cs="Arial"/>
                <w:sz w:val="22"/>
                <w:szCs w:val="22"/>
              </w:rPr>
            </w:pPr>
            <w:r w:rsidRPr="46AE86F6">
              <w:rPr>
                <w:rFonts w:ascii="Arial" w:hAnsi="Arial" w:cs="Arial"/>
                <w:sz w:val="22"/>
                <w:szCs w:val="22"/>
              </w:rPr>
              <w:t>Must have load balancing capabilities.</w:t>
            </w:r>
          </w:p>
        </w:tc>
        <w:tc>
          <w:tcPr>
            <w:tcW w:w="2711" w:type="dxa"/>
            <w:tcBorders>
              <w:top w:val="single" w:sz="4" w:space="0" w:color="auto"/>
              <w:left w:val="nil"/>
              <w:bottom w:val="single" w:sz="4" w:space="0" w:color="auto"/>
              <w:right w:val="single" w:sz="4" w:space="0" w:color="auto"/>
            </w:tcBorders>
            <w:shd w:val="clear" w:color="auto" w:fill="auto"/>
          </w:tcPr>
          <w:p w14:paraId="117EA73E" w14:textId="07A5FEA3" w:rsidR="00C959B6" w:rsidRPr="00956A88" w:rsidRDefault="00C959B6" w:rsidP="00C959B6">
            <w:pPr>
              <w:jc w:val="center"/>
              <w:rPr>
                <w:rFonts w:ascii="Arial" w:eastAsia="Calibri" w:hAnsi="Arial" w:cs="Arial"/>
                <w:sz w:val="22"/>
                <w:szCs w:val="22"/>
              </w:rPr>
            </w:pPr>
            <w:r w:rsidRPr="46AE86F6">
              <w:rPr>
                <w:rFonts w:ascii="Arial" w:eastAsia="Calibri" w:hAnsi="Arial" w:cs="Arial"/>
                <w:sz w:val="22"/>
                <w:szCs w:val="22"/>
              </w:rPr>
              <w:t>B</w:t>
            </w:r>
          </w:p>
        </w:tc>
      </w:tr>
      <w:tr w:rsidR="00C959B6" w:rsidRPr="00E52D20" w14:paraId="5007BB8A" w14:textId="77777777" w:rsidTr="00CD1099">
        <w:tc>
          <w:tcPr>
            <w:tcW w:w="1974" w:type="dxa"/>
            <w:tcBorders>
              <w:top w:val="single" w:sz="4" w:space="0" w:color="auto"/>
              <w:left w:val="single" w:sz="4" w:space="0" w:color="auto"/>
              <w:bottom w:val="single" w:sz="4" w:space="0" w:color="auto"/>
              <w:right w:val="single" w:sz="4" w:space="0" w:color="auto"/>
            </w:tcBorders>
            <w:shd w:val="clear" w:color="auto" w:fill="auto"/>
          </w:tcPr>
          <w:p w14:paraId="77786AC9" w14:textId="218AE226" w:rsidR="00C959B6" w:rsidRPr="00956A88" w:rsidRDefault="00C959B6" w:rsidP="00C959B6">
            <w:pPr>
              <w:rPr>
                <w:rFonts w:ascii="Arial" w:hAnsi="Arial" w:cs="Arial"/>
                <w:color w:val="000000"/>
                <w:sz w:val="22"/>
                <w:szCs w:val="22"/>
                <w:lang w:eastAsia="en-GB"/>
              </w:rPr>
            </w:pPr>
            <w:r w:rsidRPr="46AE86F6">
              <w:rPr>
                <w:rFonts w:ascii="Arial" w:hAnsi="Arial" w:cs="Arial"/>
                <w:color w:val="000000" w:themeColor="text1"/>
                <w:sz w:val="22"/>
                <w:szCs w:val="22"/>
              </w:rPr>
              <w:t>42</w:t>
            </w:r>
          </w:p>
        </w:tc>
        <w:tc>
          <w:tcPr>
            <w:tcW w:w="3038" w:type="dxa"/>
            <w:tcBorders>
              <w:top w:val="single" w:sz="4" w:space="0" w:color="auto"/>
              <w:left w:val="nil"/>
              <w:bottom w:val="single" w:sz="4" w:space="0" w:color="auto"/>
              <w:right w:val="single" w:sz="4" w:space="0" w:color="auto"/>
            </w:tcBorders>
            <w:shd w:val="clear" w:color="auto" w:fill="auto"/>
          </w:tcPr>
          <w:p w14:paraId="61A5A1E5" w14:textId="68129468" w:rsidR="00C959B6" w:rsidRPr="00956A88" w:rsidRDefault="0094606E" w:rsidP="00C959B6">
            <w:pPr>
              <w:ind w:left="-101"/>
              <w:jc w:val="both"/>
              <w:rPr>
                <w:rFonts w:ascii="Arial" w:hAnsi="Arial" w:cs="Arial"/>
                <w:sz w:val="22"/>
                <w:szCs w:val="22"/>
              </w:rPr>
            </w:pPr>
            <w:r>
              <w:rPr>
                <w:rFonts w:ascii="Arial" w:hAnsi="Arial" w:cs="Arial"/>
                <w:sz w:val="22"/>
                <w:szCs w:val="22"/>
              </w:rPr>
              <w:t>Cos</w:t>
            </w:r>
            <w:r w:rsidR="00C66E01">
              <w:rPr>
                <w:rFonts w:ascii="Arial" w:hAnsi="Arial" w:cs="Arial"/>
                <w:sz w:val="22"/>
                <w:szCs w:val="22"/>
              </w:rPr>
              <w:t>t management</w:t>
            </w:r>
          </w:p>
        </w:tc>
        <w:tc>
          <w:tcPr>
            <w:tcW w:w="7019" w:type="dxa"/>
            <w:tcBorders>
              <w:top w:val="single" w:sz="4" w:space="0" w:color="auto"/>
              <w:left w:val="nil"/>
              <w:bottom w:val="single" w:sz="4" w:space="0" w:color="auto"/>
              <w:right w:val="single" w:sz="4" w:space="0" w:color="auto"/>
            </w:tcBorders>
            <w:shd w:val="clear" w:color="auto" w:fill="auto"/>
          </w:tcPr>
          <w:p w14:paraId="2A40B837" w14:textId="2BD45A5C" w:rsidR="00C959B6" w:rsidRPr="00956A88" w:rsidRDefault="00C959B6" w:rsidP="00C959B6">
            <w:pPr>
              <w:autoSpaceDE w:val="0"/>
              <w:autoSpaceDN w:val="0"/>
              <w:adjustRightInd w:val="0"/>
              <w:rPr>
                <w:rFonts w:ascii="Arial" w:hAnsi="Arial" w:cs="Arial"/>
                <w:sz w:val="22"/>
                <w:szCs w:val="22"/>
              </w:rPr>
            </w:pPr>
            <w:r w:rsidRPr="46AE86F6">
              <w:rPr>
                <w:rFonts w:ascii="Arial" w:hAnsi="Arial" w:cs="Arial"/>
                <w:sz w:val="22"/>
                <w:szCs w:val="22"/>
              </w:rPr>
              <w:t>The</w:t>
            </w:r>
            <w:r w:rsidR="005E4138">
              <w:rPr>
                <w:rFonts w:ascii="Arial" w:hAnsi="Arial" w:cs="Arial"/>
                <w:sz w:val="22"/>
                <w:szCs w:val="22"/>
              </w:rPr>
              <w:t>re must be the</w:t>
            </w:r>
            <w:r w:rsidRPr="46AE86F6">
              <w:rPr>
                <w:rFonts w:ascii="Arial" w:hAnsi="Arial" w:cs="Arial"/>
                <w:sz w:val="22"/>
                <w:szCs w:val="22"/>
              </w:rPr>
              <w:t xml:space="preserve"> ability to allocate costs according to the use of resources</w:t>
            </w:r>
            <w:r w:rsidR="00115F69">
              <w:rPr>
                <w:rFonts w:ascii="Arial" w:hAnsi="Arial" w:cs="Arial"/>
                <w:sz w:val="22"/>
                <w:szCs w:val="22"/>
              </w:rPr>
              <w:t>.</w:t>
            </w:r>
            <w:r w:rsidRPr="46AE86F6">
              <w:rPr>
                <w:rFonts w:ascii="Arial" w:hAnsi="Arial" w:cs="Arial"/>
                <w:sz w:val="22"/>
                <w:szCs w:val="22"/>
              </w:rPr>
              <w:t xml:space="preserve"> </w:t>
            </w:r>
          </w:p>
        </w:tc>
        <w:tc>
          <w:tcPr>
            <w:tcW w:w="2711" w:type="dxa"/>
            <w:tcBorders>
              <w:top w:val="single" w:sz="4" w:space="0" w:color="auto"/>
              <w:left w:val="nil"/>
              <w:bottom w:val="single" w:sz="4" w:space="0" w:color="auto"/>
              <w:right w:val="single" w:sz="4" w:space="0" w:color="auto"/>
            </w:tcBorders>
            <w:shd w:val="clear" w:color="auto" w:fill="auto"/>
          </w:tcPr>
          <w:p w14:paraId="0FE7F0A6" w14:textId="6AF09DE3" w:rsidR="00C959B6" w:rsidRPr="00956A88" w:rsidRDefault="00C959B6" w:rsidP="00C959B6">
            <w:pPr>
              <w:jc w:val="center"/>
              <w:rPr>
                <w:rFonts w:ascii="Arial" w:eastAsia="Calibri" w:hAnsi="Arial" w:cs="Arial"/>
                <w:sz w:val="22"/>
                <w:szCs w:val="22"/>
              </w:rPr>
            </w:pPr>
            <w:r w:rsidRPr="46AE86F6">
              <w:rPr>
                <w:rFonts w:ascii="Arial" w:eastAsia="Calibri" w:hAnsi="Arial" w:cs="Arial"/>
                <w:sz w:val="22"/>
                <w:szCs w:val="22"/>
              </w:rPr>
              <w:t>B</w:t>
            </w:r>
          </w:p>
        </w:tc>
      </w:tr>
      <w:tr w:rsidR="00C959B6" w:rsidRPr="00E52D20" w14:paraId="3CF53500"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1257B4AA" w14:textId="0C9B4993" w:rsidR="00C959B6" w:rsidRPr="00956A88" w:rsidRDefault="00C959B6" w:rsidP="00C959B6">
            <w:pPr>
              <w:rPr>
                <w:rFonts w:ascii="Arial" w:hAnsi="Arial" w:cs="Arial"/>
                <w:color w:val="000000"/>
                <w:sz w:val="22"/>
                <w:szCs w:val="22"/>
                <w:lang w:eastAsia="en-GB"/>
              </w:rPr>
            </w:pPr>
            <w:r w:rsidRPr="46AE86F6">
              <w:rPr>
                <w:rFonts w:ascii="Arial" w:hAnsi="Arial" w:cs="Arial"/>
                <w:color w:val="000000" w:themeColor="text1"/>
                <w:sz w:val="22"/>
                <w:szCs w:val="22"/>
              </w:rPr>
              <w:t>43</w:t>
            </w:r>
          </w:p>
        </w:tc>
        <w:tc>
          <w:tcPr>
            <w:tcW w:w="3038" w:type="dxa"/>
            <w:tcBorders>
              <w:top w:val="single" w:sz="4" w:space="0" w:color="auto"/>
              <w:left w:val="nil"/>
              <w:bottom w:val="single" w:sz="4" w:space="0" w:color="auto"/>
              <w:right w:val="single" w:sz="4" w:space="0" w:color="auto"/>
            </w:tcBorders>
            <w:shd w:val="clear" w:color="auto" w:fill="auto"/>
          </w:tcPr>
          <w:p w14:paraId="49BA8C83" w14:textId="5FA460BC" w:rsidR="00C959B6" w:rsidRPr="00956A88" w:rsidRDefault="00C959B6" w:rsidP="00C959B6">
            <w:pPr>
              <w:ind w:left="-101"/>
              <w:jc w:val="both"/>
              <w:rPr>
                <w:rFonts w:ascii="Arial" w:hAnsi="Arial" w:cs="Arial"/>
                <w:sz w:val="22"/>
                <w:szCs w:val="22"/>
              </w:rPr>
            </w:pPr>
            <w:r w:rsidRPr="002D4987">
              <w:rPr>
                <w:rFonts w:ascii="Arial" w:hAnsi="Arial" w:cs="Arial"/>
                <w:sz w:val="22"/>
                <w:szCs w:val="22"/>
              </w:rPr>
              <w:t>Container Image registry</w:t>
            </w:r>
          </w:p>
        </w:tc>
        <w:tc>
          <w:tcPr>
            <w:tcW w:w="7019" w:type="dxa"/>
            <w:tcBorders>
              <w:top w:val="single" w:sz="4" w:space="0" w:color="auto"/>
              <w:left w:val="nil"/>
              <w:bottom w:val="single" w:sz="4" w:space="0" w:color="auto"/>
              <w:right w:val="single" w:sz="4" w:space="0" w:color="auto"/>
            </w:tcBorders>
            <w:shd w:val="clear" w:color="auto" w:fill="auto"/>
          </w:tcPr>
          <w:p w14:paraId="14AD649F" w14:textId="724FA1D5" w:rsidR="00C959B6" w:rsidRPr="00956A88" w:rsidRDefault="009F4E70" w:rsidP="00C959B6">
            <w:pPr>
              <w:autoSpaceDE w:val="0"/>
              <w:autoSpaceDN w:val="0"/>
              <w:adjustRightInd w:val="0"/>
              <w:rPr>
                <w:rFonts w:ascii="Arial" w:hAnsi="Arial" w:cs="Arial"/>
                <w:sz w:val="22"/>
                <w:szCs w:val="22"/>
              </w:rPr>
            </w:pPr>
            <w:r>
              <w:rPr>
                <w:rFonts w:ascii="Arial" w:hAnsi="Arial" w:cs="Arial"/>
                <w:sz w:val="22"/>
                <w:szCs w:val="22"/>
              </w:rPr>
              <w:t>There must be</w:t>
            </w:r>
            <w:r w:rsidR="00671C86">
              <w:rPr>
                <w:rFonts w:ascii="Arial" w:hAnsi="Arial" w:cs="Arial"/>
                <w:sz w:val="22"/>
                <w:szCs w:val="22"/>
              </w:rPr>
              <w:t xml:space="preserve"> a </w:t>
            </w:r>
            <w:r w:rsidR="00C959B6" w:rsidRPr="46AE86F6">
              <w:rPr>
                <w:rFonts w:ascii="Arial" w:hAnsi="Arial" w:cs="Arial"/>
                <w:sz w:val="22"/>
                <w:szCs w:val="22"/>
              </w:rPr>
              <w:t xml:space="preserve">private container </w:t>
            </w:r>
            <w:r w:rsidR="008A2AB3">
              <w:rPr>
                <w:rFonts w:ascii="Arial" w:hAnsi="Arial" w:cs="Arial"/>
                <w:sz w:val="22"/>
                <w:szCs w:val="22"/>
              </w:rPr>
              <w:t>regist</w:t>
            </w:r>
            <w:r w:rsidR="00B44D05">
              <w:rPr>
                <w:rFonts w:ascii="Arial" w:hAnsi="Arial" w:cs="Arial"/>
                <w:sz w:val="22"/>
                <w:szCs w:val="22"/>
              </w:rPr>
              <w:t>ry</w:t>
            </w:r>
            <w:r w:rsidR="008A2AB3">
              <w:rPr>
                <w:rFonts w:ascii="Arial" w:hAnsi="Arial" w:cs="Arial"/>
                <w:sz w:val="22"/>
                <w:szCs w:val="22"/>
              </w:rPr>
              <w:t xml:space="preserve">. </w:t>
            </w:r>
          </w:p>
        </w:tc>
        <w:tc>
          <w:tcPr>
            <w:tcW w:w="2711" w:type="dxa"/>
            <w:tcBorders>
              <w:top w:val="single" w:sz="4" w:space="0" w:color="auto"/>
              <w:left w:val="nil"/>
              <w:bottom w:val="single" w:sz="4" w:space="0" w:color="auto"/>
              <w:right w:val="single" w:sz="4" w:space="0" w:color="auto"/>
            </w:tcBorders>
            <w:shd w:val="clear" w:color="auto" w:fill="auto"/>
          </w:tcPr>
          <w:p w14:paraId="5AF9D1DF" w14:textId="6CCE793F" w:rsidR="00C959B6" w:rsidRPr="00956A88" w:rsidRDefault="00C959B6" w:rsidP="00C959B6">
            <w:pPr>
              <w:jc w:val="center"/>
              <w:rPr>
                <w:rFonts w:ascii="Arial" w:eastAsia="Calibri" w:hAnsi="Arial" w:cs="Arial"/>
                <w:sz w:val="22"/>
                <w:szCs w:val="22"/>
              </w:rPr>
            </w:pPr>
            <w:r w:rsidRPr="46AE86F6">
              <w:rPr>
                <w:rFonts w:ascii="Arial" w:eastAsia="Calibri" w:hAnsi="Arial" w:cs="Arial"/>
                <w:sz w:val="22"/>
                <w:szCs w:val="22"/>
              </w:rPr>
              <w:t>B</w:t>
            </w:r>
          </w:p>
        </w:tc>
      </w:tr>
      <w:tr w:rsidR="00C959B6" w:rsidRPr="004F2EBB" w14:paraId="5A9EE579"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3DA7A920" w14:textId="740052A0" w:rsidR="00C959B6" w:rsidRPr="00956A88" w:rsidRDefault="00C959B6" w:rsidP="00C959B6">
            <w:pPr>
              <w:rPr>
                <w:rFonts w:ascii="Arial" w:hAnsi="Arial" w:cs="Arial"/>
                <w:color w:val="000000"/>
                <w:sz w:val="22"/>
                <w:szCs w:val="22"/>
                <w:lang w:eastAsia="en-GB"/>
              </w:rPr>
            </w:pPr>
            <w:r w:rsidRPr="46AE86F6">
              <w:rPr>
                <w:rFonts w:ascii="Arial" w:hAnsi="Arial" w:cs="Arial"/>
                <w:color w:val="000000" w:themeColor="text1"/>
                <w:sz w:val="22"/>
                <w:szCs w:val="22"/>
              </w:rPr>
              <w:t>4</w:t>
            </w:r>
            <w:r w:rsidR="00622743">
              <w:rPr>
                <w:rFonts w:ascii="Arial" w:hAnsi="Arial" w:cs="Arial"/>
                <w:color w:val="000000" w:themeColor="text1"/>
                <w:sz w:val="22"/>
                <w:szCs w:val="22"/>
              </w:rPr>
              <w:t>4</w:t>
            </w:r>
          </w:p>
        </w:tc>
        <w:tc>
          <w:tcPr>
            <w:tcW w:w="3038" w:type="dxa"/>
            <w:tcBorders>
              <w:top w:val="single" w:sz="4" w:space="0" w:color="auto"/>
              <w:left w:val="nil"/>
              <w:bottom w:val="single" w:sz="4" w:space="0" w:color="auto"/>
              <w:right w:val="single" w:sz="4" w:space="0" w:color="auto"/>
            </w:tcBorders>
            <w:shd w:val="clear" w:color="auto" w:fill="auto"/>
          </w:tcPr>
          <w:p w14:paraId="641003A5" w14:textId="0D233F27" w:rsidR="00C959B6" w:rsidRPr="00956A88" w:rsidRDefault="00C959B6" w:rsidP="00C959B6">
            <w:pPr>
              <w:ind w:left="-101"/>
              <w:jc w:val="both"/>
              <w:rPr>
                <w:rFonts w:ascii="Arial" w:hAnsi="Arial" w:cs="Arial"/>
                <w:sz w:val="22"/>
                <w:szCs w:val="22"/>
              </w:rPr>
            </w:pPr>
            <w:r w:rsidRPr="46AE86F6">
              <w:rPr>
                <w:rFonts w:ascii="Arial" w:hAnsi="Arial" w:cs="Arial"/>
                <w:sz w:val="22"/>
                <w:szCs w:val="22"/>
              </w:rPr>
              <w:t>Monitoring</w:t>
            </w:r>
          </w:p>
        </w:tc>
        <w:tc>
          <w:tcPr>
            <w:tcW w:w="7019" w:type="dxa"/>
            <w:tcBorders>
              <w:top w:val="single" w:sz="4" w:space="0" w:color="auto"/>
              <w:left w:val="nil"/>
              <w:bottom w:val="single" w:sz="4" w:space="0" w:color="auto"/>
              <w:right w:val="single" w:sz="4" w:space="0" w:color="auto"/>
            </w:tcBorders>
            <w:shd w:val="clear" w:color="auto" w:fill="auto"/>
          </w:tcPr>
          <w:p w14:paraId="0D7FF4DB" w14:textId="231D1AC5" w:rsidR="00C959B6" w:rsidRPr="00956A88" w:rsidRDefault="00C959B6" w:rsidP="00C959B6">
            <w:pPr>
              <w:autoSpaceDE w:val="0"/>
              <w:autoSpaceDN w:val="0"/>
              <w:adjustRightInd w:val="0"/>
              <w:rPr>
                <w:rFonts w:ascii="Arial" w:hAnsi="Arial" w:cs="Arial"/>
                <w:sz w:val="22"/>
                <w:szCs w:val="22"/>
              </w:rPr>
            </w:pPr>
            <w:r w:rsidRPr="46AE86F6">
              <w:rPr>
                <w:rFonts w:ascii="Arial" w:hAnsi="Arial" w:cs="Arial"/>
                <w:sz w:val="22"/>
                <w:szCs w:val="22"/>
              </w:rPr>
              <w:t>It must be possible to monitor resource metrics.</w:t>
            </w:r>
          </w:p>
          <w:p w14:paraId="2113BEA5" w14:textId="32A62EAC" w:rsidR="00C959B6" w:rsidRPr="00956A88" w:rsidRDefault="00C959B6" w:rsidP="00C959B6">
            <w:pPr>
              <w:autoSpaceDE w:val="0"/>
              <w:autoSpaceDN w:val="0"/>
              <w:adjustRightInd w:val="0"/>
              <w:rPr>
                <w:rFonts w:ascii="Arial" w:hAnsi="Arial" w:cs="Arial"/>
                <w:sz w:val="22"/>
                <w:szCs w:val="22"/>
              </w:rPr>
            </w:pPr>
            <w:r w:rsidRPr="00C274BF">
              <w:rPr>
                <w:rFonts w:ascii="Arial" w:hAnsi="Arial" w:cs="Arial"/>
                <w:sz w:val="22"/>
                <w:szCs w:val="22"/>
              </w:rPr>
              <w:t xml:space="preserve">There </w:t>
            </w:r>
            <w:r w:rsidR="00FE6DF5" w:rsidRPr="00956A88">
              <w:rPr>
                <w:rFonts w:ascii="Arial" w:hAnsi="Arial" w:cs="Arial"/>
                <w:sz w:val="22"/>
                <w:szCs w:val="22"/>
              </w:rPr>
              <w:t>must</w:t>
            </w:r>
            <w:r w:rsidRPr="00C274BF">
              <w:rPr>
                <w:rFonts w:ascii="Arial" w:hAnsi="Arial" w:cs="Arial"/>
                <w:sz w:val="22"/>
                <w:szCs w:val="22"/>
              </w:rPr>
              <w:t xml:space="preserve"> be an integration with ServiceNow directly or a possibility to send notifications to Zabbix.</w:t>
            </w:r>
          </w:p>
          <w:p w14:paraId="5568B4AC" w14:textId="31C9D7F6" w:rsidR="00C959B6" w:rsidRPr="00956A88" w:rsidRDefault="00C959B6" w:rsidP="00C959B6">
            <w:pPr>
              <w:autoSpaceDE w:val="0"/>
              <w:autoSpaceDN w:val="0"/>
              <w:adjustRightInd w:val="0"/>
              <w:rPr>
                <w:rFonts w:ascii="Arial" w:hAnsi="Arial" w:cs="Arial"/>
                <w:sz w:val="22"/>
                <w:szCs w:val="22"/>
              </w:rPr>
            </w:pPr>
            <w:r w:rsidRPr="46AE86F6">
              <w:rPr>
                <w:rFonts w:ascii="Arial" w:hAnsi="Arial" w:cs="Arial"/>
                <w:sz w:val="22"/>
                <w:szCs w:val="22"/>
              </w:rPr>
              <w:t>Cluster and container level event logs shall be available.</w:t>
            </w:r>
          </w:p>
        </w:tc>
        <w:tc>
          <w:tcPr>
            <w:tcW w:w="2711" w:type="dxa"/>
            <w:tcBorders>
              <w:top w:val="single" w:sz="4" w:space="0" w:color="auto"/>
              <w:left w:val="nil"/>
              <w:bottom w:val="single" w:sz="4" w:space="0" w:color="auto"/>
              <w:right w:val="single" w:sz="4" w:space="0" w:color="auto"/>
            </w:tcBorders>
            <w:shd w:val="clear" w:color="auto" w:fill="auto"/>
          </w:tcPr>
          <w:p w14:paraId="2CE7FB42" w14:textId="51C851AD" w:rsidR="00C959B6" w:rsidRPr="00956A88" w:rsidRDefault="00C959B6" w:rsidP="00C959B6">
            <w:pPr>
              <w:jc w:val="center"/>
              <w:rPr>
                <w:rFonts w:ascii="Arial" w:eastAsia="Calibri" w:hAnsi="Arial" w:cs="Arial"/>
                <w:sz w:val="22"/>
                <w:szCs w:val="22"/>
              </w:rPr>
            </w:pPr>
            <w:r w:rsidRPr="46AE86F6">
              <w:rPr>
                <w:rFonts w:ascii="Arial" w:eastAsia="Calibri" w:hAnsi="Arial" w:cs="Arial"/>
                <w:sz w:val="22"/>
                <w:szCs w:val="22"/>
              </w:rPr>
              <w:t>B</w:t>
            </w:r>
          </w:p>
        </w:tc>
      </w:tr>
      <w:tr w:rsidR="00C959B6" w:rsidRPr="004F2EBB" w14:paraId="51905B3D"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6C0E7883" w14:textId="2C595E0B" w:rsidR="00C959B6" w:rsidRPr="00956A88" w:rsidRDefault="00C959B6" w:rsidP="00C959B6">
            <w:pPr>
              <w:rPr>
                <w:rFonts w:ascii="Arial" w:hAnsi="Arial" w:cs="Arial"/>
                <w:color w:val="000000"/>
                <w:sz w:val="22"/>
                <w:szCs w:val="22"/>
                <w:lang w:eastAsia="en-GB"/>
              </w:rPr>
            </w:pPr>
            <w:r w:rsidRPr="46AE86F6">
              <w:rPr>
                <w:rFonts w:ascii="Arial" w:hAnsi="Arial" w:cs="Arial"/>
                <w:color w:val="000000" w:themeColor="text1"/>
                <w:sz w:val="22"/>
                <w:szCs w:val="22"/>
              </w:rPr>
              <w:t>4</w:t>
            </w:r>
            <w:r w:rsidR="00622743">
              <w:rPr>
                <w:rFonts w:ascii="Arial" w:hAnsi="Arial" w:cs="Arial"/>
                <w:color w:val="000000" w:themeColor="text1"/>
                <w:sz w:val="22"/>
                <w:szCs w:val="22"/>
              </w:rPr>
              <w:t>5</w:t>
            </w:r>
          </w:p>
        </w:tc>
        <w:tc>
          <w:tcPr>
            <w:tcW w:w="3038" w:type="dxa"/>
            <w:tcBorders>
              <w:top w:val="single" w:sz="4" w:space="0" w:color="auto"/>
              <w:left w:val="nil"/>
              <w:bottom w:val="single" w:sz="4" w:space="0" w:color="auto"/>
              <w:right w:val="single" w:sz="4" w:space="0" w:color="auto"/>
            </w:tcBorders>
            <w:shd w:val="clear" w:color="auto" w:fill="auto"/>
          </w:tcPr>
          <w:p w14:paraId="0232268A" w14:textId="20A09762" w:rsidR="00C959B6" w:rsidRPr="00956A88" w:rsidRDefault="00C959B6" w:rsidP="00C959B6">
            <w:pPr>
              <w:ind w:left="-101"/>
              <w:jc w:val="both"/>
              <w:rPr>
                <w:rFonts w:ascii="Arial" w:hAnsi="Arial" w:cs="Arial"/>
                <w:sz w:val="22"/>
                <w:szCs w:val="22"/>
              </w:rPr>
            </w:pPr>
            <w:r w:rsidRPr="46AE86F6">
              <w:rPr>
                <w:rFonts w:ascii="Arial" w:hAnsi="Arial" w:cs="Arial"/>
                <w:sz w:val="22"/>
                <w:szCs w:val="22"/>
              </w:rPr>
              <w:t>Updates</w:t>
            </w:r>
          </w:p>
        </w:tc>
        <w:tc>
          <w:tcPr>
            <w:tcW w:w="7019" w:type="dxa"/>
            <w:tcBorders>
              <w:top w:val="single" w:sz="4" w:space="0" w:color="auto"/>
              <w:left w:val="nil"/>
              <w:bottom w:val="single" w:sz="4" w:space="0" w:color="auto"/>
              <w:right w:val="single" w:sz="4" w:space="0" w:color="auto"/>
            </w:tcBorders>
            <w:shd w:val="clear" w:color="auto" w:fill="auto"/>
          </w:tcPr>
          <w:p w14:paraId="2B0CE14D" w14:textId="3961C88D" w:rsidR="00C959B6" w:rsidRPr="00956A88" w:rsidRDefault="00C959B6" w:rsidP="00C959B6">
            <w:pPr>
              <w:autoSpaceDE w:val="0"/>
              <w:autoSpaceDN w:val="0"/>
              <w:adjustRightInd w:val="0"/>
              <w:rPr>
                <w:rFonts w:ascii="Arial" w:hAnsi="Arial" w:cs="Arial"/>
                <w:sz w:val="22"/>
                <w:szCs w:val="22"/>
              </w:rPr>
            </w:pPr>
            <w:r w:rsidRPr="46AE86F6">
              <w:rPr>
                <w:rFonts w:ascii="Arial" w:hAnsi="Arial" w:cs="Arial"/>
                <w:sz w:val="22"/>
                <w:szCs w:val="22"/>
              </w:rPr>
              <w:t>Regular updates must be allowed.</w:t>
            </w:r>
          </w:p>
          <w:p w14:paraId="58FD33CE" w14:textId="2D95D478" w:rsidR="00C959B6" w:rsidRPr="00956A88" w:rsidRDefault="00C959B6" w:rsidP="00C959B6">
            <w:pPr>
              <w:autoSpaceDE w:val="0"/>
              <w:autoSpaceDN w:val="0"/>
              <w:adjustRightInd w:val="0"/>
              <w:rPr>
                <w:rFonts w:ascii="Arial" w:hAnsi="Arial" w:cs="Arial"/>
                <w:sz w:val="22"/>
                <w:szCs w:val="22"/>
              </w:rPr>
            </w:pPr>
            <w:r w:rsidRPr="46AE86F6">
              <w:rPr>
                <w:rFonts w:ascii="Arial" w:hAnsi="Arial" w:cs="Arial"/>
                <w:sz w:val="22"/>
                <w:szCs w:val="22"/>
              </w:rPr>
              <w:t xml:space="preserve">It </w:t>
            </w:r>
            <w:r>
              <w:rPr>
                <w:rFonts w:ascii="Arial" w:hAnsi="Arial" w:cs="Arial"/>
                <w:sz w:val="22"/>
                <w:szCs w:val="22"/>
              </w:rPr>
              <w:t>must</w:t>
            </w:r>
            <w:r w:rsidRPr="46AE86F6">
              <w:rPr>
                <w:rFonts w:ascii="Arial" w:hAnsi="Arial" w:cs="Arial"/>
                <w:sz w:val="22"/>
                <w:szCs w:val="22"/>
              </w:rPr>
              <w:t xml:space="preserve"> be possible to update containers and their clusters </w:t>
            </w:r>
            <w:r w:rsidR="00424EB2">
              <w:rPr>
                <w:rFonts w:ascii="Arial" w:hAnsi="Arial" w:cs="Arial"/>
                <w:sz w:val="22"/>
                <w:szCs w:val="22"/>
              </w:rPr>
              <w:t>with</w:t>
            </w:r>
            <w:r w:rsidRPr="46AE86F6">
              <w:rPr>
                <w:rFonts w:ascii="Arial" w:hAnsi="Arial" w:cs="Arial"/>
                <w:sz w:val="22"/>
                <w:szCs w:val="22"/>
              </w:rPr>
              <w:t xml:space="preserve"> zero-downtime.</w:t>
            </w:r>
          </w:p>
        </w:tc>
        <w:tc>
          <w:tcPr>
            <w:tcW w:w="2711" w:type="dxa"/>
            <w:tcBorders>
              <w:top w:val="single" w:sz="4" w:space="0" w:color="auto"/>
              <w:left w:val="nil"/>
              <w:bottom w:val="single" w:sz="4" w:space="0" w:color="auto"/>
              <w:right w:val="single" w:sz="4" w:space="0" w:color="auto"/>
            </w:tcBorders>
            <w:shd w:val="clear" w:color="auto" w:fill="auto"/>
          </w:tcPr>
          <w:p w14:paraId="04B93E1C" w14:textId="3F798908" w:rsidR="00C959B6" w:rsidRPr="00956A88" w:rsidRDefault="00C959B6" w:rsidP="00C959B6">
            <w:pPr>
              <w:jc w:val="center"/>
              <w:rPr>
                <w:rFonts w:ascii="Arial" w:eastAsia="Calibri" w:hAnsi="Arial" w:cs="Arial"/>
                <w:sz w:val="22"/>
                <w:szCs w:val="22"/>
              </w:rPr>
            </w:pPr>
            <w:r w:rsidRPr="46AE86F6">
              <w:rPr>
                <w:rFonts w:ascii="Arial" w:eastAsia="Calibri" w:hAnsi="Arial" w:cs="Arial"/>
                <w:sz w:val="22"/>
                <w:szCs w:val="22"/>
              </w:rPr>
              <w:t>B</w:t>
            </w:r>
          </w:p>
        </w:tc>
      </w:tr>
      <w:tr w:rsidR="00C959B6" w:rsidRPr="00A47C2F" w14:paraId="198888E2"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4BAB36C5" w14:textId="6804D635" w:rsidR="00C959B6" w:rsidRPr="00956A88" w:rsidRDefault="00C959B6" w:rsidP="00C959B6">
            <w:pPr>
              <w:rPr>
                <w:rFonts w:ascii="Arial" w:hAnsi="Arial" w:cs="Arial"/>
                <w:color w:val="000000"/>
                <w:sz w:val="22"/>
                <w:szCs w:val="22"/>
                <w:lang w:eastAsia="en-GB"/>
              </w:rPr>
            </w:pPr>
            <w:r w:rsidRPr="46AE86F6">
              <w:rPr>
                <w:rFonts w:ascii="Arial" w:hAnsi="Arial" w:cs="Arial"/>
                <w:color w:val="000000" w:themeColor="text1"/>
                <w:sz w:val="22"/>
                <w:szCs w:val="22"/>
              </w:rPr>
              <w:t>4</w:t>
            </w:r>
            <w:r w:rsidR="00622743">
              <w:rPr>
                <w:rFonts w:ascii="Arial" w:hAnsi="Arial" w:cs="Arial"/>
                <w:color w:val="000000" w:themeColor="text1"/>
                <w:sz w:val="22"/>
                <w:szCs w:val="22"/>
              </w:rPr>
              <w:t>6</w:t>
            </w:r>
          </w:p>
        </w:tc>
        <w:tc>
          <w:tcPr>
            <w:tcW w:w="3038" w:type="dxa"/>
            <w:tcBorders>
              <w:top w:val="single" w:sz="4" w:space="0" w:color="auto"/>
              <w:left w:val="nil"/>
              <w:bottom w:val="single" w:sz="4" w:space="0" w:color="auto"/>
              <w:right w:val="single" w:sz="4" w:space="0" w:color="auto"/>
            </w:tcBorders>
            <w:shd w:val="clear" w:color="auto" w:fill="auto"/>
          </w:tcPr>
          <w:p w14:paraId="0260FE9C" w14:textId="56C9C51F" w:rsidR="00C959B6" w:rsidRPr="00956A88" w:rsidRDefault="00C959B6" w:rsidP="00C959B6">
            <w:pPr>
              <w:ind w:left="-101"/>
              <w:jc w:val="both"/>
              <w:rPr>
                <w:rFonts w:ascii="Arial" w:hAnsi="Arial" w:cs="Arial"/>
                <w:sz w:val="22"/>
                <w:szCs w:val="22"/>
              </w:rPr>
            </w:pPr>
            <w:proofErr w:type="spellStart"/>
            <w:r w:rsidRPr="46AE86F6">
              <w:rPr>
                <w:rFonts w:ascii="Arial" w:hAnsi="Arial" w:cs="Arial"/>
                <w:sz w:val="22"/>
                <w:szCs w:val="22"/>
              </w:rPr>
              <w:t>Centralised</w:t>
            </w:r>
            <w:proofErr w:type="spellEnd"/>
            <w:r w:rsidRPr="46AE86F6">
              <w:rPr>
                <w:rFonts w:ascii="Arial" w:hAnsi="Arial" w:cs="Arial"/>
                <w:sz w:val="22"/>
                <w:szCs w:val="22"/>
              </w:rPr>
              <w:t xml:space="preserve"> access management</w:t>
            </w:r>
          </w:p>
        </w:tc>
        <w:tc>
          <w:tcPr>
            <w:tcW w:w="7019" w:type="dxa"/>
            <w:tcBorders>
              <w:top w:val="single" w:sz="4" w:space="0" w:color="auto"/>
              <w:left w:val="nil"/>
              <w:bottom w:val="single" w:sz="4" w:space="0" w:color="auto"/>
              <w:right w:val="single" w:sz="4" w:space="0" w:color="auto"/>
            </w:tcBorders>
            <w:shd w:val="clear" w:color="auto" w:fill="auto"/>
          </w:tcPr>
          <w:p w14:paraId="5E144E62" w14:textId="348AFFC5" w:rsidR="00C959B6" w:rsidRPr="00956A88" w:rsidRDefault="00C959B6" w:rsidP="00C959B6">
            <w:pPr>
              <w:autoSpaceDE w:val="0"/>
              <w:autoSpaceDN w:val="0"/>
              <w:adjustRightInd w:val="0"/>
              <w:rPr>
                <w:rFonts w:ascii="Arial" w:hAnsi="Arial" w:cs="Arial"/>
                <w:sz w:val="22"/>
                <w:szCs w:val="22"/>
              </w:rPr>
            </w:pPr>
            <w:proofErr w:type="spellStart"/>
            <w:r w:rsidRPr="46AE86F6">
              <w:rPr>
                <w:rFonts w:ascii="Arial" w:hAnsi="Arial" w:cs="Arial"/>
                <w:sz w:val="22"/>
                <w:szCs w:val="22"/>
              </w:rPr>
              <w:t>Centralised</w:t>
            </w:r>
            <w:proofErr w:type="spellEnd"/>
            <w:r w:rsidRPr="46AE86F6">
              <w:rPr>
                <w:rFonts w:ascii="Arial" w:hAnsi="Arial" w:cs="Arial"/>
                <w:sz w:val="22"/>
                <w:szCs w:val="22"/>
              </w:rPr>
              <w:t xml:space="preserve"> access management must be in place.</w:t>
            </w:r>
          </w:p>
        </w:tc>
        <w:tc>
          <w:tcPr>
            <w:tcW w:w="2711" w:type="dxa"/>
            <w:tcBorders>
              <w:top w:val="single" w:sz="4" w:space="0" w:color="auto"/>
              <w:left w:val="nil"/>
              <w:bottom w:val="single" w:sz="4" w:space="0" w:color="auto"/>
              <w:right w:val="single" w:sz="4" w:space="0" w:color="auto"/>
            </w:tcBorders>
            <w:shd w:val="clear" w:color="auto" w:fill="auto"/>
          </w:tcPr>
          <w:p w14:paraId="4C0FE9C8" w14:textId="4514A42C" w:rsidR="00C959B6" w:rsidRPr="00956A88" w:rsidRDefault="00C959B6" w:rsidP="00C959B6">
            <w:pPr>
              <w:jc w:val="center"/>
              <w:rPr>
                <w:rFonts w:ascii="Arial" w:eastAsia="Calibri" w:hAnsi="Arial" w:cs="Arial"/>
                <w:sz w:val="22"/>
                <w:szCs w:val="22"/>
              </w:rPr>
            </w:pPr>
            <w:r w:rsidRPr="46AE86F6">
              <w:rPr>
                <w:rFonts w:ascii="Arial" w:eastAsia="Calibri" w:hAnsi="Arial" w:cs="Arial"/>
                <w:sz w:val="22"/>
                <w:szCs w:val="22"/>
              </w:rPr>
              <w:t>B</w:t>
            </w:r>
          </w:p>
        </w:tc>
      </w:tr>
      <w:tr w:rsidR="00C959B6" w:rsidRPr="00A47C2F" w14:paraId="47F2D721"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4D4BD8A2" w14:textId="1C9AAE8F" w:rsidR="00C959B6" w:rsidRPr="00956A88" w:rsidRDefault="00C959B6" w:rsidP="00C959B6">
            <w:pPr>
              <w:rPr>
                <w:rFonts w:ascii="Arial" w:hAnsi="Arial" w:cs="Arial"/>
                <w:color w:val="000000"/>
                <w:sz w:val="22"/>
                <w:szCs w:val="22"/>
                <w:lang w:eastAsia="en-GB"/>
              </w:rPr>
            </w:pPr>
            <w:r w:rsidRPr="46AE86F6">
              <w:rPr>
                <w:rFonts w:ascii="Arial" w:hAnsi="Arial" w:cs="Arial"/>
                <w:color w:val="000000" w:themeColor="text1"/>
                <w:sz w:val="22"/>
                <w:szCs w:val="22"/>
              </w:rPr>
              <w:t>4</w:t>
            </w:r>
            <w:r w:rsidR="00622743">
              <w:rPr>
                <w:rFonts w:ascii="Arial" w:hAnsi="Arial" w:cs="Arial"/>
                <w:color w:val="000000" w:themeColor="text1"/>
                <w:sz w:val="22"/>
                <w:szCs w:val="22"/>
              </w:rPr>
              <w:t>7</w:t>
            </w:r>
          </w:p>
        </w:tc>
        <w:tc>
          <w:tcPr>
            <w:tcW w:w="3038" w:type="dxa"/>
            <w:tcBorders>
              <w:top w:val="single" w:sz="4" w:space="0" w:color="auto"/>
              <w:left w:val="nil"/>
              <w:bottom w:val="single" w:sz="4" w:space="0" w:color="auto"/>
              <w:right w:val="single" w:sz="4" w:space="0" w:color="auto"/>
            </w:tcBorders>
            <w:shd w:val="clear" w:color="auto" w:fill="auto"/>
          </w:tcPr>
          <w:p w14:paraId="71C2A1AE" w14:textId="6181FE29" w:rsidR="00C959B6" w:rsidRPr="00956A88" w:rsidDel="007420E7" w:rsidRDefault="00C959B6" w:rsidP="00C959B6">
            <w:pPr>
              <w:ind w:left="-101"/>
              <w:jc w:val="both"/>
              <w:rPr>
                <w:rFonts w:ascii="Arial" w:eastAsia="Arial" w:hAnsi="Arial" w:cs="Arial"/>
                <w:sz w:val="22"/>
                <w:szCs w:val="22"/>
              </w:rPr>
            </w:pPr>
            <w:r w:rsidRPr="46AE86F6">
              <w:rPr>
                <w:rFonts w:ascii="Arial" w:hAnsi="Arial" w:cs="Arial"/>
                <w:sz w:val="22"/>
                <w:szCs w:val="22"/>
              </w:rPr>
              <w:t>Security</w:t>
            </w:r>
          </w:p>
        </w:tc>
        <w:tc>
          <w:tcPr>
            <w:tcW w:w="7019" w:type="dxa"/>
            <w:tcBorders>
              <w:top w:val="single" w:sz="4" w:space="0" w:color="auto"/>
              <w:left w:val="nil"/>
              <w:bottom w:val="single" w:sz="4" w:space="0" w:color="auto"/>
              <w:right w:val="single" w:sz="4" w:space="0" w:color="auto"/>
            </w:tcBorders>
            <w:shd w:val="clear" w:color="auto" w:fill="auto"/>
          </w:tcPr>
          <w:p w14:paraId="52C18074" w14:textId="04CFBA0E" w:rsidR="00C959B6" w:rsidRPr="00956A88" w:rsidRDefault="00C959B6" w:rsidP="00C959B6">
            <w:pPr>
              <w:rPr>
                <w:rFonts w:ascii="Arial" w:hAnsi="Arial" w:cs="Arial"/>
                <w:sz w:val="22"/>
                <w:szCs w:val="22"/>
              </w:rPr>
            </w:pPr>
            <w:r w:rsidRPr="46AE86F6">
              <w:rPr>
                <w:rFonts w:ascii="Arial" w:hAnsi="Arial" w:cs="Arial"/>
                <w:sz w:val="22"/>
                <w:szCs w:val="22"/>
              </w:rPr>
              <w:t>The Kubernetes management platform must meet and support clustering in accordance with the requirements set out in the NSA/CISA Kubernetes Hardening Guide version 1</w:t>
            </w:r>
            <w:r w:rsidR="00B8086E">
              <w:rPr>
                <w:rFonts w:ascii="Arial" w:hAnsi="Arial" w:cs="Arial"/>
                <w:sz w:val="22"/>
                <w:szCs w:val="22"/>
              </w:rPr>
              <w:t>.</w:t>
            </w:r>
            <w:r w:rsidRPr="46AE86F6">
              <w:rPr>
                <w:rFonts w:ascii="Arial" w:hAnsi="Arial" w:cs="Arial"/>
                <w:sz w:val="22"/>
                <w:szCs w:val="22"/>
              </w:rPr>
              <w:t>2.</w:t>
            </w:r>
          </w:p>
        </w:tc>
        <w:tc>
          <w:tcPr>
            <w:tcW w:w="2711" w:type="dxa"/>
            <w:tcBorders>
              <w:top w:val="single" w:sz="4" w:space="0" w:color="auto"/>
              <w:left w:val="nil"/>
              <w:bottom w:val="single" w:sz="4" w:space="0" w:color="auto"/>
              <w:right w:val="single" w:sz="4" w:space="0" w:color="auto"/>
            </w:tcBorders>
            <w:shd w:val="clear" w:color="auto" w:fill="auto"/>
          </w:tcPr>
          <w:p w14:paraId="6469BFE0" w14:textId="0D0A7347" w:rsidR="00C959B6" w:rsidRPr="00956A88" w:rsidRDefault="00C959B6" w:rsidP="00C959B6">
            <w:pPr>
              <w:jc w:val="center"/>
              <w:rPr>
                <w:rFonts w:ascii="Arial" w:eastAsia="Calibri" w:hAnsi="Arial" w:cs="Arial"/>
                <w:sz w:val="22"/>
                <w:szCs w:val="22"/>
              </w:rPr>
            </w:pPr>
            <w:r w:rsidRPr="46AE86F6">
              <w:rPr>
                <w:rFonts w:ascii="Arial" w:eastAsia="Calibri" w:hAnsi="Arial" w:cs="Arial"/>
                <w:sz w:val="22"/>
                <w:szCs w:val="22"/>
              </w:rPr>
              <w:t>B</w:t>
            </w:r>
          </w:p>
        </w:tc>
      </w:tr>
      <w:tr w:rsidR="00C959B6" w:rsidRPr="004F2EBB" w14:paraId="260424EC"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675DE4D7" w14:textId="30214E87" w:rsidR="00C959B6" w:rsidRPr="00956A88" w:rsidRDefault="00C959B6" w:rsidP="00C959B6">
            <w:pPr>
              <w:rPr>
                <w:rFonts w:ascii="Arial" w:hAnsi="Arial" w:cs="Arial"/>
                <w:color w:val="000000"/>
                <w:sz w:val="22"/>
                <w:szCs w:val="22"/>
                <w:lang w:eastAsia="en-GB"/>
              </w:rPr>
            </w:pPr>
            <w:r w:rsidRPr="46AE86F6">
              <w:rPr>
                <w:rFonts w:ascii="Arial" w:hAnsi="Arial" w:cs="Arial"/>
                <w:color w:val="000000" w:themeColor="text1"/>
                <w:sz w:val="22"/>
                <w:szCs w:val="22"/>
              </w:rPr>
              <w:t>4</w:t>
            </w:r>
            <w:r w:rsidR="00622743">
              <w:rPr>
                <w:rFonts w:ascii="Arial" w:hAnsi="Arial" w:cs="Arial"/>
                <w:color w:val="000000" w:themeColor="text1"/>
                <w:sz w:val="22"/>
                <w:szCs w:val="22"/>
              </w:rPr>
              <w:t>8</w:t>
            </w:r>
          </w:p>
        </w:tc>
        <w:tc>
          <w:tcPr>
            <w:tcW w:w="3038" w:type="dxa"/>
            <w:tcBorders>
              <w:top w:val="single" w:sz="4" w:space="0" w:color="auto"/>
              <w:left w:val="nil"/>
              <w:bottom w:val="single" w:sz="4" w:space="0" w:color="auto"/>
              <w:right w:val="single" w:sz="4" w:space="0" w:color="auto"/>
            </w:tcBorders>
            <w:shd w:val="clear" w:color="auto" w:fill="auto"/>
          </w:tcPr>
          <w:p w14:paraId="1820F60F" w14:textId="50C414B3" w:rsidR="00C959B6" w:rsidRPr="00956A88" w:rsidRDefault="00C959B6" w:rsidP="00C959B6">
            <w:pPr>
              <w:ind w:left="-101"/>
              <w:jc w:val="both"/>
              <w:rPr>
                <w:rFonts w:ascii="Arial" w:hAnsi="Arial" w:cs="Arial"/>
                <w:sz w:val="22"/>
                <w:szCs w:val="22"/>
              </w:rPr>
            </w:pPr>
            <w:r w:rsidRPr="46AE86F6">
              <w:rPr>
                <w:rFonts w:ascii="Arial" w:hAnsi="Arial" w:cs="Arial"/>
                <w:sz w:val="22"/>
                <w:szCs w:val="22"/>
              </w:rPr>
              <w:t>Control panel</w:t>
            </w:r>
          </w:p>
        </w:tc>
        <w:tc>
          <w:tcPr>
            <w:tcW w:w="7019" w:type="dxa"/>
            <w:tcBorders>
              <w:top w:val="single" w:sz="4" w:space="0" w:color="auto"/>
              <w:left w:val="nil"/>
              <w:bottom w:val="single" w:sz="4" w:space="0" w:color="auto"/>
              <w:right w:val="single" w:sz="4" w:space="0" w:color="auto"/>
            </w:tcBorders>
            <w:shd w:val="clear" w:color="auto" w:fill="auto"/>
          </w:tcPr>
          <w:p w14:paraId="438C4AC8" w14:textId="3E1C1215" w:rsidR="00C959B6" w:rsidRPr="00956A88" w:rsidRDefault="00C959B6" w:rsidP="00C959B6">
            <w:pPr>
              <w:autoSpaceDE w:val="0"/>
              <w:autoSpaceDN w:val="0"/>
              <w:adjustRightInd w:val="0"/>
              <w:rPr>
                <w:rFonts w:ascii="Arial" w:hAnsi="Arial" w:cs="Arial"/>
                <w:sz w:val="22"/>
                <w:szCs w:val="22"/>
              </w:rPr>
            </w:pPr>
            <w:r w:rsidRPr="46AE86F6">
              <w:rPr>
                <w:rFonts w:ascii="Arial" w:hAnsi="Arial" w:cs="Arial"/>
                <w:sz w:val="22"/>
                <w:szCs w:val="22"/>
              </w:rPr>
              <w:t>It must be possible to create a new Kubernetes cluster via the GUI control panel, selecting the Kubernetes version, the cluster resources and the number of servers. It must be possible to extend an existing cluster by adding additional worker nodes.</w:t>
            </w:r>
          </w:p>
        </w:tc>
        <w:tc>
          <w:tcPr>
            <w:tcW w:w="2711" w:type="dxa"/>
            <w:tcBorders>
              <w:top w:val="single" w:sz="4" w:space="0" w:color="auto"/>
              <w:left w:val="nil"/>
              <w:bottom w:val="single" w:sz="4" w:space="0" w:color="auto"/>
              <w:right w:val="single" w:sz="4" w:space="0" w:color="auto"/>
            </w:tcBorders>
            <w:shd w:val="clear" w:color="auto" w:fill="auto"/>
          </w:tcPr>
          <w:p w14:paraId="781DB05F" w14:textId="01472F1D" w:rsidR="00C959B6" w:rsidRPr="00956A88" w:rsidRDefault="00C959B6" w:rsidP="00C959B6">
            <w:pPr>
              <w:jc w:val="center"/>
              <w:rPr>
                <w:rFonts w:ascii="Arial" w:eastAsia="Calibri" w:hAnsi="Arial" w:cs="Arial"/>
                <w:sz w:val="22"/>
                <w:szCs w:val="22"/>
              </w:rPr>
            </w:pPr>
            <w:r w:rsidRPr="46AE86F6">
              <w:rPr>
                <w:rFonts w:ascii="Arial" w:eastAsia="Calibri" w:hAnsi="Arial" w:cs="Arial"/>
                <w:sz w:val="22"/>
                <w:szCs w:val="22"/>
              </w:rPr>
              <w:t>B</w:t>
            </w:r>
          </w:p>
        </w:tc>
      </w:tr>
      <w:tr w:rsidR="00C959B6" w:rsidRPr="004F2EBB" w14:paraId="2D3AFAB8"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43DA3515" w14:textId="55EE7709" w:rsidR="00C959B6" w:rsidRPr="00956A88" w:rsidRDefault="00C959B6" w:rsidP="00C959B6">
            <w:pPr>
              <w:rPr>
                <w:rFonts w:ascii="Arial" w:hAnsi="Arial" w:cs="Arial"/>
                <w:color w:val="000000"/>
                <w:sz w:val="22"/>
                <w:szCs w:val="22"/>
                <w:lang w:eastAsia="en-GB"/>
              </w:rPr>
            </w:pPr>
            <w:r w:rsidRPr="46AE86F6">
              <w:rPr>
                <w:rFonts w:ascii="Arial" w:hAnsi="Arial" w:cs="Arial"/>
                <w:color w:val="000000" w:themeColor="text1"/>
                <w:sz w:val="22"/>
                <w:szCs w:val="22"/>
              </w:rPr>
              <w:t>4</w:t>
            </w:r>
            <w:r w:rsidR="00622743">
              <w:rPr>
                <w:rFonts w:ascii="Arial" w:hAnsi="Arial" w:cs="Arial"/>
                <w:color w:val="000000" w:themeColor="text1"/>
                <w:sz w:val="22"/>
                <w:szCs w:val="22"/>
              </w:rPr>
              <w:t>9</w:t>
            </w:r>
          </w:p>
        </w:tc>
        <w:tc>
          <w:tcPr>
            <w:tcW w:w="3038" w:type="dxa"/>
            <w:tcBorders>
              <w:top w:val="single" w:sz="4" w:space="0" w:color="auto"/>
              <w:left w:val="nil"/>
              <w:bottom w:val="single" w:sz="4" w:space="0" w:color="auto"/>
              <w:right w:val="single" w:sz="4" w:space="0" w:color="auto"/>
            </w:tcBorders>
            <w:shd w:val="clear" w:color="auto" w:fill="auto"/>
          </w:tcPr>
          <w:p w14:paraId="25334531" w14:textId="38597215" w:rsidR="00C959B6" w:rsidRPr="00956A88" w:rsidRDefault="00C959B6" w:rsidP="00C959B6">
            <w:pPr>
              <w:ind w:left="-101"/>
              <w:jc w:val="both"/>
              <w:rPr>
                <w:rFonts w:ascii="Arial" w:hAnsi="Arial" w:cs="Arial"/>
                <w:sz w:val="22"/>
                <w:szCs w:val="22"/>
              </w:rPr>
            </w:pPr>
            <w:r w:rsidRPr="46AE86F6">
              <w:rPr>
                <w:rFonts w:ascii="Arial" w:hAnsi="Arial" w:cs="Arial"/>
                <w:sz w:val="22"/>
                <w:szCs w:val="22"/>
              </w:rPr>
              <w:t xml:space="preserve">Managing Kubernetes </w:t>
            </w:r>
            <w:r w:rsidRPr="28229019">
              <w:rPr>
                <w:rFonts w:ascii="Arial" w:hAnsi="Arial" w:cs="Arial"/>
                <w:sz w:val="22"/>
                <w:szCs w:val="22"/>
              </w:rPr>
              <w:t>clusters</w:t>
            </w:r>
            <w:r w:rsidRPr="46AE86F6">
              <w:rPr>
                <w:rFonts w:ascii="Arial" w:hAnsi="Arial" w:cs="Arial"/>
                <w:sz w:val="22"/>
                <w:szCs w:val="22"/>
              </w:rPr>
              <w:t xml:space="preserve"> on the HCI management platform</w:t>
            </w:r>
          </w:p>
        </w:tc>
        <w:tc>
          <w:tcPr>
            <w:tcW w:w="7019" w:type="dxa"/>
            <w:tcBorders>
              <w:top w:val="single" w:sz="4" w:space="0" w:color="auto"/>
              <w:left w:val="nil"/>
              <w:bottom w:val="single" w:sz="4" w:space="0" w:color="auto"/>
              <w:right w:val="single" w:sz="4" w:space="0" w:color="auto"/>
            </w:tcBorders>
            <w:shd w:val="clear" w:color="auto" w:fill="auto"/>
          </w:tcPr>
          <w:p w14:paraId="3AF2251E" w14:textId="5A7A52FD" w:rsidR="00C959B6" w:rsidRPr="00956A88" w:rsidRDefault="00C959B6" w:rsidP="00C959B6">
            <w:pPr>
              <w:autoSpaceDE w:val="0"/>
              <w:autoSpaceDN w:val="0"/>
              <w:adjustRightInd w:val="0"/>
              <w:rPr>
                <w:rFonts w:ascii="Arial" w:hAnsi="Arial" w:cs="Arial"/>
                <w:sz w:val="22"/>
                <w:szCs w:val="22"/>
              </w:rPr>
            </w:pPr>
            <w:r w:rsidRPr="46AE86F6">
              <w:rPr>
                <w:rFonts w:ascii="Arial" w:hAnsi="Arial" w:cs="Arial"/>
                <w:sz w:val="22"/>
                <w:szCs w:val="22"/>
              </w:rPr>
              <w:t xml:space="preserve">Kubernetes cluster management is integrated into the HCI management platform. </w:t>
            </w:r>
          </w:p>
        </w:tc>
        <w:tc>
          <w:tcPr>
            <w:tcW w:w="2711" w:type="dxa"/>
            <w:tcBorders>
              <w:top w:val="single" w:sz="4" w:space="0" w:color="auto"/>
              <w:left w:val="nil"/>
              <w:bottom w:val="single" w:sz="4" w:space="0" w:color="auto"/>
              <w:right w:val="single" w:sz="4" w:space="0" w:color="auto"/>
            </w:tcBorders>
            <w:shd w:val="clear" w:color="auto" w:fill="auto"/>
          </w:tcPr>
          <w:p w14:paraId="7686D234" w14:textId="7A83440D" w:rsidR="00C959B6" w:rsidRPr="00956A88" w:rsidRDefault="00C959B6" w:rsidP="00C959B6">
            <w:pPr>
              <w:jc w:val="center"/>
              <w:rPr>
                <w:rFonts w:ascii="Arial" w:eastAsia="Calibri" w:hAnsi="Arial" w:cs="Arial"/>
                <w:sz w:val="22"/>
                <w:szCs w:val="22"/>
              </w:rPr>
            </w:pPr>
            <w:r w:rsidRPr="46AE86F6">
              <w:rPr>
                <w:rFonts w:ascii="Arial" w:eastAsia="Calibri" w:hAnsi="Arial" w:cs="Arial"/>
                <w:sz w:val="22"/>
                <w:szCs w:val="22"/>
              </w:rPr>
              <w:t>P</w:t>
            </w:r>
          </w:p>
        </w:tc>
      </w:tr>
      <w:tr w:rsidR="00926A76" w:rsidRPr="00A47C2F" w14:paraId="336CD58D"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72C5E960" w14:textId="0DD2DCE6" w:rsidR="00926A76" w:rsidRPr="00956A88" w:rsidRDefault="00622743" w:rsidP="00C032AF">
            <w:pPr>
              <w:rPr>
                <w:rFonts w:ascii="Arial" w:hAnsi="Arial" w:cs="Arial"/>
                <w:color w:val="000000"/>
                <w:sz w:val="22"/>
                <w:szCs w:val="22"/>
                <w:lang w:eastAsia="en-GB"/>
              </w:rPr>
            </w:pPr>
            <w:r>
              <w:rPr>
                <w:rFonts w:ascii="Arial" w:hAnsi="Arial" w:cs="Arial"/>
                <w:color w:val="000000" w:themeColor="text1"/>
                <w:sz w:val="22"/>
                <w:szCs w:val="22"/>
              </w:rPr>
              <w:t>50</w:t>
            </w:r>
          </w:p>
        </w:tc>
        <w:tc>
          <w:tcPr>
            <w:tcW w:w="3038" w:type="dxa"/>
            <w:tcBorders>
              <w:top w:val="single" w:sz="4" w:space="0" w:color="auto"/>
              <w:left w:val="nil"/>
              <w:bottom w:val="single" w:sz="4" w:space="0" w:color="auto"/>
              <w:right w:val="single" w:sz="4" w:space="0" w:color="auto"/>
            </w:tcBorders>
            <w:shd w:val="clear" w:color="auto" w:fill="auto"/>
          </w:tcPr>
          <w:p w14:paraId="2D96FF16" w14:textId="394448B7" w:rsidR="00926A76" w:rsidRPr="00956A88" w:rsidRDefault="1695C3EC" w:rsidP="00F13A9C">
            <w:pPr>
              <w:ind w:left="-101"/>
              <w:jc w:val="both"/>
              <w:rPr>
                <w:rFonts w:ascii="Arial" w:hAnsi="Arial" w:cs="Arial"/>
                <w:sz w:val="22"/>
                <w:szCs w:val="22"/>
              </w:rPr>
            </w:pPr>
            <w:r w:rsidRPr="46AE86F6">
              <w:rPr>
                <w:rFonts w:ascii="Arial" w:hAnsi="Arial" w:cs="Arial"/>
                <w:sz w:val="22"/>
                <w:szCs w:val="22"/>
              </w:rPr>
              <w:t>API</w:t>
            </w:r>
          </w:p>
        </w:tc>
        <w:tc>
          <w:tcPr>
            <w:tcW w:w="7019" w:type="dxa"/>
            <w:tcBorders>
              <w:top w:val="single" w:sz="4" w:space="0" w:color="auto"/>
              <w:left w:val="nil"/>
              <w:bottom w:val="single" w:sz="4" w:space="0" w:color="auto"/>
              <w:right w:val="single" w:sz="4" w:space="0" w:color="auto"/>
            </w:tcBorders>
            <w:shd w:val="clear" w:color="auto" w:fill="auto"/>
          </w:tcPr>
          <w:p w14:paraId="14C4C889" w14:textId="25374EF8" w:rsidR="00926A76" w:rsidRPr="00956A88" w:rsidRDefault="1695C3EC" w:rsidP="00F13A9C">
            <w:pPr>
              <w:autoSpaceDE w:val="0"/>
              <w:autoSpaceDN w:val="0"/>
              <w:adjustRightInd w:val="0"/>
              <w:rPr>
                <w:rFonts w:ascii="Arial" w:hAnsi="Arial" w:cs="Arial"/>
                <w:sz w:val="22"/>
                <w:szCs w:val="22"/>
              </w:rPr>
            </w:pPr>
            <w:r w:rsidRPr="46AE86F6">
              <w:rPr>
                <w:rFonts w:ascii="Arial" w:hAnsi="Arial" w:cs="Arial"/>
                <w:sz w:val="22"/>
                <w:szCs w:val="22"/>
              </w:rPr>
              <w:t>When the cluster is launched</w:t>
            </w:r>
            <w:r w:rsidR="00135AEE" w:rsidRPr="46AE86F6">
              <w:rPr>
                <w:rFonts w:ascii="Arial" w:hAnsi="Arial" w:cs="Arial"/>
                <w:sz w:val="22"/>
                <w:szCs w:val="22"/>
              </w:rPr>
              <w:t xml:space="preserve">, </w:t>
            </w:r>
            <w:r w:rsidRPr="46AE86F6">
              <w:rPr>
                <w:rFonts w:ascii="Arial" w:hAnsi="Arial" w:cs="Arial"/>
                <w:sz w:val="22"/>
                <w:szCs w:val="22"/>
              </w:rPr>
              <w:t>there must be a clear way to expose the API</w:t>
            </w:r>
            <w:r w:rsidR="00EE1D48">
              <w:rPr>
                <w:rFonts w:ascii="Arial" w:hAnsi="Arial" w:cs="Arial"/>
                <w:sz w:val="22"/>
                <w:szCs w:val="22"/>
              </w:rPr>
              <w:t>.</w:t>
            </w:r>
          </w:p>
        </w:tc>
        <w:tc>
          <w:tcPr>
            <w:tcW w:w="2711" w:type="dxa"/>
            <w:tcBorders>
              <w:top w:val="single" w:sz="4" w:space="0" w:color="auto"/>
              <w:left w:val="nil"/>
              <w:bottom w:val="single" w:sz="4" w:space="0" w:color="auto"/>
              <w:right w:val="single" w:sz="4" w:space="0" w:color="auto"/>
            </w:tcBorders>
            <w:shd w:val="clear" w:color="auto" w:fill="auto"/>
          </w:tcPr>
          <w:p w14:paraId="5C4DE591" w14:textId="103685FF" w:rsidR="00926A76" w:rsidRPr="00956A88" w:rsidRDefault="003B2639" w:rsidP="000471F3">
            <w:pPr>
              <w:jc w:val="center"/>
              <w:rPr>
                <w:rFonts w:ascii="Arial" w:eastAsia="Calibri" w:hAnsi="Arial" w:cs="Arial"/>
                <w:sz w:val="22"/>
                <w:szCs w:val="22"/>
              </w:rPr>
            </w:pPr>
            <w:r w:rsidRPr="46AE86F6">
              <w:rPr>
                <w:rFonts w:ascii="Arial" w:eastAsia="Calibri" w:hAnsi="Arial" w:cs="Arial"/>
                <w:sz w:val="22"/>
                <w:szCs w:val="22"/>
              </w:rPr>
              <w:t>B</w:t>
            </w:r>
          </w:p>
        </w:tc>
      </w:tr>
      <w:tr w:rsidR="1994982D" w14:paraId="39983F7C"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6CAF8E61" w14:textId="55DD513D" w:rsidR="064089CB" w:rsidRDefault="00C959B6" w:rsidP="1994982D">
            <w:pPr>
              <w:rPr>
                <w:rFonts w:ascii="Arial" w:hAnsi="Arial" w:cs="Arial"/>
                <w:color w:val="000000" w:themeColor="text1"/>
                <w:sz w:val="22"/>
                <w:szCs w:val="22"/>
                <w:lang w:eastAsia="en-GB"/>
              </w:rPr>
            </w:pPr>
            <w:r>
              <w:rPr>
                <w:rFonts w:ascii="Arial" w:hAnsi="Arial" w:cs="Arial"/>
                <w:color w:val="000000" w:themeColor="text1"/>
                <w:sz w:val="22"/>
                <w:szCs w:val="22"/>
              </w:rPr>
              <w:t>5</w:t>
            </w:r>
            <w:r w:rsidR="00622743">
              <w:rPr>
                <w:rFonts w:ascii="Arial" w:hAnsi="Arial" w:cs="Arial"/>
                <w:color w:val="000000" w:themeColor="text1"/>
                <w:sz w:val="22"/>
                <w:szCs w:val="22"/>
              </w:rPr>
              <w:t>1</w:t>
            </w:r>
          </w:p>
        </w:tc>
        <w:tc>
          <w:tcPr>
            <w:tcW w:w="3038" w:type="dxa"/>
            <w:tcBorders>
              <w:top w:val="single" w:sz="4" w:space="0" w:color="auto"/>
              <w:left w:val="nil"/>
              <w:bottom w:val="single" w:sz="4" w:space="0" w:color="auto"/>
              <w:right w:val="single" w:sz="4" w:space="0" w:color="auto"/>
            </w:tcBorders>
            <w:shd w:val="clear" w:color="auto" w:fill="auto"/>
          </w:tcPr>
          <w:p w14:paraId="77F891E5" w14:textId="255110D7" w:rsidR="064089CB" w:rsidRPr="00956A88" w:rsidRDefault="064089CB" w:rsidP="1994982D">
            <w:pPr>
              <w:jc w:val="both"/>
              <w:rPr>
                <w:rFonts w:ascii="Arial" w:hAnsi="Arial" w:cs="Arial"/>
                <w:color w:val="000000" w:themeColor="text1"/>
                <w:sz w:val="22"/>
                <w:szCs w:val="22"/>
              </w:rPr>
            </w:pPr>
            <w:proofErr w:type="spellStart"/>
            <w:r w:rsidRPr="00956A88">
              <w:rPr>
                <w:rFonts w:ascii="Arial" w:hAnsi="Arial" w:cs="Arial"/>
                <w:color w:val="000000" w:themeColor="text1"/>
                <w:sz w:val="22"/>
                <w:szCs w:val="22"/>
              </w:rPr>
              <w:t>Licences</w:t>
            </w:r>
            <w:proofErr w:type="spellEnd"/>
          </w:p>
        </w:tc>
        <w:tc>
          <w:tcPr>
            <w:tcW w:w="7019" w:type="dxa"/>
            <w:tcBorders>
              <w:top w:val="single" w:sz="4" w:space="0" w:color="auto"/>
              <w:left w:val="nil"/>
              <w:bottom w:val="single" w:sz="4" w:space="0" w:color="auto"/>
              <w:right w:val="single" w:sz="4" w:space="0" w:color="auto"/>
            </w:tcBorders>
            <w:shd w:val="clear" w:color="auto" w:fill="auto"/>
          </w:tcPr>
          <w:p w14:paraId="2E8EFD7A" w14:textId="26828680" w:rsidR="064089CB" w:rsidRPr="00956A88" w:rsidRDefault="064089CB" w:rsidP="1994982D">
            <w:pPr>
              <w:rPr>
                <w:rFonts w:ascii="Arial" w:eastAsia="Arial" w:hAnsi="Arial" w:cs="Arial"/>
                <w:color w:val="000000" w:themeColor="text1"/>
                <w:sz w:val="22"/>
                <w:szCs w:val="22"/>
              </w:rPr>
            </w:pPr>
            <w:proofErr w:type="spellStart"/>
            <w:r w:rsidRPr="00956A88">
              <w:rPr>
                <w:rFonts w:ascii="Arial" w:eastAsia="Aptos Narrow" w:hAnsi="Arial" w:cs="Arial"/>
                <w:color w:val="000000" w:themeColor="text1"/>
                <w:sz w:val="22"/>
                <w:szCs w:val="22"/>
              </w:rPr>
              <w:t>Licences</w:t>
            </w:r>
            <w:proofErr w:type="spellEnd"/>
            <w:r w:rsidRPr="00956A88">
              <w:rPr>
                <w:rFonts w:ascii="Arial" w:eastAsia="Aptos Narrow" w:hAnsi="Arial" w:cs="Arial"/>
                <w:color w:val="000000" w:themeColor="text1"/>
                <w:sz w:val="22"/>
                <w:szCs w:val="22"/>
              </w:rPr>
              <w:t xml:space="preserve"> must be </w:t>
            </w:r>
            <w:r w:rsidR="00861094" w:rsidRPr="00956A88">
              <w:rPr>
                <w:rFonts w:ascii="Arial" w:eastAsia="Aptos Narrow" w:hAnsi="Arial" w:cs="Arial"/>
                <w:color w:val="000000" w:themeColor="text1"/>
                <w:sz w:val="22"/>
                <w:szCs w:val="22"/>
              </w:rPr>
              <w:t xml:space="preserve">provided </w:t>
            </w:r>
            <w:r w:rsidRPr="00956A88">
              <w:rPr>
                <w:rFonts w:ascii="Arial" w:eastAsia="Aptos Narrow" w:hAnsi="Arial" w:cs="Arial"/>
                <w:color w:val="000000" w:themeColor="text1"/>
                <w:sz w:val="22"/>
                <w:szCs w:val="22"/>
              </w:rPr>
              <w:t>for all HCI nodes</w:t>
            </w:r>
          </w:p>
        </w:tc>
        <w:tc>
          <w:tcPr>
            <w:tcW w:w="2711" w:type="dxa"/>
            <w:tcBorders>
              <w:top w:val="single" w:sz="4" w:space="0" w:color="auto"/>
              <w:left w:val="nil"/>
              <w:bottom w:val="single" w:sz="4" w:space="0" w:color="auto"/>
              <w:right w:val="single" w:sz="4" w:space="0" w:color="auto"/>
            </w:tcBorders>
            <w:shd w:val="clear" w:color="auto" w:fill="auto"/>
          </w:tcPr>
          <w:p w14:paraId="61FC2887" w14:textId="48DA2BEB" w:rsidR="064089CB" w:rsidRPr="00956A88" w:rsidRDefault="064089CB" w:rsidP="1994982D">
            <w:pPr>
              <w:jc w:val="center"/>
              <w:rPr>
                <w:rFonts w:ascii="Arial" w:eastAsia="Calibri" w:hAnsi="Arial" w:cs="Arial"/>
                <w:sz w:val="22"/>
                <w:szCs w:val="22"/>
              </w:rPr>
            </w:pPr>
            <w:r w:rsidRPr="46AE86F6">
              <w:rPr>
                <w:rFonts w:ascii="Arial" w:eastAsia="Calibri" w:hAnsi="Arial" w:cs="Arial"/>
                <w:sz w:val="22"/>
                <w:szCs w:val="22"/>
              </w:rPr>
              <w:t>B</w:t>
            </w:r>
          </w:p>
        </w:tc>
      </w:tr>
      <w:tr w:rsidR="00663813" w:rsidRPr="00A47C2F" w14:paraId="498398B9" w14:textId="77777777" w:rsidTr="00CD1099">
        <w:trPr>
          <w:trHeight w:val="300"/>
        </w:trPr>
        <w:tc>
          <w:tcPr>
            <w:tcW w:w="14742" w:type="dxa"/>
            <w:gridSpan w:val="4"/>
            <w:tcBorders>
              <w:top w:val="single" w:sz="4" w:space="0" w:color="auto"/>
              <w:left w:val="single" w:sz="4" w:space="0" w:color="auto"/>
              <w:bottom w:val="single" w:sz="4" w:space="0" w:color="auto"/>
              <w:right w:val="single" w:sz="4" w:space="0" w:color="auto"/>
            </w:tcBorders>
            <w:shd w:val="clear" w:color="auto" w:fill="auto"/>
          </w:tcPr>
          <w:p w14:paraId="418940B1" w14:textId="701302F5" w:rsidR="00663813" w:rsidRPr="00956A88" w:rsidRDefault="00663813" w:rsidP="001318A8">
            <w:pPr>
              <w:rPr>
                <w:rFonts w:ascii="Arial" w:eastAsia="Calibri" w:hAnsi="Arial" w:cs="Arial"/>
                <w:sz w:val="22"/>
                <w:szCs w:val="22"/>
              </w:rPr>
            </w:pPr>
            <w:r w:rsidRPr="46AE86F6">
              <w:rPr>
                <w:rFonts w:ascii="Arial" w:hAnsi="Arial"/>
                <w:b/>
                <w:color w:val="000000" w:themeColor="text1"/>
                <w:sz w:val="22"/>
                <w:szCs w:val="22"/>
              </w:rPr>
              <w:t>Requirements for the resource accounting component</w:t>
            </w:r>
          </w:p>
        </w:tc>
      </w:tr>
      <w:tr w:rsidR="00663813" w:rsidRPr="00A47C2F" w14:paraId="66E7EFD2"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483DE2EE" w14:textId="786EA135" w:rsidR="00663813" w:rsidRPr="000471F3" w:rsidRDefault="00622743" w:rsidP="00663813">
            <w:pPr>
              <w:rPr>
                <w:rFonts w:ascii="Arial" w:hAnsi="Arial" w:cs="Arial"/>
                <w:color w:val="000000"/>
                <w:sz w:val="22"/>
                <w:szCs w:val="22"/>
                <w:lang w:eastAsia="en-GB"/>
              </w:rPr>
            </w:pPr>
            <w:r>
              <w:rPr>
                <w:rFonts w:ascii="Arial" w:hAnsi="Arial" w:cs="Arial"/>
                <w:color w:val="000000" w:themeColor="text1"/>
                <w:sz w:val="22"/>
                <w:szCs w:val="22"/>
              </w:rPr>
              <w:lastRenderedPageBreak/>
              <w:t>52</w:t>
            </w:r>
          </w:p>
        </w:tc>
        <w:tc>
          <w:tcPr>
            <w:tcW w:w="3038" w:type="dxa"/>
            <w:tcBorders>
              <w:top w:val="single" w:sz="4" w:space="0" w:color="auto"/>
              <w:left w:val="nil"/>
              <w:bottom w:val="single" w:sz="4" w:space="0" w:color="auto"/>
              <w:right w:val="single" w:sz="4" w:space="0" w:color="auto"/>
            </w:tcBorders>
            <w:shd w:val="clear" w:color="auto" w:fill="auto"/>
          </w:tcPr>
          <w:p w14:paraId="0937B1C9" w14:textId="731C84E7" w:rsidR="00663813" w:rsidRPr="00956A88" w:rsidRDefault="00663813" w:rsidP="00663813">
            <w:pPr>
              <w:ind w:left="-101"/>
              <w:jc w:val="both"/>
              <w:rPr>
                <w:rFonts w:ascii="Arial" w:hAnsi="Arial" w:cs="Arial"/>
                <w:sz w:val="22"/>
                <w:szCs w:val="22"/>
              </w:rPr>
            </w:pPr>
            <w:r w:rsidRPr="46AE86F6">
              <w:rPr>
                <w:rFonts w:ascii="Arial" w:hAnsi="Arial" w:cs="Arial"/>
                <w:sz w:val="22"/>
                <w:szCs w:val="22"/>
              </w:rPr>
              <w:t>Architecture</w:t>
            </w:r>
          </w:p>
        </w:tc>
        <w:tc>
          <w:tcPr>
            <w:tcW w:w="7019" w:type="dxa"/>
            <w:tcBorders>
              <w:top w:val="single" w:sz="4" w:space="0" w:color="auto"/>
              <w:left w:val="nil"/>
              <w:bottom w:val="single" w:sz="4" w:space="0" w:color="auto"/>
              <w:right w:val="single" w:sz="4" w:space="0" w:color="auto"/>
            </w:tcBorders>
            <w:shd w:val="clear" w:color="auto" w:fill="auto"/>
          </w:tcPr>
          <w:p w14:paraId="282390EC" w14:textId="77777777" w:rsidR="00663813" w:rsidRPr="00956A88" w:rsidRDefault="00663813" w:rsidP="00663813">
            <w:pPr>
              <w:spacing w:line="256" w:lineRule="auto"/>
              <w:ind w:left="31"/>
              <w:jc w:val="both"/>
              <w:rPr>
                <w:rFonts w:ascii="Arial" w:hAnsi="Arial" w:cs="Arial"/>
                <w:sz w:val="22"/>
                <w:szCs w:val="22"/>
              </w:rPr>
            </w:pPr>
            <w:r w:rsidRPr="46AE86F6">
              <w:rPr>
                <w:rFonts w:ascii="Arial" w:hAnsi="Arial" w:cs="Arial"/>
                <w:sz w:val="22"/>
                <w:szCs w:val="22"/>
              </w:rPr>
              <w:t xml:space="preserve">A solution for </w:t>
            </w:r>
            <w:proofErr w:type="spellStart"/>
            <w:r w:rsidRPr="46AE86F6">
              <w:rPr>
                <w:rFonts w:ascii="Arial" w:hAnsi="Arial" w:cs="Arial"/>
                <w:sz w:val="22"/>
                <w:szCs w:val="22"/>
              </w:rPr>
              <w:t>analysing</w:t>
            </w:r>
            <w:proofErr w:type="spellEnd"/>
            <w:r w:rsidRPr="46AE86F6">
              <w:rPr>
                <w:rFonts w:ascii="Arial" w:hAnsi="Arial" w:cs="Arial"/>
                <w:sz w:val="22"/>
                <w:szCs w:val="22"/>
              </w:rPr>
              <w:t xml:space="preserve"> the cost of virtual resources, compatible with the proposed </w:t>
            </w:r>
            <w:proofErr w:type="spellStart"/>
            <w:r w:rsidRPr="46AE86F6">
              <w:rPr>
                <w:rFonts w:ascii="Arial" w:hAnsi="Arial" w:cs="Arial"/>
                <w:sz w:val="22"/>
                <w:szCs w:val="22"/>
              </w:rPr>
              <w:t>virtualisation</w:t>
            </w:r>
            <w:proofErr w:type="spellEnd"/>
            <w:r w:rsidRPr="46AE86F6">
              <w:rPr>
                <w:rFonts w:ascii="Arial" w:hAnsi="Arial" w:cs="Arial"/>
                <w:sz w:val="22"/>
                <w:szCs w:val="22"/>
              </w:rPr>
              <w:t xml:space="preserve"> software and management software.</w:t>
            </w:r>
          </w:p>
          <w:p w14:paraId="777B8313" w14:textId="77777777" w:rsidR="00663813" w:rsidRPr="00956A88" w:rsidRDefault="00663813" w:rsidP="00663813">
            <w:pPr>
              <w:spacing w:line="256" w:lineRule="auto"/>
              <w:ind w:left="31"/>
              <w:jc w:val="both"/>
              <w:rPr>
                <w:rFonts w:ascii="Arial" w:hAnsi="Arial" w:cs="Arial"/>
                <w:sz w:val="22"/>
                <w:szCs w:val="22"/>
              </w:rPr>
            </w:pPr>
          </w:p>
          <w:p w14:paraId="38AC2005" w14:textId="58606BD5" w:rsidR="00663813" w:rsidRPr="00956A88" w:rsidRDefault="00663813" w:rsidP="00663813">
            <w:pPr>
              <w:autoSpaceDE w:val="0"/>
              <w:autoSpaceDN w:val="0"/>
              <w:adjustRightInd w:val="0"/>
              <w:rPr>
                <w:rFonts w:ascii="Arial" w:hAnsi="Arial" w:cs="Arial"/>
                <w:sz w:val="22"/>
                <w:szCs w:val="22"/>
              </w:rPr>
            </w:pPr>
            <w:r w:rsidRPr="46AE86F6">
              <w:rPr>
                <w:rFonts w:ascii="Arial" w:hAnsi="Arial" w:cs="Arial"/>
                <w:sz w:val="22"/>
                <w:szCs w:val="22"/>
              </w:rPr>
              <w:t xml:space="preserve">The purpose of the solution is to account for the actual cost of the service when providing virtual resources as a service to internal customers (the Contracting Authority itself (or another related </w:t>
            </w:r>
            <w:proofErr w:type="spellStart"/>
            <w:r w:rsidRPr="46AE86F6">
              <w:rPr>
                <w:rFonts w:ascii="Arial" w:hAnsi="Arial" w:cs="Arial"/>
                <w:sz w:val="22"/>
                <w:szCs w:val="22"/>
              </w:rPr>
              <w:t>organisation</w:t>
            </w:r>
            <w:proofErr w:type="spellEnd"/>
            <w:r w:rsidRPr="46AE86F6">
              <w:rPr>
                <w:rFonts w:ascii="Arial" w:hAnsi="Arial" w:cs="Arial"/>
                <w:sz w:val="22"/>
                <w:szCs w:val="22"/>
              </w:rPr>
              <w:t xml:space="preserve"> to which the Contracting Authority provides the virtual resources service)).</w:t>
            </w:r>
          </w:p>
        </w:tc>
        <w:tc>
          <w:tcPr>
            <w:tcW w:w="2711" w:type="dxa"/>
            <w:tcBorders>
              <w:top w:val="single" w:sz="4" w:space="0" w:color="auto"/>
              <w:left w:val="nil"/>
              <w:bottom w:val="single" w:sz="4" w:space="0" w:color="auto"/>
              <w:right w:val="single" w:sz="4" w:space="0" w:color="auto"/>
            </w:tcBorders>
            <w:shd w:val="clear" w:color="auto" w:fill="auto"/>
          </w:tcPr>
          <w:p w14:paraId="3E553BE7" w14:textId="0615B501" w:rsidR="00663813" w:rsidRPr="00956A88" w:rsidRDefault="00663813" w:rsidP="000471F3">
            <w:pPr>
              <w:jc w:val="center"/>
              <w:rPr>
                <w:rFonts w:ascii="Arial" w:eastAsia="Calibri" w:hAnsi="Arial" w:cs="Arial"/>
                <w:sz w:val="22"/>
                <w:szCs w:val="22"/>
              </w:rPr>
            </w:pPr>
            <w:r w:rsidRPr="46AE86F6">
              <w:rPr>
                <w:rFonts w:ascii="Arial" w:hAnsi="Arial" w:cs="Arial"/>
                <w:color w:val="000000" w:themeColor="text1"/>
                <w:sz w:val="22"/>
                <w:szCs w:val="22"/>
              </w:rPr>
              <w:t>B</w:t>
            </w:r>
          </w:p>
        </w:tc>
      </w:tr>
      <w:tr w:rsidR="00663813" w:rsidRPr="00A47C2F" w14:paraId="53ACA75D"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60FC20FF" w14:textId="472B5DBF" w:rsidR="00663813" w:rsidRPr="00956A88" w:rsidRDefault="00622743" w:rsidP="00663813">
            <w:pPr>
              <w:rPr>
                <w:rFonts w:ascii="Arial" w:hAnsi="Arial" w:cs="Arial"/>
                <w:color w:val="000000"/>
                <w:sz w:val="22"/>
                <w:szCs w:val="22"/>
                <w:lang w:eastAsia="en-GB"/>
              </w:rPr>
            </w:pPr>
            <w:r>
              <w:rPr>
                <w:rFonts w:ascii="Arial" w:hAnsi="Arial" w:cs="Arial"/>
                <w:color w:val="000000" w:themeColor="text1"/>
                <w:sz w:val="22"/>
                <w:szCs w:val="22"/>
              </w:rPr>
              <w:t>53</w:t>
            </w:r>
          </w:p>
        </w:tc>
        <w:tc>
          <w:tcPr>
            <w:tcW w:w="3038" w:type="dxa"/>
            <w:tcBorders>
              <w:top w:val="single" w:sz="4" w:space="0" w:color="auto"/>
              <w:left w:val="nil"/>
              <w:bottom w:val="single" w:sz="4" w:space="0" w:color="auto"/>
              <w:right w:val="single" w:sz="4" w:space="0" w:color="auto"/>
            </w:tcBorders>
            <w:shd w:val="clear" w:color="auto" w:fill="auto"/>
          </w:tcPr>
          <w:p w14:paraId="438AC5AE" w14:textId="09CDAD0D" w:rsidR="00663813" w:rsidRPr="00956A88" w:rsidRDefault="00663813" w:rsidP="00663813">
            <w:pPr>
              <w:ind w:left="-101"/>
              <w:jc w:val="both"/>
              <w:rPr>
                <w:rFonts w:ascii="Arial" w:hAnsi="Arial" w:cs="Arial"/>
                <w:sz w:val="22"/>
                <w:szCs w:val="22"/>
              </w:rPr>
            </w:pPr>
            <w:r w:rsidRPr="46AE86F6">
              <w:rPr>
                <w:rFonts w:ascii="Arial" w:hAnsi="Arial" w:cs="Arial"/>
                <w:color w:val="000000" w:themeColor="text1"/>
                <w:sz w:val="22"/>
                <w:szCs w:val="22"/>
              </w:rPr>
              <w:t>Development of cost models and metrics</w:t>
            </w:r>
          </w:p>
        </w:tc>
        <w:tc>
          <w:tcPr>
            <w:tcW w:w="7019" w:type="dxa"/>
            <w:tcBorders>
              <w:top w:val="single" w:sz="4" w:space="0" w:color="auto"/>
              <w:left w:val="nil"/>
              <w:bottom w:val="single" w:sz="4" w:space="0" w:color="auto"/>
              <w:right w:val="single" w:sz="4" w:space="0" w:color="auto"/>
            </w:tcBorders>
            <w:shd w:val="clear" w:color="auto" w:fill="auto"/>
          </w:tcPr>
          <w:p w14:paraId="32747C5A" w14:textId="77777777" w:rsidR="00663813" w:rsidRPr="00956A88" w:rsidRDefault="00663813" w:rsidP="00663813">
            <w:pPr>
              <w:tabs>
                <w:tab w:val="left" w:pos="117"/>
                <w:tab w:val="left" w:pos="401"/>
              </w:tabs>
              <w:spacing w:line="256" w:lineRule="auto"/>
              <w:ind w:left="31"/>
              <w:jc w:val="both"/>
              <w:rPr>
                <w:rFonts w:ascii="Arial" w:hAnsi="Arial" w:cs="Arial"/>
                <w:sz w:val="22"/>
                <w:szCs w:val="22"/>
              </w:rPr>
            </w:pPr>
            <w:r w:rsidRPr="46AE86F6">
              <w:rPr>
                <w:rFonts w:ascii="Arial" w:hAnsi="Arial" w:cs="Arial"/>
                <w:sz w:val="22"/>
                <w:szCs w:val="22"/>
              </w:rPr>
              <w:t>Flexible cost models for:</w:t>
            </w:r>
          </w:p>
          <w:p w14:paraId="39D35E1D" w14:textId="54F8718B" w:rsidR="00663813" w:rsidRPr="00956A88" w:rsidRDefault="00663813" w:rsidP="00663813">
            <w:pPr>
              <w:pStyle w:val="ListParagraph"/>
              <w:numPr>
                <w:ilvl w:val="0"/>
                <w:numId w:val="52"/>
              </w:numPr>
              <w:tabs>
                <w:tab w:val="left" w:pos="117"/>
                <w:tab w:val="left" w:pos="401"/>
              </w:tabs>
              <w:spacing w:line="256" w:lineRule="auto"/>
              <w:ind w:left="31" w:firstLine="0"/>
              <w:jc w:val="both"/>
              <w:rPr>
                <w:rFonts w:ascii="Arial" w:hAnsi="Arial" w:cs="Arial"/>
                <w:sz w:val="22"/>
                <w:szCs w:val="22"/>
              </w:rPr>
            </w:pPr>
            <w:r w:rsidRPr="46AE86F6">
              <w:rPr>
                <w:rFonts w:ascii="Arial" w:hAnsi="Arial" w:cs="Arial"/>
                <w:sz w:val="22"/>
                <w:szCs w:val="22"/>
              </w:rPr>
              <w:t xml:space="preserve">Measuring fixed costs (costs per virtual machine, such as data </w:t>
            </w:r>
            <w:proofErr w:type="spellStart"/>
            <w:r w:rsidRPr="46AE86F6">
              <w:rPr>
                <w:rFonts w:ascii="Arial" w:hAnsi="Arial" w:cs="Arial"/>
                <w:sz w:val="22"/>
                <w:szCs w:val="22"/>
              </w:rPr>
              <w:t>centre</w:t>
            </w:r>
            <w:proofErr w:type="spellEnd"/>
            <w:r w:rsidRPr="46AE86F6">
              <w:rPr>
                <w:rFonts w:ascii="Arial" w:hAnsi="Arial" w:cs="Arial"/>
                <w:sz w:val="22"/>
                <w:szCs w:val="22"/>
              </w:rPr>
              <w:t xml:space="preserve"> space costs, electricity costs, cooling costs, admin</w:t>
            </w:r>
            <w:r w:rsidR="00265BCD" w:rsidRPr="46AE86F6">
              <w:rPr>
                <w:rFonts w:ascii="Arial" w:hAnsi="Arial" w:cs="Arial"/>
                <w:sz w:val="22"/>
                <w:szCs w:val="22"/>
              </w:rPr>
              <w:t>istration</w:t>
            </w:r>
            <w:r w:rsidRPr="46AE86F6">
              <w:rPr>
                <w:rFonts w:ascii="Arial" w:hAnsi="Arial" w:cs="Arial"/>
                <w:sz w:val="22"/>
                <w:szCs w:val="22"/>
              </w:rPr>
              <w:t xml:space="preserve"> costs, etc.),</w:t>
            </w:r>
          </w:p>
          <w:p w14:paraId="7CCE5B11" w14:textId="77777777" w:rsidR="00663813" w:rsidRPr="00956A88" w:rsidRDefault="00663813" w:rsidP="00663813">
            <w:pPr>
              <w:pStyle w:val="ListParagraph"/>
              <w:numPr>
                <w:ilvl w:val="0"/>
                <w:numId w:val="52"/>
              </w:numPr>
              <w:tabs>
                <w:tab w:val="left" w:pos="117"/>
                <w:tab w:val="left" w:pos="401"/>
              </w:tabs>
              <w:spacing w:line="256" w:lineRule="auto"/>
              <w:ind w:left="31" w:firstLine="0"/>
              <w:jc w:val="both"/>
              <w:rPr>
                <w:rFonts w:ascii="Arial" w:hAnsi="Arial" w:cs="Arial"/>
                <w:sz w:val="22"/>
                <w:szCs w:val="22"/>
              </w:rPr>
            </w:pPr>
            <w:r w:rsidRPr="46AE86F6">
              <w:rPr>
                <w:rFonts w:ascii="Arial" w:hAnsi="Arial" w:cs="Arial"/>
                <w:sz w:val="22"/>
                <w:szCs w:val="22"/>
              </w:rPr>
              <w:t xml:space="preserve">Measuring allocation-based costs (variable costs per virtual machine, such as allocated RAM, CPU or storage space), </w:t>
            </w:r>
          </w:p>
          <w:p w14:paraId="1388A7E5" w14:textId="65B84D03" w:rsidR="00663813" w:rsidRPr="00956A88" w:rsidRDefault="00663813" w:rsidP="00663813">
            <w:pPr>
              <w:pStyle w:val="ListParagraph"/>
              <w:numPr>
                <w:ilvl w:val="0"/>
                <w:numId w:val="52"/>
              </w:numPr>
              <w:tabs>
                <w:tab w:val="left" w:pos="117"/>
                <w:tab w:val="left" w:pos="401"/>
              </w:tabs>
              <w:spacing w:line="256" w:lineRule="auto"/>
              <w:ind w:left="31" w:firstLine="0"/>
              <w:jc w:val="both"/>
              <w:rPr>
                <w:rFonts w:ascii="Arial" w:hAnsi="Arial" w:cs="Arial"/>
                <w:sz w:val="22"/>
                <w:szCs w:val="22"/>
              </w:rPr>
            </w:pPr>
            <w:proofErr w:type="spellStart"/>
            <w:r w:rsidRPr="46AE86F6">
              <w:rPr>
                <w:rFonts w:ascii="Arial" w:hAnsi="Arial" w:cs="Arial"/>
                <w:sz w:val="22"/>
                <w:szCs w:val="22"/>
              </w:rPr>
              <w:t>Utilisation</w:t>
            </w:r>
            <w:proofErr w:type="spellEnd"/>
            <w:r w:rsidRPr="46AE86F6">
              <w:rPr>
                <w:rFonts w:ascii="Arial" w:hAnsi="Arial" w:cs="Arial"/>
                <w:sz w:val="22"/>
                <w:szCs w:val="22"/>
              </w:rPr>
              <w:t xml:space="preserve">-based costs (variable costs depending on the actual </w:t>
            </w:r>
            <w:proofErr w:type="spellStart"/>
            <w:r w:rsidRPr="46AE86F6">
              <w:rPr>
                <w:rFonts w:ascii="Arial" w:hAnsi="Arial" w:cs="Arial"/>
                <w:sz w:val="22"/>
                <w:szCs w:val="22"/>
              </w:rPr>
              <w:t>utilisation</w:t>
            </w:r>
            <w:proofErr w:type="spellEnd"/>
            <w:r w:rsidRPr="46AE86F6">
              <w:rPr>
                <w:rFonts w:ascii="Arial" w:hAnsi="Arial" w:cs="Arial"/>
                <w:sz w:val="22"/>
                <w:szCs w:val="22"/>
              </w:rPr>
              <w:t xml:space="preserve"> of the resources of a particular virtual machine, e.g. average RAM usage, storage space, CPU usage, network I/O, storage I/O), or a combination of </w:t>
            </w:r>
            <w:r w:rsidR="00F468AA" w:rsidRPr="46AE86F6">
              <w:rPr>
                <w:rFonts w:ascii="Arial" w:hAnsi="Arial" w:cs="Arial"/>
                <w:sz w:val="22"/>
                <w:szCs w:val="22"/>
              </w:rPr>
              <w:t>all</w:t>
            </w:r>
            <w:r w:rsidRPr="46AE86F6">
              <w:rPr>
                <w:rFonts w:ascii="Arial" w:hAnsi="Arial" w:cs="Arial"/>
                <w:sz w:val="22"/>
                <w:szCs w:val="22"/>
              </w:rPr>
              <w:t xml:space="preserve"> three.</w:t>
            </w:r>
          </w:p>
          <w:p w14:paraId="7C9DB476" w14:textId="77777777" w:rsidR="00663813" w:rsidRPr="00956A88" w:rsidRDefault="00663813" w:rsidP="00663813">
            <w:pPr>
              <w:pStyle w:val="ListParagraph"/>
              <w:numPr>
                <w:ilvl w:val="0"/>
                <w:numId w:val="52"/>
              </w:numPr>
              <w:tabs>
                <w:tab w:val="left" w:pos="117"/>
                <w:tab w:val="left" w:pos="401"/>
              </w:tabs>
              <w:spacing w:line="256" w:lineRule="auto"/>
              <w:ind w:left="31" w:firstLine="0"/>
              <w:jc w:val="both"/>
              <w:rPr>
                <w:rFonts w:ascii="Arial" w:hAnsi="Arial" w:cs="Arial"/>
                <w:sz w:val="22"/>
                <w:szCs w:val="22"/>
              </w:rPr>
            </w:pPr>
            <w:r w:rsidRPr="46AE86F6">
              <w:rPr>
                <w:rFonts w:ascii="Arial" w:hAnsi="Arial" w:cs="Arial"/>
                <w:sz w:val="22"/>
                <w:szCs w:val="22"/>
              </w:rPr>
              <w:t xml:space="preserve">Option to assign additional fixed costs to the virtual machine (e.g. for maintenance, </w:t>
            </w:r>
            <w:proofErr w:type="spellStart"/>
            <w:r w:rsidRPr="46AE86F6">
              <w:rPr>
                <w:rFonts w:ascii="Arial" w:hAnsi="Arial" w:cs="Arial"/>
                <w:sz w:val="22"/>
                <w:szCs w:val="22"/>
              </w:rPr>
              <w:t>licences</w:t>
            </w:r>
            <w:proofErr w:type="spellEnd"/>
            <w:r w:rsidRPr="46AE86F6">
              <w:rPr>
                <w:rFonts w:ascii="Arial" w:hAnsi="Arial" w:cs="Arial"/>
                <w:sz w:val="22"/>
                <w:szCs w:val="22"/>
              </w:rPr>
              <w:t>)</w:t>
            </w:r>
          </w:p>
          <w:p w14:paraId="3DCE8565" w14:textId="58AF67CF" w:rsidR="00663813" w:rsidRPr="00956A88" w:rsidRDefault="003C53AE" w:rsidP="00663813">
            <w:pPr>
              <w:autoSpaceDE w:val="0"/>
              <w:autoSpaceDN w:val="0"/>
              <w:adjustRightInd w:val="0"/>
              <w:rPr>
                <w:rFonts w:ascii="Arial" w:hAnsi="Arial" w:cs="Arial"/>
                <w:sz w:val="22"/>
                <w:szCs w:val="22"/>
              </w:rPr>
            </w:pPr>
            <w:r>
              <w:rPr>
                <w:rFonts w:ascii="Arial" w:hAnsi="Arial" w:cs="Arial"/>
                <w:sz w:val="22"/>
                <w:szCs w:val="22"/>
              </w:rPr>
              <w:t>-</w:t>
            </w:r>
            <w:r w:rsidR="00663813" w:rsidRPr="46AE86F6">
              <w:rPr>
                <w:rFonts w:ascii="Arial" w:hAnsi="Arial" w:cs="Arial"/>
                <w:sz w:val="22"/>
                <w:szCs w:val="22"/>
              </w:rPr>
              <w:t xml:space="preserve">Ability to monitor the costs of a selected unit (directorate, department, division, etc.) within the </w:t>
            </w:r>
            <w:proofErr w:type="spellStart"/>
            <w:r w:rsidR="00663813" w:rsidRPr="46AE86F6">
              <w:rPr>
                <w:rFonts w:ascii="Arial" w:hAnsi="Arial" w:cs="Arial"/>
                <w:sz w:val="22"/>
                <w:szCs w:val="22"/>
              </w:rPr>
              <w:t>organisational</w:t>
            </w:r>
            <w:proofErr w:type="spellEnd"/>
            <w:r w:rsidR="00663813" w:rsidRPr="46AE86F6">
              <w:rPr>
                <w:rFonts w:ascii="Arial" w:hAnsi="Arial" w:cs="Arial"/>
                <w:sz w:val="22"/>
                <w:szCs w:val="22"/>
              </w:rPr>
              <w:t xml:space="preserve"> structure of the Procuring Entity (or other related </w:t>
            </w:r>
            <w:proofErr w:type="spellStart"/>
            <w:r w:rsidR="00663813" w:rsidRPr="46AE86F6">
              <w:rPr>
                <w:rFonts w:ascii="Arial" w:hAnsi="Arial" w:cs="Arial"/>
                <w:sz w:val="22"/>
                <w:szCs w:val="22"/>
              </w:rPr>
              <w:t>organisation</w:t>
            </w:r>
            <w:proofErr w:type="spellEnd"/>
            <w:r w:rsidR="00663813" w:rsidRPr="46AE86F6">
              <w:rPr>
                <w:rFonts w:ascii="Arial" w:hAnsi="Arial" w:cs="Arial"/>
                <w:sz w:val="22"/>
                <w:szCs w:val="22"/>
              </w:rPr>
              <w:t xml:space="preserve"> to which the Procuring Entity provides the virtual resource service)</w:t>
            </w:r>
          </w:p>
        </w:tc>
        <w:tc>
          <w:tcPr>
            <w:tcW w:w="2711" w:type="dxa"/>
            <w:tcBorders>
              <w:top w:val="single" w:sz="4" w:space="0" w:color="auto"/>
              <w:left w:val="nil"/>
              <w:bottom w:val="single" w:sz="4" w:space="0" w:color="auto"/>
              <w:right w:val="single" w:sz="4" w:space="0" w:color="auto"/>
            </w:tcBorders>
            <w:shd w:val="clear" w:color="auto" w:fill="auto"/>
          </w:tcPr>
          <w:p w14:paraId="36E03DB9" w14:textId="1184324A" w:rsidR="00663813" w:rsidRPr="00956A88" w:rsidRDefault="00663813" w:rsidP="000471F3">
            <w:pPr>
              <w:jc w:val="center"/>
              <w:rPr>
                <w:rFonts w:ascii="Arial" w:eastAsia="Calibri" w:hAnsi="Arial" w:cs="Arial"/>
                <w:sz w:val="22"/>
                <w:szCs w:val="22"/>
              </w:rPr>
            </w:pPr>
            <w:r w:rsidRPr="46AE86F6">
              <w:rPr>
                <w:rFonts w:ascii="Arial" w:hAnsi="Arial" w:cs="Arial"/>
                <w:color w:val="000000" w:themeColor="text1"/>
                <w:sz w:val="22"/>
                <w:szCs w:val="22"/>
              </w:rPr>
              <w:t>B</w:t>
            </w:r>
          </w:p>
        </w:tc>
      </w:tr>
      <w:tr w:rsidR="00663813" w:rsidRPr="00A47C2F" w14:paraId="40DFF640"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0EAF3524" w14:textId="6A6F6A1E" w:rsidR="00663813" w:rsidRPr="00956A88" w:rsidRDefault="00CD3412" w:rsidP="00663813">
            <w:pPr>
              <w:rPr>
                <w:rFonts w:ascii="Arial" w:hAnsi="Arial" w:cs="Arial"/>
                <w:color w:val="000000"/>
                <w:sz w:val="22"/>
                <w:szCs w:val="22"/>
                <w:lang w:eastAsia="en-GB"/>
              </w:rPr>
            </w:pPr>
            <w:r w:rsidRPr="46AE86F6">
              <w:rPr>
                <w:rFonts w:ascii="Arial" w:hAnsi="Arial" w:cs="Arial"/>
                <w:color w:val="000000" w:themeColor="text1"/>
                <w:sz w:val="22"/>
                <w:szCs w:val="22"/>
              </w:rPr>
              <w:t>5</w:t>
            </w:r>
            <w:r w:rsidR="00622743">
              <w:rPr>
                <w:rFonts w:ascii="Arial" w:hAnsi="Arial" w:cs="Arial"/>
                <w:color w:val="000000" w:themeColor="text1"/>
                <w:sz w:val="22"/>
                <w:szCs w:val="22"/>
              </w:rPr>
              <w:t>4</w:t>
            </w:r>
          </w:p>
        </w:tc>
        <w:tc>
          <w:tcPr>
            <w:tcW w:w="3038" w:type="dxa"/>
            <w:tcBorders>
              <w:top w:val="single" w:sz="4" w:space="0" w:color="auto"/>
              <w:left w:val="nil"/>
              <w:bottom w:val="single" w:sz="4" w:space="0" w:color="auto"/>
              <w:right w:val="single" w:sz="4" w:space="0" w:color="auto"/>
            </w:tcBorders>
            <w:shd w:val="clear" w:color="auto" w:fill="auto"/>
          </w:tcPr>
          <w:p w14:paraId="72966F5B" w14:textId="178A0EA9" w:rsidR="00663813" w:rsidRPr="00956A88" w:rsidRDefault="00663813" w:rsidP="00663813">
            <w:pPr>
              <w:ind w:left="-101"/>
              <w:jc w:val="both"/>
              <w:rPr>
                <w:rFonts w:ascii="Arial" w:hAnsi="Arial" w:cs="Arial"/>
                <w:sz w:val="22"/>
                <w:szCs w:val="22"/>
              </w:rPr>
            </w:pPr>
            <w:r w:rsidRPr="46AE86F6">
              <w:rPr>
                <w:rFonts w:ascii="Arial" w:hAnsi="Arial" w:cs="Arial"/>
                <w:color w:val="000000" w:themeColor="text1"/>
                <w:sz w:val="22"/>
                <w:szCs w:val="22"/>
              </w:rPr>
              <w:t>Estimating the cost of virtual resources</w:t>
            </w:r>
          </w:p>
        </w:tc>
        <w:tc>
          <w:tcPr>
            <w:tcW w:w="7019" w:type="dxa"/>
            <w:tcBorders>
              <w:top w:val="single" w:sz="4" w:space="0" w:color="auto"/>
              <w:left w:val="nil"/>
              <w:bottom w:val="single" w:sz="4" w:space="0" w:color="auto"/>
              <w:right w:val="single" w:sz="4" w:space="0" w:color="auto"/>
            </w:tcBorders>
            <w:shd w:val="clear" w:color="auto" w:fill="auto"/>
          </w:tcPr>
          <w:p w14:paraId="103AE8A1" w14:textId="266131B4" w:rsidR="00663813" w:rsidRPr="00956A88" w:rsidRDefault="00663813" w:rsidP="00663813">
            <w:pPr>
              <w:autoSpaceDE w:val="0"/>
              <w:autoSpaceDN w:val="0"/>
              <w:adjustRightInd w:val="0"/>
              <w:rPr>
                <w:rFonts w:ascii="Arial" w:hAnsi="Arial" w:cs="Arial"/>
                <w:sz w:val="22"/>
                <w:szCs w:val="22"/>
              </w:rPr>
            </w:pPr>
            <w:r w:rsidRPr="46AE86F6">
              <w:rPr>
                <w:rFonts w:ascii="Arial" w:hAnsi="Arial" w:cs="Arial"/>
                <w:sz w:val="22"/>
                <w:szCs w:val="22"/>
              </w:rPr>
              <w:t xml:space="preserve">When calculating the cost of virtual resources, various factors must be </w:t>
            </w:r>
            <w:proofErr w:type="gramStart"/>
            <w:r w:rsidRPr="46AE86F6">
              <w:rPr>
                <w:rFonts w:ascii="Arial" w:hAnsi="Arial" w:cs="Arial"/>
                <w:sz w:val="22"/>
                <w:szCs w:val="22"/>
              </w:rPr>
              <w:t>taken into account</w:t>
            </w:r>
            <w:proofErr w:type="gramEnd"/>
            <w:r w:rsidRPr="46AE86F6">
              <w:rPr>
                <w:rFonts w:ascii="Arial" w:hAnsi="Arial" w:cs="Arial"/>
                <w:sz w:val="22"/>
                <w:szCs w:val="22"/>
              </w:rPr>
              <w:t xml:space="preserve">, including CPU, memory and storage usage. It must be possible to estimate additional costs (for example, electricity or data </w:t>
            </w:r>
            <w:proofErr w:type="spellStart"/>
            <w:r w:rsidRPr="46AE86F6">
              <w:rPr>
                <w:rFonts w:ascii="Arial" w:hAnsi="Arial" w:cs="Arial"/>
                <w:sz w:val="22"/>
                <w:szCs w:val="22"/>
              </w:rPr>
              <w:t>centre</w:t>
            </w:r>
            <w:proofErr w:type="spellEnd"/>
            <w:r w:rsidRPr="46AE86F6">
              <w:rPr>
                <w:rFonts w:ascii="Arial" w:hAnsi="Arial" w:cs="Arial"/>
                <w:sz w:val="22"/>
                <w:szCs w:val="22"/>
              </w:rPr>
              <w:t xml:space="preserve"> cooling costs)</w:t>
            </w:r>
          </w:p>
        </w:tc>
        <w:tc>
          <w:tcPr>
            <w:tcW w:w="2711" w:type="dxa"/>
            <w:tcBorders>
              <w:top w:val="single" w:sz="4" w:space="0" w:color="auto"/>
              <w:left w:val="nil"/>
              <w:bottom w:val="single" w:sz="4" w:space="0" w:color="auto"/>
              <w:right w:val="single" w:sz="4" w:space="0" w:color="auto"/>
            </w:tcBorders>
            <w:shd w:val="clear" w:color="auto" w:fill="auto"/>
          </w:tcPr>
          <w:p w14:paraId="3EFB11A0" w14:textId="79BC84BA" w:rsidR="00663813" w:rsidRPr="00956A88" w:rsidRDefault="00663813" w:rsidP="000471F3">
            <w:pPr>
              <w:jc w:val="center"/>
              <w:rPr>
                <w:rFonts w:ascii="Arial" w:eastAsia="Calibri" w:hAnsi="Arial" w:cs="Arial"/>
                <w:sz w:val="22"/>
                <w:szCs w:val="22"/>
              </w:rPr>
            </w:pPr>
            <w:r w:rsidRPr="46AE86F6">
              <w:rPr>
                <w:rFonts w:ascii="Arial" w:hAnsi="Arial" w:cs="Arial"/>
                <w:color w:val="000000" w:themeColor="text1"/>
                <w:sz w:val="22"/>
                <w:szCs w:val="22"/>
              </w:rPr>
              <w:t>B</w:t>
            </w:r>
          </w:p>
        </w:tc>
      </w:tr>
      <w:tr w:rsidR="00663813" w:rsidRPr="00A47C2F" w14:paraId="20105387"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773631EB" w14:textId="4F46EEAB" w:rsidR="00663813" w:rsidRPr="00956A88" w:rsidRDefault="00CD3412" w:rsidP="00663813">
            <w:pPr>
              <w:rPr>
                <w:rFonts w:ascii="Arial" w:hAnsi="Arial" w:cs="Arial"/>
                <w:color w:val="000000"/>
                <w:sz w:val="22"/>
                <w:szCs w:val="22"/>
                <w:lang w:eastAsia="en-GB"/>
              </w:rPr>
            </w:pPr>
            <w:r w:rsidRPr="46AE86F6">
              <w:rPr>
                <w:rFonts w:ascii="Arial" w:hAnsi="Arial" w:cs="Arial"/>
                <w:color w:val="000000" w:themeColor="text1"/>
                <w:sz w:val="22"/>
                <w:szCs w:val="22"/>
              </w:rPr>
              <w:t>5</w:t>
            </w:r>
            <w:r w:rsidR="00622743">
              <w:rPr>
                <w:rFonts w:ascii="Arial" w:hAnsi="Arial" w:cs="Arial"/>
                <w:color w:val="000000" w:themeColor="text1"/>
                <w:sz w:val="22"/>
                <w:szCs w:val="22"/>
              </w:rPr>
              <w:t>5</w:t>
            </w:r>
          </w:p>
        </w:tc>
        <w:tc>
          <w:tcPr>
            <w:tcW w:w="3038" w:type="dxa"/>
            <w:tcBorders>
              <w:top w:val="single" w:sz="4" w:space="0" w:color="auto"/>
              <w:left w:val="nil"/>
              <w:bottom w:val="single" w:sz="4" w:space="0" w:color="auto"/>
              <w:right w:val="single" w:sz="4" w:space="0" w:color="auto"/>
            </w:tcBorders>
            <w:shd w:val="clear" w:color="auto" w:fill="auto"/>
          </w:tcPr>
          <w:p w14:paraId="7525EEEB" w14:textId="503CD891" w:rsidR="00663813" w:rsidRPr="00956A88" w:rsidRDefault="00663813" w:rsidP="00663813">
            <w:pPr>
              <w:ind w:left="-101"/>
              <w:jc w:val="both"/>
              <w:rPr>
                <w:rFonts w:ascii="Arial" w:hAnsi="Arial" w:cs="Arial"/>
                <w:sz w:val="22"/>
                <w:szCs w:val="22"/>
              </w:rPr>
            </w:pPr>
            <w:r w:rsidRPr="46AE86F6">
              <w:rPr>
                <w:rFonts w:ascii="Arial" w:hAnsi="Arial" w:cs="Arial"/>
                <w:color w:val="000000" w:themeColor="text1"/>
                <w:sz w:val="22"/>
                <w:szCs w:val="22"/>
              </w:rPr>
              <w:t>Allocation of costs</w:t>
            </w:r>
          </w:p>
        </w:tc>
        <w:tc>
          <w:tcPr>
            <w:tcW w:w="7019" w:type="dxa"/>
            <w:tcBorders>
              <w:top w:val="single" w:sz="4" w:space="0" w:color="auto"/>
              <w:left w:val="nil"/>
              <w:bottom w:val="single" w:sz="4" w:space="0" w:color="auto"/>
              <w:right w:val="single" w:sz="4" w:space="0" w:color="auto"/>
            </w:tcBorders>
            <w:shd w:val="clear" w:color="auto" w:fill="auto"/>
          </w:tcPr>
          <w:p w14:paraId="494D1C66" w14:textId="6F3EF3EE" w:rsidR="00663813" w:rsidRPr="00956A88" w:rsidRDefault="00663813" w:rsidP="00663813">
            <w:pPr>
              <w:spacing w:line="254" w:lineRule="auto"/>
              <w:ind w:left="31"/>
              <w:jc w:val="both"/>
              <w:rPr>
                <w:rFonts w:ascii="Arial" w:hAnsi="Arial" w:cs="Arial"/>
                <w:sz w:val="22"/>
                <w:szCs w:val="22"/>
              </w:rPr>
            </w:pPr>
            <w:r w:rsidRPr="46AE86F6">
              <w:rPr>
                <w:rFonts w:ascii="Arial" w:hAnsi="Arial" w:cs="Arial"/>
                <w:sz w:val="22"/>
                <w:szCs w:val="22"/>
              </w:rPr>
              <w:t xml:space="preserve">It </w:t>
            </w:r>
            <w:r w:rsidR="00FD7E3D" w:rsidRPr="00956A88">
              <w:rPr>
                <w:rFonts w:ascii="Arial" w:hAnsi="Arial" w:cs="Arial"/>
                <w:sz w:val="22"/>
                <w:szCs w:val="22"/>
              </w:rPr>
              <w:t xml:space="preserve">must </w:t>
            </w:r>
            <w:r w:rsidRPr="46AE86F6">
              <w:rPr>
                <w:rFonts w:ascii="Arial" w:hAnsi="Arial" w:cs="Arial"/>
                <w:sz w:val="22"/>
                <w:szCs w:val="22"/>
              </w:rPr>
              <w:t>be possible to assign costs to the elements to be measured (e.g. CPU, RAM, storage I/O, network I/O operations).</w:t>
            </w:r>
          </w:p>
          <w:p w14:paraId="2E475A36" w14:textId="77777777" w:rsidR="00663813" w:rsidRPr="00956A88" w:rsidRDefault="00663813" w:rsidP="00663813">
            <w:pPr>
              <w:spacing w:line="254" w:lineRule="auto"/>
              <w:ind w:left="31"/>
              <w:jc w:val="both"/>
              <w:rPr>
                <w:rFonts w:ascii="Arial" w:hAnsi="Arial" w:cs="Arial"/>
                <w:sz w:val="22"/>
                <w:szCs w:val="22"/>
              </w:rPr>
            </w:pPr>
          </w:p>
          <w:p w14:paraId="4B4B9299" w14:textId="50857F4D" w:rsidR="00663813" w:rsidRPr="00956A88" w:rsidRDefault="00663813" w:rsidP="00663813">
            <w:pPr>
              <w:autoSpaceDE w:val="0"/>
              <w:autoSpaceDN w:val="0"/>
              <w:adjustRightInd w:val="0"/>
              <w:rPr>
                <w:rFonts w:ascii="Arial" w:hAnsi="Arial" w:cs="Arial"/>
                <w:sz w:val="22"/>
                <w:szCs w:val="22"/>
              </w:rPr>
            </w:pPr>
            <w:r w:rsidRPr="46AE86F6">
              <w:rPr>
                <w:rFonts w:ascii="Arial" w:hAnsi="Arial" w:cs="Arial"/>
                <w:sz w:val="22"/>
                <w:szCs w:val="22"/>
              </w:rPr>
              <w:t xml:space="preserve">It </w:t>
            </w:r>
            <w:r w:rsidR="00FD7E3D" w:rsidRPr="00956A88">
              <w:rPr>
                <w:rFonts w:ascii="Arial" w:hAnsi="Arial" w:cs="Arial"/>
                <w:sz w:val="22"/>
                <w:szCs w:val="22"/>
              </w:rPr>
              <w:t>m</w:t>
            </w:r>
            <w:r w:rsidR="000E4420" w:rsidRPr="00956A88">
              <w:rPr>
                <w:rFonts w:ascii="Arial" w:hAnsi="Arial" w:cs="Arial"/>
                <w:sz w:val="22"/>
                <w:szCs w:val="22"/>
              </w:rPr>
              <w:t>ust</w:t>
            </w:r>
            <w:r w:rsidRPr="46AE86F6">
              <w:rPr>
                <w:rFonts w:ascii="Arial" w:hAnsi="Arial" w:cs="Arial"/>
                <w:sz w:val="22"/>
                <w:szCs w:val="22"/>
              </w:rPr>
              <w:t xml:space="preserve"> be possible to use multipliers according to the methodology chosen by the Contracting Authority (e.g. assigning active-active resources in an HCI cluster; or virtual resources with a chosen higher SLA would also be more expensive, etc.)</w:t>
            </w:r>
          </w:p>
        </w:tc>
        <w:tc>
          <w:tcPr>
            <w:tcW w:w="2711" w:type="dxa"/>
            <w:tcBorders>
              <w:top w:val="single" w:sz="4" w:space="0" w:color="auto"/>
              <w:left w:val="nil"/>
              <w:bottom w:val="single" w:sz="4" w:space="0" w:color="auto"/>
              <w:right w:val="single" w:sz="4" w:space="0" w:color="auto"/>
            </w:tcBorders>
            <w:shd w:val="clear" w:color="auto" w:fill="auto"/>
          </w:tcPr>
          <w:p w14:paraId="2D43E0B5" w14:textId="3274052A" w:rsidR="00663813" w:rsidRPr="00956A88" w:rsidRDefault="00663813" w:rsidP="000471F3">
            <w:pPr>
              <w:jc w:val="center"/>
              <w:rPr>
                <w:rFonts w:ascii="Arial" w:eastAsia="Calibri" w:hAnsi="Arial" w:cs="Arial"/>
                <w:sz w:val="22"/>
                <w:szCs w:val="22"/>
              </w:rPr>
            </w:pPr>
            <w:r w:rsidRPr="46AE86F6">
              <w:rPr>
                <w:rFonts w:ascii="Arial" w:hAnsi="Arial" w:cs="Arial"/>
                <w:color w:val="000000" w:themeColor="text1"/>
                <w:sz w:val="22"/>
                <w:szCs w:val="22"/>
              </w:rPr>
              <w:t>B</w:t>
            </w:r>
          </w:p>
        </w:tc>
      </w:tr>
      <w:tr w:rsidR="00663813" w:rsidRPr="00A47C2F" w14:paraId="5EEF8BD2"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380B915C" w14:textId="2C719606" w:rsidR="00663813" w:rsidRPr="00956A88" w:rsidRDefault="00CD3412" w:rsidP="00663813">
            <w:pPr>
              <w:rPr>
                <w:rFonts w:ascii="Arial" w:hAnsi="Arial" w:cs="Arial"/>
                <w:color w:val="000000"/>
                <w:sz w:val="22"/>
                <w:szCs w:val="22"/>
                <w:lang w:eastAsia="en-GB"/>
              </w:rPr>
            </w:pPr>
            <w:r w:rsidRPr="46AE86F6">
              <w:rPr>
                <w:rFonts w:ascii="Arial" w:hAnsi="Arial" w:cs="Arial"/>
                <w:color w:val="000000" w:themeColor="text1"/>
                <w:sz w:val="22"/>
                <w:szCs w:val="22"/>
              </w:rPr>
              <w:lastRenderedPageBreak/>
              <w:t>5</w:t>
            </w:r>
            <w:r w:rsidR="00622743">
              <w:rPr>
                <w:rFonts w:ascii="Arial" w:hAnsi="Arial" w:cs="Arial"/>
                <w:color w:val="000000" w:themeColor="text1"/>
                <w:sz w:val="22"/>
                <w:szCs w:val="22"/>
              </w:rPr>
              <w:t>6</w:t>
            </w:r>
          </w:p>
        </w:tc>
        <w:tc>
          <w:tcPr>
            <w:tcW w:w="3038" w:type="dxa"/>
            <w:tcBorders>
              <w:top w:val="single" w:sz="4" w:space="0" w:color="auto"/>
              <w:left w:val="nil"/>
              <w:bottom w:val="single" w:sz="4" w:space="0" w:color="auto"/>
              <w:right w:val="single" w:sz="4" w:space="0" w:color="auto"/>
            </w:tcBorders>
            <w:shd w:val="clear" w:color="auto" w:fill="auto"/>
          </w:tcPr>
          <w:p w14:paraId="2ED458BB" w14:textId="27F6FCB2" w:rsidR="00663813" w:rsidRPr="00956A88" w:rsidRDefault="00663813" w:rsidP="00663813">
            <w:pPr>
              <w:ind w:left="-101"/>
              <w:jc w:val="both"/>
              <w:rPr>
                <w:rFonts w:ascii="Arial" w:hAnsi="Arial" w:cs="Arial"/>
                <w:sz w:val="22"/>
                <w:szCs w:val="22"/>
              </w:rPr>
            </w:pPr>
            <w:r w:rsidRPr="46AE86F6">
              <w:rPr>
                <w:rFonts w:ascii="Arial" w:hAnsi="Arial" w:cs="Arial"/>
                <w:sz w:val="22"/>
                <w:szCs w:val="22"/>
              </w:rPr>
              <w:t>Software support provided by the software manufacturer</w:t>
            </w:r>
          </w:p>
        </w:tc>
        <w:tc>
          <w:tcPr>
            <w:tcW w:w="7019" w:type="dxa"/>
            <w:tcBorders>
              <w:top w:val="single" w:sz="4" w:space="0" w:color="auto"/>
              <w:left w:val="nil"/>
              <w:bottom w:val="single" w:sz="4" w:space="0" w:color="auto"/>
              <w:right w:val="single" w:sz="4" w:space="0" w:color="auto"/>
            </w:tcBorders>
            <w:shd w:val="clear" w:color="auto" w:fill="auto"/>
          </w:tcPr>
          <w:p w14:paraId="235CBD66" w14:textId="2284EDFE" w:rsidR="00663813" w:rsidRPr="00956A88" w:rsidRDefault="00663813" w:rsidP="00663813">
            <w:pPr>
              <w:autoSpaceDE w:val="0"/>
              <w:autoSpaceDN w:val="0"/>
              <w:adjustRightInd w:val="0"/>
              <w:rPr>
                <w:rFonts w:ascii="Arial" w:hAnsi="Arial" w:cs="Arial"/>
                <w:sz w:val="22"/>
                <w:szCs w:val="22"/>
              </w:rPr>
            </w:pPr>
            <w:r w:rsidRPr="46AE86F6">
              <w:rPr>
                <w:rFonts w:ascii="Arial" w:hAnsi="Arial" w:cs="Arial"/>
                <w:sz w:val="22"/>
                <w:szCs w:val="22"/>
              </w:rPr>
              <w:t xml:space="preserve">A </w:t>
            </w:r>
            <w:proofErr w:type="spellStart"/>
            <w:r w:rsidRPr="46AE86F6">
              <w:rPr>
                <w:rFonts w:ascii="Arial" w:hAnsi="Arial" w:cs="Arial"/>
                <w:sz w:val="22"/>
                <w:szCs w:val="22"/>
              </w:rPr>
              <w:t>licence</w:t>
            </w:r>
            <w:proofErr w:type="spellEnd"/>
            <w:r w:rsidRPr="46AE86F6">
              <w:rPr>
                <w:rFonts w:ascii="Arial" w:hAnsi="Arial" w:cs="Arial"/>
                <w:sz w:val="22"/>
                <w:szCs w:val="22"/>
              </w:rPr>
              <w:t xml:space="preserve"> must be included that covers all HCI </w:t>
            </w:r>
            <w:r w:rsidR="00C15EC0">
              <w:rPr>
                <w:rFonts w:ascii="Arial" w:hAnsi="Arial" w:cs="Arial"/>
                <w:sz w:val="22"/>
                <w:szCs w:val="22"/>
              </w:rPr>
              <w:t>clusters</w:t>
            </w:r>
            <w:r w:rsidR="00C15EC0" w:rsidRPr="46AE86F6">
              <w:rPr>
                <w:rFonts w:ascii="Arial" w:hAnsi="Arial" w:cs="Arial"/>
                <w:sz w:val="22"/>
                <w:szCs w:val="22"/>
              </w:rPr>
              <w:t xml:space="preserve"> </w:t>
            </w:r>
            <w:r w:rsidRPr="46AE86F6">
              <w:rPr>
                <w:rFonts w:ascii="Arial" w:hAnsi="Arial" w:cs="Arial"/>
                <w:sz w:val="22"/>
                <w:szCs w:val="22"/>
              </w:rPr>
              <w:t xml:space="preserve">and does not limit the number of virtual machines, processors or other resources used. A </w:t>
            </w:r>
            <w:proofErr w:type="spellStart"/>
            <w:r w:rsidRPr="46AE86F6">
              <w:rPr>
                <w:rFonts w:ascii="Arial" w:hAnsi="Arial" w:cs="Arial"/>
                <w:sz w:val="22"/>
                <w:szCs w:val="22"/>
              </w:rPr>
              <w:t>licence</w:t>
            </w:r>
            <w:proofErr w:type="spellEnd"/>
            <w:r w:rsidRPr="46AE86F6">
              <w:rPr>
                <w:rFonts w:ascii="Arial" w:hAnsi="Arial" w:cs="Arial"/>
                <w:sz w:val="22"/>
                <w:szCs w:val="22"/>
              </w:rPr>
              <w:t xml:space="preserve"> must be included to ensure continuous manufacturer upgrade/support throughout the lifetime of the HCI Services, ensuring the provision of support as described in Section 3.4, </w:t>
            </w:r>
            <w:r w:rsidRPr="00DB0B65">
              <w:rPr>
                <w:rFonts w:ascii="Arial" w:hAnsi="Arial" w:cs="Arial"/>
                <w:sz w:val="22"/>
                <w:szCs w:val="22"/>
              </w:rPr>
              <w:t>Clause 2</w:t>
            </w:r>
            <w:r w:rsidR="00DB0B65" w:rsidRPr="00956A88">
              <w:rPr>
                <w:rFonts w:ascii="Arial" w:hAnsi="Arial" w:cs="Arial"/>
                <w:sz w:val="22"/>
                <w:szCs w:val="22"/>
              </w:rPr>
              <w:t>5</w:t>
            </w:r>
            <w:r w:rsidRPr="46AE86F6">
              <w:rPr>
                <w:rFonts w:ascii="Arial" w:hAnsi="Arial" w:cs="Arial"/>
                <w:sz w:val="22"/>
                <w:szCs w:val="22"/>
              </w:rPr>
              <w:t xml:space="preserve"> of the Technical Specification.</w:t>
            </w:r>
          </w:p>
        </w:tc>
        <w:tc>
          <w:tcPr>
            <w:tcW w:w="2711" w:type="dxa"/>
            <w:tcBorders>
              <w:top w:val="single" w:sz="4" w:space="0" w:color="auto"/>
              <w:left w:val="nil"/>
              <w:bottom w:val="single" w:sz="4" w:space="0" w:color="auto"/>
              <w:right w:val="single" w:sz="4" w:space="0" w:color="auto"/>
            </w:tcBorders>
            <w:shd w:val="clear" w:color="auto" w:fill="auto"/>
          </w:tcPr>
          <w:p w14:paraId="37DAC620" w14:textId="0FBA1A2E" w:rsidR="00663813" w:rsidRPr="00956A88" w:rsidRDefault="00663813" w:rsidP="000471F3">
            <w:pPr>
              <w:jc w:val="center"/>
              <w:rPr>
                <w:rFonts w:ascii="Arial" w:eastAsia="Calibri" w:hAnsi="Arial" w:cs="Arial"/>
                <w:sz w:val="22"/>
                <w:szCs w:val="22"/>
              </w:rPr>
            </w:pPr>
            <w:r w:rsidRPr="46AE86F6">
              <w:rPr>
                <w:rFonts w:ascii="Arial" w:hAnsi="Arial" w:cs="Arial"/>
                <w:color w:val="000000" w:themeColor="text1"/>
                <w:sz w:val="22"/>
                <w:szCs w:val="22"/>
              </w:rPr>
              <w:t>B</w:t>
            </w:r>
          </w:p>
        </w:tc>
      </w:tr>
      <w:tr w:rsidR="005805F7" w:rsidRPr="00A47C2F" w14:paraId="006A71DC" w14:textId="77777777" w:rsidTr="00CD1099">
        <w:trPr>
          <w:trHeight w:val="300"/>
        </w:trPr>
        <w:tc>
          <w:tcPr>
            <w:tcW w:w="14742" w:type="dxa"/>
            <w:gridSpan w:val="4"/>
            <w:tcBorders>
              <w:top w:val="single" w:sz="4" w:space="0" w:color="auto"/>
              <w:left w:val="single" w:sz="4" w:space="0" w:color="auto"/>
              <w:bottom w:val="single" w:sz="4" w:space="0" w:color="auto"/>
              <w:right w:val="single" w:sz="4" w:space="0" w:color="auto"/>
            </w:tcBorders>
            <w:shd w:val="clear" w:color="auto" w:fill="auto"/>
          </w:tcPr>
          <w:p w14:paraId="4A1E1DCF" w14:textId="2317F2B0" w:rsidR="005805F7" w:rsidRPr="00956A88" w:rsidRDefault="005805F7" w:rsidP="000471F3">
            <w:pPr>
              <w:rPr>
                <w:rFonts w:ascii="Arial" w:hAnsi="Arial" w:cs="Arial"/>
                <w:b/>
                <w:color w:val="000000"/>
                <w:sz w:val="22"/>
                <w:szCs w:val="22"/>
                <w:lang w:eastAsia="en-GB"/>
              </w:rPr>
            </w:pPr>
            <w:r w:rsidRPr="46AE86F6">
              <w:rPr>
                <w:rFonts w:ascii="Arial" w:hAnsi="Arial" w:cs="Arial"/>
                <w:b/>
                <w:color w:val="000000" w:themeColor="text1"/>
                <w:sz w:val="22"/>
                <w:szCs w:val="22"/>
              </w:rPr>
              <w:t>Delivery and installation timescales</w:t>
            </w:r>
          </w:p>
        </w:tc>
      </w:tr>
      <w:tr w:rsidR="005805F7" w:rsidRPr="00DF13A1" w14:paraId="2637D9CA"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7A891BFF" w14:textId="60AAF6D3" w:rsidR="005805F7" w:rsidRPr="00956A88" w:rsidRDefault="00CD3412" w:rsidP="00663813">
            <w:pPr>
              <w:rPr>
                <w:rFonts w:ascii="Arial" w:hAnsi="Arial" w:cs="Arial"/>
                <w:color w:val="000000"/>
                <w:sz w:val="22"/>
                <w:szCs w:val="22"/>
                <w:lang w:eastAsia="en-GB"/>
              </w:rPr>
            </w:pPr>
            <w:r w:rsidRPr="46AE86F6">
              <w:rPr>
                <w:rFonts w:ascii="Arial" w:hAnsi="Arial" w:cs="Arial"/>
                <w:color w:val="000000" w:themeColor="text1"/>
                <w:sz w:val="22"/>
                <w:szCs w:val="22"/>
              </w:rPr>
              <w:t>5</w:t>
            </w:r>
            <w:r w:rsidR="00622743">
              <w:rPr>
                <w:rFonts w:ascii="Arial" w:hAnsi="Arial" w:cs="Arial"/>
                <w:color w:val="000000" w:themeColor="text1"/>
                <w:sz w:val="22"/>
                <w:szCs w:val="22"/>
              </w:rPr>
              <w:t>7</w:t>
            </w:r>
          </w:p>
        </w:tc>
        <w:tc>
          <w:tcPr>
            <w:tcW w:w="3038" w:type="dxa"/>
            <w:tcBorders>
              <w:top w:val="single" w:sz="4" w:space="0" w:color="auto"/>
              <w:left w:val="nil"/>
              <w:bottom w:val="single" w:sz="4" w:space="0" w:color="auto"/>
              <w:right w:val="single" w:sz="4" w:space="0" w:color="auto"/>
            </w:tcBorders>
            <w:shd w:val="clear" w:color="auto" w:fill="auto"/>
          </w:tcPr>
          <w:p w14:paraId="79041160" w14:textId="7764A03D" w:rsidR="005805F7" w:rsidRPr="00956A88" w:rsidRDefault="005C3089" w:rsidP="00663813">
            <w:pPr>
              <w:ind w:left="-101"/>
              <w:jc w:val="both"/>
              <w:rPr>
                <w:rFonts w:ascii="Arial" w:hAnsi="Arial" w:cs="Arial"/>
                <w:sz w:val="22"/>
                <w:szCs w:val="22"/>
              </w:rPr>
            </w:pPr>
            <w:r w:rsidRPr="46AE86F6">
              <w:rPr>
                <w:rFonts w:ascii="Arial" w:hAnsi="Arial" w:cs="Arial"/>
                <w:sz w:val="22"/>
                <w:szCs w:val="22"/>
              </w:rPr>
              <w:t>Maximum time for delivery</w:t>
            </w:r>
            <w:r w:rsidR="00385896" w:rsidRPr="46AE86F6">
              <w:rPr>
                <w:rFonts w:ascii="Arial" w:hAnsi="Arial" w:cs="Arial"/>
                <w:sz w:val="22"/>
                <w:szCs w:val="22"/>
              </w:rPr>
              <w:t xml:space="preserve">, </w:t>
            </w:r>
            <w:r w:rsidRPr="46AE86F6">
              <w:rPr>
                <w:rFonts w:ascii="Arial" w:hAnsi="Arial" w:cs="Arial"/>
                <w:sz w:val="22"/>
                <w:szCs w:val="22"/>
              </w:rPr>
              <w:t xml:space="preserve">installation </w:t>
            </w:r>
            <w:r w:rsidR="00147992" w:rsidRPr="46AE86F6">
              <w:rPr>
                <w:rFonts w:ascii="Arial" w:hAnsi="Arial" w:cs="Arial"/>
                <w:sz w:val="22"/>
                <w:szCs w:val="22"/>
              </w:rPr>
              <w:t>and set-up</w:t>
            </w:r>
          </w:p>
        </w:tc>
        <w:tc>
          <w:tcPr>
            <w:tcW w:w="7019" w:type="dxa"/>
            <w:tcBorders>
              <w:top w:val="single" w:sz="4" w:space="0" w:color="auto"/>
              <w:left w:val="nil"/>
              <w:bottom w:val="single" w:sz="4" w:space="0" w:color="auto"/>
              <w:right w:val="single" w:sz="4" w:space="0" w:color="auto"/>
            </w:tcBorders>
            <w:shd w:val="clear" w:color="auto" w:fill="auto"/>
          </w:tcPr>
          <w:p w14:paraId="2C1B86F0" w14:textId="3A347E94" w:rsidR="005805F7" w:rsidRPr="00956A88" w:rsidRDefault="005C3089" w:rsidP="00663813">
            <w:pPr>
              <w:autoSpaceDE w:val="0"/>
              <w:autoSpaceDN w:val="0"/>
              <w:adjustRightInd w:val="0"/>
              <w:rPr>
                <w:rFonts w:ascii="Arial" w:hAnsi="Arial" w:cs="Arial"/>
                <w:sz w:val="22"/>
                <w:szCs w:val="22"/>
              </w:rPr>
            </w:pPr>
            <w:r w:rsidRPr="46AE86F6">
              <w:rPr>
                <w:rFonts w:ascii="Arial" w:hAnsi="Arial" w:cs="Arial"/>
                <w:sz w:val="22"/>
                <w:szCs w:val="22"/>
              </w:rPr>
              <w:t xml:space="preserve">The equipment </w:t>
            </w:r>
            <w:r w:rsidR="000C6612">
              <w:rPr>
                <w:rFonts w:ascii="Arial" w:hAnsi="Arial" w:cs="Arial"/>
                <w:sz w:val="22"/>
                <w:szCs w:val="22"/>
              </w:rPr>
              <w:t>must</w:t>
            </w:r>
            <w:r w:rsidRPr="46AE86F6">
              <w:rPr>
                <w:rFonts w:ascii="Arial" w:hAnsi="Arial" w:cs="Arial"/>
                <w:sz w:val="22"/>
                <w:szCs w:val="22"/>
              </w:rPr>
              <w:t xml:space="preserve"> be delivered</w:t>
            </w:r>
            <w:r w:rsidR="00270023">
              <w:rPr>
                <w:rFonts w:ascii="Arial" w:hAnsi="Arial" w:cs="Arial"/>
                <w:sz w:val="22"/>
                <w:szCs w:val="22"/>
              </w:rPr>
              <w:t xml:space="preserve">, </w:t>
            </w:r>
            <w:r w:rsidR="004911C7" w:rsidRPr="46AE86F6">
              <w:rPr>
                <w:rFonts w:ascii="Arial" w:hAnsi="Arial" w:cs="Arial"/>
                <w:sz w:val="22"/>
                <w:szCs w:val="22"/>
              </w:rPr>
              <w:t>installed</w:t>
            </w:r>
            <w:r w:rsidRPr="46AE86F6">
              <w:rPr>
                <w:rFonts w:ascii="Arial" w:hAnsi="Arial" w:cs="Arial"/>
                <w:sz w:val="22"/>
                <w:szCs w:val="22"/>
              </w:rPr>
              <w:t xml:space="preserve"> and set up within a period of </w:t>
            </w:r>
            <w:r w:rsidR="003D08EA">
              <w:rPr>
                <w:rFonts w:ascii="Arial" w:hAnsi="Arial" w:cs="Arial"/>
                <w:sz w:val="22"/>
                <w:szCs w:val="22"/>
              </w:rPr>
              <w:t>75</w:t>
            </w:r>
            <w:r w:rsidR="00EB3E42">
              <w:rPr>
                <w:rFonts w:ascii="Arial" w:hAnsi="Arial" w:cs="Arial"/>
                <w:sz w:val="22"/>
                <w:szCs w:val="22"/>
              </w:rPr>
              <w:t xml:space="preserve"> (seventy-five)</w:t>
            </w:r>
            <w:r w:rsidR="003D08EA">
              <w:rPr>
                <w:rFonts w:ascii="Arial" w:hAnsi="Arial" w:cs="Arial"/>
                <w:sz w:val="22"/>
                <w:szCs w:val="22"/>
              </w:rPr>
              <w:t xml:space="preserve"> calendar days</w:t>
            </w:r>
            <w:r w:rsidRPr="46AE86F6">
              <w:rPr>
                <w:rFonts w:ascii="Arial" w:hAnsi="Arial" w:cs="Arial"/>
                <w:sz w:val="22"/>
                <w:szCs w:val="22"/>
              </w:rPr>
              <w:t xml:space="preserve"> </w:t>
            </w:r>
            <w:r w:rsidR="00DF13A1" w:rsidRPr="46AE86F6">
              <w:rPr>
                <w:rFonts w:ascii="Arial" w:hAnsi="Arial" w:cs="Arial"/>
                <w:sz w:val="22"/>
                <w:szCs w:val="22"/>
              </w:rPr>
              <w:t xml:space="preserve">from the date of signature of the contract. </w:t>
            </w:r>
          </w:p>
        </w:tc>
        <w:tc>
          <w:tcPr>
            <w:tcW w:w="2711" w:type="dxa"/>
            <w:tcBorders>
              <w:top w:val="single" w:sz="4" w:space="0" w:color="auto"/>
              <w:left w:val="nil"/>
              <w:bottom w:val="single" w:sz="4" w:space="0" w:color="auto"/>
              <w:right w:val="single" w:sz="4" w:space="0" w:color="auto"/>
            </w:tcBorders>
            <w:shd w:val="clear" w:color="auto" w:fill="auto"/>
          </w:tcPr>
          <w:p w14:paraId="371470CB" w14:textId="66311447" w:rsidR="005805F7" w:rsidRPr="00956A88" w:rsidRDefault="00E573DE">
            <w:pPr>
              <w:jc w:val="center"/>
              <w:rPr>
                <w:rFonts w:ascii="Arial" w:hAnsi="Arial" w:cs="Arial"/>
                <w:color w:val="000000"/>
                <w:sz w:val="22"/>
                <w:szCs w:val="22"/>
                <w:lang w:eastAsia="en-GB"/>
              </w:rPr>
            </w:pPr>
            <w:r w:rsidRPr="46AE86F6">
              <w:rPr>
                <w:rFonts w:ascii="Arial" w:hAnsi="Arial" w:cs="Arial"/>
                <w:color w:val="000000" w:themeColor="text1"/>
                <w:sz w:val="22"/>
                <w:szCs w:val="22"/>
              </w:rPr>
              <w:t>B</w:t>
            </w:r>
          </w:p>
        </w:tc>
      </w:tr>
      <w:tr w:rsidR="005805F7" w:rsidRPr="00DF13A1" w14:paraId="2110C89D" w14:textId="77777777" w:rsidTr="00CD1099">
        <w:trPr>
          <w:trHeight w:val="300"/>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03B82BE0" w14:textId="00C9FAD3" w:rsidR="005805F7" w:rsidRPr="00956A88" w:rsidRDefault="00CD3412" w:rsidP="00663813">
            <w:pPr>
              <w:rPr>
                <w:rFonts w:ascii="Arial" w:hAnsi="Arial" w:cs="Arial"/>
                <w:color w:val="000000"/>
                <w:sz w:val="22"/>
                <w:szCs w:val="22"/>
                <w:lang w:eastAsia="en-GB"/>
              </w:rPr>
            </w:pPr>
            <w:r w:rsidRPr="46AE86F6">
              <w:rPr>
                <w:rFonts w:ascii="Arial" w:hAnsi="Arial" w:cs="Arial"/>
                <w:color w:val="000000" w:themeColor="text1"/>
                <w:sz w:val="22"/>
                <w:szCs w:val="22"/>
              </w:rPr>
              <w:t>5</w:t>
            </w:r>
            <w:r w:rsidR="00622743">
              <w:rPr>
                <w:rFonts w:ascii="Arial" w:hAnsi="Arial" w:cs="Arial"/>
                <w:color w:val="000000" w:themeColor="text1"/>
                <w:sz w:val="22"/>
                <w:szCs w:val="22"/>
              </w:rPr>
              <w:t>8</w:t>
            </w:r>
          </w:p>
        </w:tc>
        <w:tc>
          <w:tcPr>
            <w:tcW w:w="3038" w:type="dxa"/>
            <w:tcBorders>
              <w:top w:val="single" w:sz="4" w:space="0" w:color="auto"/>
              <w:left w:val="nil"/>
              <w:bottom w:val="single" w:sz="4" w:space="0" w:color="auto"/>
              <w:right w:val="single" w:sz="4" w:space="0" w:color="auto"/>
            </w:tcBorders>
            <w:shd w:val="clear" w:color="auto" w:fill="auto"/>
          </w:tcPr>
          <w:p w14:paraId="4B77ED5E" w14:textId="52C2D21C" w:rsidR="005805F7" w:rsidRPr="00956A88" w:rsidRDefault="001E15D4" w:rsidP="00663813">
            <w:pPr>
              <w:ind w:left="-101"/>
              <w:jc w:val="both"/>
              <w:rPr>
                <w:rFonts w:ascii="Arial" w:hAnsi="Arial" w:cs="Arial"/>
                <w:sz w:val="22"/>
                <w:szCs w:val="22"/>
              </w:rPr>
            </w:pPr>
            <w:r w:rsidRPr="46AE86F6">
              <w:rPr>
                <w:rFonts w:ascii="Arial" w:hAnsi="Arial" w:cs="Arial"/>
                <w:sz w:val="22"/>
                <w:szCs w:val="22"/>
              </w:rPr>
              <w:t xml:space="preserve">Timeframe for </w:t>
            </w:r>
            <w:r w:rsidR="009970C7" w:rsidRPr="46AE86F6">
              <w:rPr>
                <w:rFonts w:ascii="Arial" w:hAnsi="Arial" w:cs="Arial"/>
                <w:sz w:val="22"/>
                <w:szCs w:val="22"/>
              </w:rPr>
              <w:t>delivery</w:t>
            </w:r>
            <w:r w:rsidR="00385896" w:rsidRPr="46AE86F6">
              <w:rPr>
                <w:rFonts w:ascii="Arial" w:hAnsi="Arial" w:cs="Arial"/>
                <w:sz w:val="22"/>
                <w:szCs w:val="22"/>
              </w:rPr>
              <w:t xml:space="preserve">, </w:t>
            </w:r>
            <w:r w:rsidR="009970C7" w:rsidRPr="46AE86F6">
              <w:rPr>
                <w:rFonts w:ascii="Arial" w:hAnsi="Arial" w:cs="Arial"/>
                <w:sz w:val="22"/>
                <w:szCs w:val="22"/>
              </w:rPr>
              <w:t xml:space="preserve">installation </w:t>
            </w:r>
            <w:r w:rsidR="00385896" w:rsidRPr="46AE86F6">
              <w:rPr>
                <w:rFonts w:ascii="Arial" w:hAnsi="Arial" w:cs="Arial"/>
                <w:sz w:val="22"/>
                <w:szCs w:val="22"/>
              </w:rPr>
              <w:t>and set-up</w:t>
            </w:r>
          </w:p>
        </w:tc>
        <w:tc>
          <w:tcPr>
            <w:tcW w:w="7019" w:type="dxa"/>
            <w:tcBorders>
              <w:top w:val="single" w:sz="4" w:space="0" w:color="auto"/>
              <w:left w:val="nil"/>
              <w:bottom w:val="single" w:sz="4" w:space="0" w:color="auto"/>
              <w:right w:val="single" w:sz="4" w:space="0" w:color="auto"/>
            </w:tcBorders>
            <w:shd w:val="clear" w:color="auto" w:fill="auto"/>
          </w:tcPr>
          <w:p w14:paraId="52DA0371" w14:textId="7265CDF8" w:rsidR="005805F7" w:rsidRPr="00956A88" w:rsidRDefault="00E573DE" w:rsidP="00663813">
            <w:pPr>
              <w:autoSpaceDE w:val="0"/>
              <w:autoSpaceDN w:val="0"/>
              <w:adjustRightInd w:val="0"/>
              <w:rPr>
                <w:rFonts w:ascii="Arial" w:hAnsi="Arial" w:cs="Arial"/>
                <w:sz w:val="22"/>
                <w:szCs w:val="22"/>
              </w:rPr>
            </w:pPr>
            <w:r w:rsidRPr="46AE86F6">
              <w:rPr>
                <w:rFonts w:ascii="Arial" w:hAnsi="Arial" w:cs="Arial"/>
                <w:sz w:val="22"/>
                <w:szCs w:val="22"/>
              </w:rPr>
              <w:t xml:space="preserve">The equipment </w:t>
            </w:r>
            <w:r w:rsidR="00270023">
              <w:rPr>
                <w:rFonts w:ascii="Arial" w:hAnsi="Arial" w:cs="Arial"/>
                <w:sz w:val="22"/>
                <w:szCs w:val="22"/>
              </w:rPr>
              <w:t>must</w:t>
            </w:r>
            <w:r w:rsidR="00270023" w:rsidRPr="46AE86F6">
              <w:rPr>
                <w:rFonts w:ascii="Arial" w:hAnsi="Arial" w:cs="Arial"/>
                <w:sz w:val="22"/>
                <w:szCs w:val="22"/>
              </w:rPr>
              <w:t xml:space="preserve"> </w:t>
            </w:r>
            <w:r w:rsidRPr="46AE86F6">
              <w:rPr>
                <w:rFonts w:ascii="Arial" w:hAnsi="Arial" w:cs="Arial"/>
                <w:sz w:val="22"/>
                <w:szCs w:val="22"/>
              </w:rPr>
              <w:t>be delivered</w:t>
            </w:r>
            <w:r w:rsidR="00270023">
              <w:rPr>
                <w:rFonts w:ascii="Arial" w:hAnsi="Arial" w:cs="Arial"/>
                <w:sz w:val="22"/>
                <w:szCs w:val="22"/>
              </w:rPr>
              <w:t>,</w:t>
            </w:r>
            <w:r w:rsidRPr="46AE86F6">
              <w:rPr>
                <w:rFonts w:ascii="Arial" w:hAnsi="Arial" w:cs="Arial"/>
                <w:sz w:val="22"/>
                <w:szCs w:val="22"/>
              </w:rPr>
              <w:t xml:space="preserve"> installed </w:t>
            </w:r>
            <w:r w:rsidR="00C661FD" w:rsidRPr="46AE86F6">
              <w:rPr>
                <w:rFonts w:ascii="Arial" w:hAnsi="Arial" w:cs="Arial"/>
                <w:sz w:val="22"/>
                <w:szCs w:val="22"/>
              </w:rPr>
              <w:t xml:space="preserve">and set up </w:t>
            </w:r>
            <w:r w:rsidR="009C6BF8">
              <w:rPr>
                <w:rFonts w:ascii="Arial" w:hAnsi="Arial" w:cs="Arial"/>
                <w:sz w:val="22"/>
                <w:szCs w:val="22"/>
              </w:rPr>
              <w:t>no later than</w:t>
            </w:r>
            <w:r w:rsidRPr="46AE86F6">
              <w:rPr>
                <w:rFonts w:ascii="Arial" w:hAnsi="Arial" w:cs="Arial"/>
                <w:sz w:val="22"/>
                <w:szCs w:val="22"/>
              </w:rPr>
              <w:t xml:space="preserve"> 45</w:t>
            </w:r>
            <w:r w:rsidR="00EB3E42">
              <w:rPr>
                <w:rFonts w:ascii="Arial" w:hAnsi="Arial" w:cs="Arial"/>
                <w:sz w:val="22"/>
                <w:szCs w:val="22"/>
              </w:rPr>
              <w:t xml:space="preserve"> (</w:t>
            </w:r>
            <w:r w:rsidR="00EB3E42" w:rsidRPr="00EB3E42">
              <w:rPr>
                <w:rFonts w:ascii="Arial" w:hAnsi="Arial" w:cs="Arial"/>
                <w:sz w:val="22"/>
                <w:szCs w:val="22"/>
              </w:rPr>
              <w:t>forty-five</w:t>
            </w:r>
            <w:r w:rsidR="00EB3E42">
              <w:rPr>
                <w:rFonts w:ascii="Arial" w:hAnsi="Arial" w:cs="Arial"/>
                <w:sz w:val="22"/>
                <w:szCs w:val="22"/>
              </w:rPr>
              <w:t>)</w:t>
            </w:r>
            <w:r w:rsidRPr="46AE86F6">
              <w:rPr>
                <w:rFonts w:ascii="Arial" w:hAnsi="Arial" w:cs="Arial"/>
                <w:sz w:val="22"/>
                <w:szCs w:val="22"/>
              </w:rPr>
              <w:t xml:space="preserve"> </w:t>
            </w:r>
            <w:r w:rsidR="00AC13DC">
              <w:rPr>
                <w:rFonts w:ascii="Arial" w:hAnsi="Arial" w:cs="Arial"/>
                <w:sz w:val="22"/>
                <w:szCs w:val="22"/>
              </w:rPr>
              <w:t xml:space="preserve">calendar </w:t>
            </w:r>
            <w:r w:rsidRPr="46AE86F6">
              <w:rPr>
                <w:rFonts w:ascii="Arial" w:hAnsi="Arial" w:cs="Arial"/>
                <w:sz w:val="22"/>
                <w:szCs w:val="22"/>
              </w:rPr>
              <w:t xml:space="preserve">days </w:t>
            </w:r>
            <w:r w:rsidR="00AC13DC">
              <w:rPr>
                <w:rFonts w:ascii="Arial" w:hAnsi="Arial" w:cs="Arial"/>
                <w:sz w:val="22"/>
                <w:szCs w:val="22"/>
              </w:rPr>
              <w:t xml:space="preserve">from </w:t>
            </w:r>
            <w:r w:rsidRPr="46AE86F6">
              <w:rPr>
                <w:rFonts w:ascii="Arial" w:hAnsi="Arial" w:cs="Arial"/>
                <w:sz w:val="22"/>
                <w:szCs w:val="22"/>
              </w:rPr>
              <w:t>the date of signature of the contract.</w:t>
            </w:r>
          </w:p>
        </w:tc>
        <w:tc>
          <w:tcPr>
            <w:tcW w:w="2711" w:type="dxa"/>
            <w:tcBorders>
              <w:top w:val="single" w:sz="4" w:space="0" w:color="auto"/>
              <w:left w:val="nil"/>
              <w:bottom w:val="single" w:sz="4" w:space="0" w:color="auto"/>
              <w:right w:val="single" w:sz="4" w:space="0" w:color="auto"/>
            </w:tcBorders>
            <w:shd w:val="clear" w:color="auto" w:fill="auto"/>
          </w:tcPr>
          <w:p w14:paraId="10C2ED28" w14:textId="1D75E148" w:rsidR="005805F7" w:rsidRPr="00956A88" w:rsidRDefault="00E573DE">
            <w:pPr>
              <w:jc w:val="center"/>
              <w:rPr>
                <w:rFonts w:ascii="Arial" w:hAnsi="Arial" w:cs="Arial"/>
                <w:color w:val="000000"/>
                <w:sz w:val="22"/>
                <w:szCs w:val="22"/>
                <w:lang w:eastAsia="en-GB"/>
              </w:rPr>
            </w:pPr>
            <w:r w:rsidRPr="46AE86F6">
              <w:rPr>
                <w:rFonts w:ascii="Arial" w:hAnsi="Arial" w:cs="Arial"/>
                <w:color w:val="000000" w:themeColor="text1"/>
                <w:sz w:val="22"/>
                <w:szCs w:val="22"/>
              </w:rPr>
              <w:t>P</w:t>
            </w:r>
          </w:p>
        </w:tc>
      </w:tr>
    </w:tbl>
    <w:p w14:paraId="2E80541A" w14:textId="77777777" w:rsidR="00293CD1" w:rsidRPr="00956A88" w:rsidRDefault="00293CD1" w:rsidP="00956A88">
      <w:pPr>
        <w:pStyle w:val="WW-TextBodyIndent"/>
        <w:spacing w:after="0"/>
        <w:ind w:firstLine="0"/>
        <w:jc w:val="both"/>
        <w:rPr>
          <w:rFonts w:ascii="Arial" w:hAnsi="Arial"/>
          <w:sz w:val="22"/>
          <w:szCs w:val="22"/>
          <w:lang w:val="en-US"/>
        </w:rPr>
      </w:pPr>
    </w:p>
    <w:p w14:paraId="7C91252D" w14:textId="77777777" w:rsidR="00293CD1" w:rsidRPr="00956A88" w:rsidRDefault="00293CD1" w:rsidP="002F3D23">
      <w:pPr>
        <w:pStyle w:val="WW-TextBodyIndent"/>
        <w:spacing w:after="0"/>
        <w:ind w:left="567" w:firstLine="0"/>
        <w:jc w:val="both"/>
        <w:rPr>
          <w:rFonts w:ascii="Arial" w:hAnsi="Arial"/>
          <w:sz w:val="22"/>
          <w:szCs w:val="22"/>
          <w:lang w:val="en-US"/>
        </w:rPr>
      </w:pPr>
    </w:p>
    <w:p w14:paraId="4EF155C8" w14:textId="5FC69B00" w:rsidR="00154F17" w:rsidRPr="00956A88" w:rsidRDefault="00FA0EF8" w:rsidP="005172D5">
      <w:pPr>
        <w:pStyle w:val="WW-TextBodyIndent"/>
        <w:pBdr>
          <w:top w:val="single" w:sz="4" w:space="1" w:color="auto"/>
          <w:bottom w:val="single" w:sz="4" w:space="1" w:color="auto"/>
        </w:pBdr>
        <w:spacing w:after="0"/>
        <w:ind w:firstLine="0"/>
        <w:jc w:val="both"/>
        <w:rPr>
          <w:rFonts w:ascii="Arial" w:hAnsi="Arial"/>
          <w:sz w:val="22"/>
          <w:szCs w:val="22"/>
          <w:highlight w:val="yellow"/>
          <w:lang w:val="en-US"/>
        </w:rPr>
      </w:pPr>
      <w:r w:rsidRPr="00956A88">
        <w:rPr>
          <w:rFonts w:ascii="Arial" w:hAnsi="Arial"/>
          <w:b/>
          <w:sz w:val="22"/>
          <w:szCs w:val="22"/>
          <w:lang w:val="en-US"/>
        </w:rPr>
        <w:t xml:space="preserve"> 3.</w:t>
      </w:r>
      <w:r w:rsidR="008463CB" w:rsidRPr="00956A88">
        <w:rPr>
          <w:rFonts w:ascii="Arial" w:hAnsi="Arial"/>
          <w:b/>
          <w:sz w:val="22"/>
          <w:szCs w:val="22"/>
          <w:lang w:val="en-US"/>
        </w:rPr>
        <w:t xml:space="preserve"> PROCEDURES AND DEADLINES FOR THE PERFORMANCE OF CONTRACTUAL OBLIGATIONS</w:t>
      </w:r>
    </w:p>
    <w:p w14:paraId="0BCE28F1" w14:textId="6FE8DBE1" w:rsidR="00FA0EF8" w:rsidRPr="00956A88" w:rsidRDefault="00FA0EF8" w:rsidP="005172D5">
      <w:pPr>
        <w:pStyle w:val="WW-TextBodyIndent"/>
        <w:spacing w:after="0"/>
        <w:ind w:firstLine="0"/>
        <w:rPr>
          <w:rFonts w:ascii="Arial" w:hAnsi="Arial"/>
          <w:sz w:val="22"/>
          <w:szCs w:val="22"/>
          <w:lang w:val="en-US"/>
        </w:rPr>
      </w:pPr>
      <w:r w:rsidRPr="00956A88">
        <w:rPr>
          <w:rFonts w:ascii="Arial" w:hAnsi="Arial"/>
          <w:sz w:val="22"/>
          <w:szCs w:val="22"/>
          <w:lang w:val="en-US"/>
        </w:rPr>
        <w:t>3.1 The types of</w:t>
      </w:r>
      <w:r w:rsidR="00024DDB" w:rsidRPr="00956A88">
        <w:rPr>
          <w:rFonts w:ascii="Arial" w:hAnsi="Arial"/>
          <w:sz w:val="22"/>
          <w:szCs w:val="22"/>
          <w:lang w:val="en-US"/>
        </w:rPr>
        <w:t xml:space="preserve"> </w:t>
      </w:r>
      <w:r w:rsidRPr="00956A88">
        <w:rPr>
          <w:rFonts w:ascii="Arial" w:hAnsi="Arial"/>
          <w:sz w:val="22"/>
          <w:szCs w:val="22"/>
          <w:lang w:val="en-US"/>
        </w:rPr>
        <w:t>events (faults), the time limits for their rectification and the penalties for failure to rectify an event (fault) in time are set out in Table 3.</w:t>
      </w:r>
      <w:r w:rsidR="00024DDB" w:rsidRPr="00956A88">
        <w:rPr>
          <w:rFonts w:ascii="Arial" w:hAnsi="Arial"/>
          <w:sz w:val="22"/>
          <w:szCs w:val="22"/>
          <w:lang w:val="en-US"/>
        </w:rPr>
        <w:t xml:space="preserve">                             </w:t>
      </w:r>
    </w:p>
    <w:p w14:paraId="183CDEF7" w14:textId="04B9BCE0" w:rsidR="00DD3AA4" w:rsidRPr="000471F3" w:rsidRDefault="00024DDB" w:rsidP="000471F3">
      <w:pPr>
        <w:pStyle w:val="WW-TextBodyIndent"/>
        <w:spacing w:after="0"/>
        <w:ind w:left="567" w:firstLine="0"/>
        <w:jc w:val="right"/>
        <w:rPr>
          <w:rFonts w:ascii="Arial" w:hAnsi="Arial"/>
          <w:sz w:val="22"/>
          <w:szCs w:val="22"/>
          <w:lang w:val="en-US"/>
        </w:rPr>
      </w:pPr>
      <w:r w:rsidRPr="00956A88">
        <w:rPr>
          <w:rFonts w:ascii="Arial" w:hAnsi="Arial"/>
          <w:sz w:val="22"/>
          <w:szCs w:val="22"/>
          <w:lang w:val="en-US"/>
        </w:rPr>
        <w:t>Table</w:t>
      </w:r>
      <w:r w:rsidR="005172D5">
        <w:rPr>
          <w:rFonts w:ascii="Arial" w:hAnsi="Arial"/>
          <w:sz w:val="22"/>
          <w:szCs w:val="22"/>
          <w:lang w:val="en-US"/>
        </w:rPr>
        <w:t xml:space="preserve"> No.</w:t>
      </w:r>
      <w:r w:rsidRPr="00956A88">
        <w:rPr>
          <w:rFonts w:ascii="Arial" w:hAnsi="Arial"/>
          <w:sz w:val="22"/>
          <w:szCs w:val="22"/>
          <w:lang w:val="en-US"/>
        </w:rPr>
        <w:t xml:space="preserve"> </w:t>
      </w:r>
      <w:r w:rsidRPr="00C61288">
        <w:rPr>
          <w:rFonts w:ascii="Arial" w:hAnsi="Arial"/>
          <w:sz w:val="22"/>
          <w:szCs w:val="22"/>
          <w:lang w:val="en-US"/>
        </w:rPr>
        <w:t>3</w:t>
      </w:r>
    </w:p>
    <w:tbl>
      <w:tblPr>
        <w:tblStyle w:val="TableGrid0"/>
        <w:tblW w:w="14309" w:type="dxa"/>
        <w:tblInd w:w="-13" w:type="dxa"/>
        <w:tblCellMar>
          <w:top w:w="16" w:type="dxa"/>
          <w:left w:w="37" w:type="dxa"/>
        </w:tblCellMar>
        <w:tblLook w:val="04A0" w:firstRow="1" w:lastRow="0" w:firstColumn="1" w:lastColumn="0" w:noHBand="0" w:noVBand="1"/>
      </w:tblPr>
      <w:tblGrid>
        <w:gridCol w:w="1233"/>
        <w:gridCol w:w="1916"/>
        <w:gridCol w:w="1621"/>
        <w:gridCol w:w="2069"/>
        <w:gridCol w:w="2610"/>
        <w:gridCol w:w="4860"/>
      </w:tblGrid>
      <w:tr w:rsidR="00E832A7" w:rsidRPr="005E1C7E" w14:paraId="74D96688" w14:textId="77777777" w:rsidTr="005172D5">
        <w:trPr>
          <w:trHeight w:val="1216"/>
        </w:trPr>
        <w:tc>
          <w:tcPr>
            <w:tcW w:w="1233" w:type="dxa"/>
            <w:tcBorders>
              <w:top w:val="single" w:sz="6" w:space="0" w:color="000000" w:themeColor="text1"/>
              <w:left w:val="single" w:sz="10" w:space="0" w:color="000000" w:themeColor="text1"/>
              <w:bottom w:val="single" w:sz="6" w:space="0" w:color="000000" w:themeColor="text1"/>
              <w:right w:val="single" w:sz="6" w:space="0" w:color="000000" w:themeColor="text1"/>
            </w:tcBorders>
            <w:vAlign w:val="center"/>
          </w:tcPr>
          <w:p w14:paraId="22120841" w14:textId="648F823D" w:rsidR="00E832A7" w:rsidRPr="002D4987" w:rsidRDefault="00E832A7" w:rsidP="00EA7819">
            <w:pPr>
              <w:spacing w:line="259" w:lineRule="auto"/>
              <w:ind w:left="16"/>
              <w:rPr>
                <w:rFonts w:ascii="Arial" w:hAnsi="Arial" w:cs="Arial"/>
                <w:sz w:val="22"/>
                <w:szCs w:val="22"/>
              </w:rPr>
            </w:pPr>
            <w:r w:rsidRPr="46AE86F6">
              <w:rPr>
                <w:rFonts w:ascii="Arial" w:hAnsi="Arial" w:cs="Arial"/>
                <w:b/>
                <w:sz w:val="22"/>
                <w:szCs w:val="22"/>
              </w:rPr>
              <w:t>No</w:t>
            </w:r>
            <w:r w:rsidR="005172D5">
              <w:rPr>
                <w:rFonts w:ascii="Arial" w:hAnsi="Arial" w:cs="Arial"/>
                <w:b/>
                <w:sz w:val="22"/>
                <w:szCs w:val="22"/>
              </w:rPr>
              <w:t>.</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D378EF" w14:textId="3BA60057" w:rsidR="00E832A7" w:rsidRPr="002D4987" w:rsidRDefault="00E832A7" w:rsidP="00EA7819">
            <w:pPr>
              <w:spacing w:line="259" w:lineRule="auto"/>
              <w:rPr>
                <w:rFonts w:ascii="Arial" w:hAnsi="Arial" w:cs="Arial"/>
                <w:sz w:val="22"/>
                <w:szCs w:val="22"/>
              </w:rPr>
            </w:pPr>
            <w:r w:rsidRPr="46AE86F6">
              <w:rPr>
                <w:rFonts w:ascii="Arial" w:hAnsi="Arial" w:cs="Arial"/>
                <w:b/>
                <w:sz w:val="22"/>
                <w:szCs w:val="22"/>
              </w:rPr>
              <w:t xml:space="preserve">Class of event or </w:t>
            </w:r>
          </w:p>
        </w:tc>
        <w:tc>
          <w:tcPr>
            <w:tcW w:w="16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D34210" w14:textId="01E64207" w:rsidR="00E832A7" w:rsidRPr="002D4987" w:rsidRDefault="00E832A7" w:rsidP="00EA7819">
            <w:pPr>
              <w:spacing w:line="259" w:lineRule="auto"/>
              <w:ind w:left="4"/>
              <w:rPr>
                <w:rFonts w:ascii="Arial" w:hAnsi="Arial" w:cs="Arial"/>
                <w:sz w:val="22"/>
                <w:szCs w:val="22"/>
              </w:rPr>
            </w:pPr>
            <w:r w:rsidRPr="46AE86F6">
              <w:rPr>
                <w:rFonts w:ascii="Arial" w:hAnsi="Arial" w:cs="Arial"/>
                <w:b/>
                <w:sz w:val="22"/>
                <w:szCs w:val="22"/>
              </w:rPr>
              <w:t xml:space="preserve">Reaction </w:t>
            </w:r>
          </w:p>
        </w:tc>
        <w:tc>
          <w:tcPr>
            <w:tcW w:w="206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9A4676" w14:textId="5D4F59C5" w:rsidR="00E832A7" w:rsidRPr="002D4987" w:rsidRDefault="00E832A7" w:rsidP="00EA7819">
            <w:pPr>
              <w:spacing w:line="259" w:lineRule="auto"/>
              <w:ind w:left="4"/>
              <w:rPr>
                <w:rFonts w:ascii="Arial" w:hAnsi="Arial" w:cs="Arial"/>
                <w:sz w:val="22"/>
                <w:szCs w:val="22"/>
              </w:rPr>
            </w:pPr>
            <w:r w:rsidRPr="46AE86F6">
              <w:rPr>
                <w:rFonts w:ascii="Arial" w:hAnsi="Arial" w:cs="Arial"/>
                <w:b/>
                <w:sz w:val="22"/>
                <w:szCs w:val="22"/>
              </w:rPr>
              <w:t xml:space="preserve">Maximum </w:t>
            </w:r>
            <w:r w:rsidR="00B15611" w:rsidRPr="46AE86F6">
              <w:rPr>
                <w:rFonts w:ascii="Arial" w:hAnsi="Arial" w:cs="Arial"/>
                <w:b/>
                <w:sz w:val="22"/>
                <w:szCs w:val="22"/>
              </w:rPr>
              <w:t xml:space="preserve">Service </w:t>
            </w:r>
            <w:r w:rsidRPr="46AE86F6">
              <w:rPr>
                <w:rFonts w:ascii="Arial" w:hAnsi="Arial" w:cs="Arial"/>
                <w:b/>
                <w:sz w:val="22"/>
                <w:szCs w:val="22"/>
              </w:rPr>
              <w:t xml:space="preserve">Recovery </w:t>
            </w:r>
          </w:p>
        </w:tc>
        <w:tc>
          <w:tcPr>
            <w:tcW w:w="26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8E173A" w14:textId="01916C72" w:rsidR="00E832A7" w:rsidRPr="002D4987" w:rsidRDefault="00E832A7" w:rsidP="00EA7819">
            <w:pPr>
              <w:spacing w:line="259" w:lineRule="auto"/>
              <w:ind w:left="4"/>
              <w:rPr>
                <w:rFonts w:ascii="Arial" w:hAnsi="Arial" w:cs="Arial"/>
                <w:sz w:val="22"/>
                <w:szCs w:val="22"/>
              </w:rPr>
            </w:pPr>
            <w:r w:rsidRPr="46AE86F6">
              <w:rPr>
                <w:rFonts w:ascii="Arial" w:hAnsi="Arial" w:cs="Arial"/>
                <w:b/>
                <w:sz w:val="22"/>
                <w:szCs w:val="22"/>
              </w:rPr>
              <w:t xml:space="preserve">Service </w:t>
            </w:r>
          </w:p>
        </w:tc>
        <w:tc>
          <w:tcPr>
            <w:tcW w:w="48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1DD74C" w14:textId="461D66D8" w:rsidR="00E832A7" w:rsidRPr="002D4987" w:rsidRDefault="00E832A7" w:rsidP="00EA7819">
            <w:pPr>
              <w:spacing w:line="259" w:lineRule="auto"/>
              <w:ind w:left="2"/>
              <w:rPr>
                <w:rFonts w:ascii="Arial" w:hAnsi="Arial" w:cs="Arial"/>
                <w:sz w:val="22"/>
                <w:szCs w:val="22"/>
              </w:rPr>
            </w:pPr>
            <w:r w:rsidRPr="46AE86F6">
              <w:rPr>
                <w:rFonts w:ascii="Arial" w:hAnsi="Arial" w:cs="Arial"/>
                <w:b/>
                <w:sz w:val="22"/>
                <w:szCs w:val="22"/>
              </w:rPr>
              <w:t xml:space="preserve">Penalties, </w:t>
            </w:r>
            <w:r w:rsidR="00B15611" w:rsidRPr="46AE86F6">
              <w:rPr>
                <w:rFonts w:ascii="Arial" w:hAnsi="Arial" w:cs="Arial"/>
                <w:b/>
                <w:sz w:val="22"/>
                <w:szCs w:val="22"/>
              </w:rPr>
              <w:t xml:space="preserve">EUR </w:t>
            </w:r>
            <w:r w:rsidR="00A96D07" w:rsidRPr="46AE86F6">
              <w:rPr>
                <w:rFonts w:ascii="Arial" w:hAnsi="Arial" w:cs="Arial"/>
                <w:b/>
                <w:sz w:val="22"/>
                <w:szCs w:val="22"/>
              </w:rPr>
              <w:t>without VAT</w:t>
            </w:r>
          </w:p>
        </w:tc>
      </w:tr>
      <w:tr w:rsidR="00E832A7" w:rsidRPr="004F2EBB" w14:paraId="54B9AF0C" w14:textId="77777777" w:rsidTr="005172D5">
        <w:trPr>
          <w:trHeight w:val="851"/>
        </w:trPr>
        <w:tc>
          <w:tcPr>
            <w:tcW w:w="1233" w:type="dxa"/>
            <w:tcBorders>
              <w:top w:val="single" w:sz="6" w:space="0" w:color="000000" w:themeColor="text1"/>
              <w:left w:val="single" w:sz="10" w:space="0" w:color="000000" w:themeColor="text1"/>
              <w:bottom w:val="single" w:sz="6" w:space="0" w:color="000000" w:themeColor="text1"/>
              <w:right w:val="single" w:sz="6" w:space="0" w:color="000000" w:themeColor="text1"/>
            </w:tcBorders>
          </w:tcPr>
          <w:p w14:paraId="533F6D23" w14:textId="5B7EADD3" w:rsidR="00E832A7" w:rsidRPr="002D4987" w:rsidRDefault="00E832A7" w:rsidP="00EA7819">
            <w:pPr>
              <w:spacing w:line="259" w:lineRule="auto"/>
              <w:ind w:left="28"/>
              <w:rPr>
                <w:rFonts w:ascii="Arial" w:hAnsi="Arial" w:cs="Arial"/>
                <w:sz w:val="22"/>
                <w:szCs w:val="22"/>
              </w:rPr>
            </w:pPr>
            <w:r w:rsidRPr="46AE86F6">
              <w:rPr>
                <w:rFonts w:ascii="Arial" w:hAnsi="Arial" w:cs="Arial"/>
                <w:sz w:val="22"/>
                <w:szCs w:val="22"/>
              </w:rPr>
              <w:t xml:space="preserve">1.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4AA9C3" w14:textId="1435BB90" w:rsidR="00E832A7" w:rsidRPr="002D4987" w:rsidRDefault="00E832A7" w:rsidP="00EA7819">
            <w:pPr>
              <w:spacing w:line="259" w:lineRule="auto"/>
              <w:rPr>
                <w:rFonts w:ascii="Arial" w:hAnsi="Arial" w:cs="Arial"/>
                <w:sz w:val="22"/>
                <w:szCs w:val="22"/>
              </w:rPr>
            </w:pPr>
            <w:r w:rsidRPr="46AE86F6">
              <w:rPr>
                <w:rFonts w:ascii="Arial" w:hAnsi="Arial" w:cs="Arial"/>
                <w:i/>
                <w:sz w:val="22"/>
                <w:szCs w:val="22"/>
              </w:rPr>
              <w:t>Critical</w:t>
            </w:r>
            <w:r w:rsidRPr="46AE86F6">
              <w:rPr>
                <w:rFonts w:ascii="Arial" w:hAnsi="Arial" w:cs="Arial"/>
                <w:sz w:val="22"/>
                <w:szCs w:val="22"/>
              </w:rPr>
              <w:t xml:space="preserve">  </w:t>
            </w:r>
          </w:p>
        </w:tc>
        <w:tc>
          <w:tcPr>
            <w:tcW w:w="16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5F73B6" w14:textId="7775404E" w:rsidR="00E832A7" w:rsidRPr="002D4987" w:rsidRDefault="00E832A7" w:rsidP="000471F3">
            <w:pPr>
              <w:spacing w:line="259" w:lineRule="auto"/>
              <w:ind w:right="38"/>
              <w:rPr>
                <w:rFonts w:ascii="Arial" w:hAnsi="Arial" w:cs="Arial"/>
                <w:sz w:val="22"/>
                <w:szCs w:val="22"/>
              </w:rPr>
            </w:pPr>
            <w:r w:rsidRPr="46AE86F6">
              <w:rPr>
                <w:rFonts w:ascii="Arial" w:hAnsi="Arial" w:cs="Arial"/>
                <w:sz w:val="22"/>
                <w:szCs w:val="22"/>
              </w:rPr>
              <w:t xml:space="preserve">&lt; 30 min  </w:t>
            </w:r>
          </w:p>
        </w:tc>
        <w:tc>
          <w:tcPr>
            <w:tcW w:w="20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E6C6BD" w14:textId="2DB09E20" w:rsidR="00E832A7" w:rsidRPr="002D4987" w:rsidRDefault="00E832A7" w:rsidP="00EA7819">
            <w:pPr>
              <w:spacing w:line="259" w:lineRule="auto"/>
              <w:ind w:left="149"/>
              <w:rPr>
                <w:rFonts w:ascii="Arial" w:hAnsi="Arial" w:cs="Arial"/>
                <w:sz w:val="22"/>
                <w:szCs w:val="22"/>
              </w:rPr>
            </w:pPr>
            <w:r w:rsidRPr="46AE86F6">
              <w:rPr>
                <w:rFonts w:ascii="Arial" w:hAnsi="Arial" w:cs="Arial"/>
                <w:sz w:val="22"/>
                <w:szCs w:val="22"/>
              </w:rPr>
              <w:t xml:space="preserve">4 hours  </w:t>
            </w:r>
          </w:p>
        </w:tc>
        <w:tc>
          <w:tcPr>
            <w:tcW w:w="26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630E4A" w14:textId="49373376" w:rsidR="00E832A7" w:rsidRPr="002D4987" w:rsidRDefault="00E832A7" w:rsidP="00EA7819">
            <w:pPr>
              <w:spacing w:line="259" w:lineRule="auto"/>
              <w:ind w:left="4"/>
              <w:rPr>
                <w:rFonts w:ascii="Arial" w:hAnsi="Arial" w:cs="Arial"/>
                <w:sz w:val="22"/>
                <w:szCs w:val="22"/>
              </w:rPr>
            </w:pPr>
            <w:r w:rsidRPr="46AE86F6">
              <w:rPr>
                <w:rFonts w:ascii="Arial" w:hAnsi="Arial" w:cs="Arial"/>
                <w:sz w:val="22"/>
                <w:szCs w:val="22"/>
              </w:rPr>
              <w:t xml:space="preserve">365×7×24  </w:t>
            </w:r>
          </w:p>
        </w:tc>
        <w:tc>
          <w:tcPr>
            <w:tcW w:w="48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27E741" w14:textId="09C19E98" w:rsidR="00E832A7" w:rsidRPr="002D4987" w:rsidRDefault="00E832A7" w:rsidP="00EA7819">
            <w:pPr>
              <w:spacing w:line="259" w:lineRule="auto"/>
              <w:ind w:left="2"/>
              <w:rPr>
                <w:rFonts w:ascii="Arial" w:hAnsi="Arial" w:cs="Arial"/>
                <w:sz w:val="22"/>
                <w:szCs w:val="22"/>
              </w:rPr>
            </w:pPr>
            <w:r w:rsidRPr="46AE86F6">
              <w:rPr>
                <w:rFonts w:ascii="Arial" w:hAnsi="Arial" w:cs="Arial"/>
                <w:sz w:val="22"/>
                <w:szCs w:val="22"/>
              </w:rPr>
              <w:t xml:space="preserve">EUR 2000,00 </w:t>
            </w:r>
            <w:r w:rsidR="00A96D07" w:rsidRPr="46AE86F6">
              <w:rPr>
                <w:rFonts w:ascii="Arial" w:hAnsi="Arial" w:cs="Arial"/>
                <w:sz w:val="22"/>
                <w:szCs w:val="22"/>
              </w:rPr>
              <w:t xml:space="preserve">excluding VAT </w:t>
            </w:r>
            <w:r w:rsidRPr="46AE86F6">
              <w:rPr>
                <w:rFonts w:ascii="Arial" w:hAnsi="Arial" w:cs="Arial"/>
                <w:sz w:val="22"/>
                <w:szCs w:val="22"/>
              </w:rPr>
              <w:t xml:space="preserve">for </w:t>
            </w:r>
          </w:p>
          <w:p w14:paraId="56DF6F32" w14:textId="48286ECA" w:rsidR="00E832A7" w:rsidRPr="002D4987" w:rsidRDefault="003172CC" w:rsidP="00EA7819">
            <w:pPr>
              <w:spacing w:line="259" w:lineRule="auto"/>
              <w:ind w:left="2"/>
              <w:rPr>
                <w:rFonts w:ascii="Arial" w:hAnsi="Arial" w:cs="Arial"/>
                <w:sz w:val="22"/>
                <w:szCs w:val="22"/>
              </w:rPr>
            </w:pPr>
            <w:r w:rsidRPr="46AE86F6">
              <w:rPr>
                <w:rFonts w:ascii="Arial" w:hAnsi="Arial" w:cs="Arial"/>
                <w:sz w:val="22"/>
                <w:szCs w:val="22"/>
              </w:rPr>
              <w:t xml:space="preserve">every </w:t>
            </w:r>
            <w:r w:rsidR="00E832A7" w:rsidRPr="46AE86F6">
              <w:rPr>
                <w:rFonts w:ascii="Arial" w:hAnsi="Arial" w:cs="Arial"/>
                <w:sz w:val="22"/>
                <w:szCs w:val="22"/>
              </w:rPr>
              <w:t xml:space="preserve">hour late </w:t>
            </w:r>
          </w:p>
        </w:tc>
      </w:tr>
      <w:tr w:rsidR="00E832A7" w:rsidRPr="004F2EBB" w14:paraId="5D6FE40A" w14:textId="77777777" w:rsidTr="005172D5">
        <w:trPr>
          <w:trHeight w:val="852"/>
        </w:trPr>
        <w:tc>
          <w:tcPr>
            <w:tcW w:w="1233" w:type="dxa"/>
            <w:tcBorders>
              <w:top w:val="single" w:sz="6" w:space="0" w:color="000000" w:themeColor="text1"/>
              <w:left w:val="single" w:sz="10" w:space="0" w:color="000000" w:themeColor="text1"/>
              <w:bottom w:val="single" w:sz="6" w:space="0" w:color="000000" w:themeColor="text1"/>
              <w:right w:val="single" w:sz="6" w:space="0" w:color="000000" w:themeColor="text1"/>
            </w:tcBorders>
          </w:tcPr>
          <w:p w14:paraId="727D500C" w14:textId="6DA75FAD" w:rsidR="00E832A7" w:rsidRPr="002D4987" w:rsidRDefault="00E832A7" w:rsidP="00EA7819">
            <w:pPr>
              <w:spacing w:line="259" w:lineRule="auto"/>
              <w:ind w:left="4"/>
              <w:rPr>
                <w:rFonts w:ascii="Arial" w:hAnsi="Arial" w:cs="Arial"/>
                <w:sz w:val="22"/>
                <w:szCs w:val="22"/>
              </w:rPr>
            </w:pPr>
            <w:r w:rsidRPr="46AE86F6">
              <w:rPr>
                <w:rFonts w:ascii="Arial" w:hAnsi="Arial" w:cs="Arial"/>
                <w:sz w:val="22"/>
                <w:szCs w:val="22"/>
              </w:rPr>
              <w:t xml:space="preserve">2.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74E3C1" w14:textId="1D2B00C1" w:rsidR="00E832A7" w:rsidRPr="002D4987" w:rsidRDefault="00E832A7" w:rsidP="00EA7819">
            <w:pPr>
              <w:spacing w:line="259" w:lineRule="auto"/>
              <w:rPr>
                <w:rFonts w:ascii="Arial" w:hAnsi="Arial" w:cs="Arial"/>
                <w:sz w:val="22"/>
                <w:szCs w:val="22"/>
              </w:rPr>
            </w:pPr>
            <w:r w:rsidRPr="46AE86F6">
              <w:rPr>
                <w:rFonts w:ascii="Arial" w:hAnsi="Arial" w:cs="Arial"/>
                <w:i/>
                <w:sz w:val="22"/>
                <w:szCs w:val="22"/>
              </w:rPr>
              <w:t>Major</w:t>
            </w:r>
            <w:r w:rsidRPr="46AE86F6">
              <w:rPr>
                <w:rFonts w:ascii="Arial" w:hAnsi="Arial" w:cs="Arial"/>
                <w:sz w:val="22"/>
                <w:szCs w:val="22"/>
              </w:rPr>
              <w:t xml:space="preserve">  </w:t>
            </w:r>
          </w:p>
        </w:tc>
        <w:tc>
          <w:tcPr>
            <w:tcW w:w="16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5245A5" w14:textId="3D471061" w:rsidR="00E832A7" w:rsidRPr="002D4987" w:rsidRDefault="00E832A7" w:rsidP="000471F3">
            <w:pPr>
              <w:spacing w:line="259" w:lineRule="auto"/>
              <w:ind w:right="38"/>
              <w:rPr>
                <w:rFonts w:ascii="Arial" w:hAnsi="Arial" w:cs="Arial"/>
                <w:sz w:val="22"/>
                <w:szCs w:val="22"/>
              </w:rPr>
            </w:pPr>
            <w:r w:rsidRPr="46AE86F6">
              <w:rPr>
                <w:rFonts w:ascii="Arial" w:hAnsi="Arial" w:cs="Arial"/>
                <w:sz w:val="22"/>
                <w:szCs w:val="22"/>
              </w:rPr>
              <w:t xml:space="preserve">&lt; 30 min  </w:t>
            </w:r>
          </w:p>
        </w:tc>
        <w:tc>
          <w:tcPr>
            <w:tcW w:w="20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469F4F" w14:textId="43AD059C" w:rsidR="00E832A7" w:rsidRPr="002D4987" w:rsidRDefault="00E832A7" w:rsidP="00EA7819">
            <w:pPr>
              <w:spacing w:line="259" w:lineRule="auto"/>
              <w:ind w:left="149"/>
              <w:rPr>
                <w:rFonts w:ascii="Arial" w:hAnsi="Arial" w:cs="Arial"/>
                <w:sz w:val="22"/>
                <w:szCs w:val="22"/>
              </w:rPr>
            </w:pPr>
            <w:r w:rsidRPr="46AE86F6">
              <w:rPr>
                <w:rFonts w:ascii="Arial" w:hAnsi="Arial" w:cs="Arial"/>
                <w:sz w:val="22"/>
                <w:szCs w:val="22"/>
              </w:rPr>
              <w:t xml:space="preserve">8 hours  </w:t>
            </w:r>
          </w:p>
        </w:tc>
        <w:tc>
          <w:tcPr>
            <w:tcW w:w="26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5A87C5" w14:textId="264438C2" w:rsidR="00E832A7" w:rsidRPr="002D4987" w:rsidRDefault="00E832A7" w:rsidP="00EA7819">
            <w:pPr>
              <w:spacing w:line="259" w:lineRule="auto"/>
              <w:ind w:left="4"/>
              <w:rPr>
                <w:rFonts w:ascii="Arial" w:hAnsi="Arial" w:cs="Arial"/>
                <w:sz w:val="22"/>
                <w:szCs w:val="22"/>
              </w:rPr>
            </w:pPr>
            <w:r w:rsidRPr="46AE86F6">
              <w:rPr>
                <w:rFonts w:ascii="Arial" w:hAnsi="Arial" w:cs="Arial"/>
                <w:sz w:val="22"/>
                <w:szCs w:val="22"/>
              </w:rPr>
              <w:t xml:space="preserve">365×7×24  </w:t>
            </w:r>
          </w:p>
        </w:tc>
        <w:tc>
          <w:tcPr>
            <w:tcW w:w="48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1763E2" w14:textId="16868938" w:rsidR="00E832A7" w:rsidRPr="002D4987" w:rsidRDefault="00E832A7" w:rsidP="00EA7819">
            <w:pPr>
              <w:spacing w:line="259" w:lineRule="auto"/>
              <w:ind w:left="2"/>
              <w:rPr>
                <w:rFonts w:ascii="Arial" w:hAnsi="Arial" w:cs="Arial"/>
                <w:sz w:val="22"/>
                <w:szCs w:val="22"/>
              </w:rPr>
            </w:pPr>
            <w:r w:rsidRPr="46AE86F6">
              <w:rPr>
                <w:rFonts w:ascii="Arial" w:hAnsi="Arial" w:cs="Arial"/>
                <w:sz w:val="22"/>
                <w:szCs w:val="22"/>
              </w:rPr>
              <w:t xml:space="preserve">EUR 1000,00 </w:t>
            </w:r>
            <w:r w:rsidR="00A96D07" w:rsidRPr="46AE86F6">
              <w:rPr>
                <w:rFonts w:ascii="Arial" w:hAnsi="Arial" w:cs="Arial"/>
                <w:sz w:val="22"/>
                <w:szCs w:val="22"/>
              </w:rPr>
              <w:t xml:space="preserve">excluding VAT </w:t>
            </w:r>
            <w:r w:rsidRPr="46AE86F6">
              <w:rPr>
                <w:rFonts w:ascii="Arial" w:hAnsi="Arial" w:cs="Arial"/>
                <w:sz w:val="22"/>
                <w:szCs w:val="22"/>
              </w:rPr>
              <w:t xml:space="preserve">for </w:t>
            </w:r>
          </w:p>
          <w:p w14:paraId="1E5FD4B5" w14:textId="24A13459" w:rsidR="00E832A7" w:rsidRPr="002D4987" w:rsidRDefault="003172CC" w:rsidP="00EA7819">
            <w:pPr>
              <w:spacing w:line="259" w:lineRule="auto"/>
              <w:ind w:left="2"/>
              <w:rPr>
                <w:rFonts w:ascii="Arial" w:hAnsi="Arial" w:cs="Arial"/>
                <w:sz w:val="22"/>
                <w:szCs w:val="22"/>
              </w:rPr>
            </w:pPr>
            <w:r w:rsidRPr="46AE86F6">
              <w:rPr>
                <w:rFonts w:ascii="Arial" w:hAnsi="Arial" w:cs="Arial"/>
                <w:sz w:val="22"/>
                <w:szCs w:val="22"/>
              </w:rPr>
              <w:t xml:space="preserve">every </w:t>
            </w:r>
            <w:r w:rsidR="00E832A7" w:rsidRPr="46AE86F6">
              <w:rPr>
                <w:rFonts w:ascii="Arial" w:hAnsi="Arial" w:cs="Arial"/>
                <w:sz w:val="22"/>
                <w:szCs w:val="22"/>
              </w:rPr>
              <w:t xml:space="preserve">hour late </w:t>
            </w:r>
          </w:p>
        </w:tc>
      </w:tr>
      <w:tr w:rsidR="00E832A7" w:rsidRPr="004F2EBB" w14:paraId="3B808C19" w14:textId="77777777" w:rsidTr="005172D5">
        <w:trPr>
          <w:trHeight w:val="852"/>
        </w:trPr>
        <w:tc>
          <w:tcPr>
            <w:tcW w:w="1233" w:type="dxa"/>
            <w:tcBorders>
              <w:top w:val="single" w:sz="6" w:space="0" w:color="000000" w:themeColor="text1"/>
              <w:left w:val="single" w:sz="10" w:space="0" w:color="000000" w:themeColor="text1"/>
              <w:bottom w:val="single" w:sz="6" w:space="0" w:color="000000" w:themeColor="text1"/>
              <w:right w:val="single" w:sz="6" w:space="0" w:color="000000" w:themeColor="text1"/>
            </w:tcBorders>
          </w:tcPr>
          <w:p w14:paraId="288C4DFE" w14:textId="749C44E0" w:rsidR="00E832A7" w:rsidRPr="002D4987" w:rsidRDefault="00E832A7" w:rsidP="00EA7819">
            <w:pPr>
              <w:spacing w:line="259" w:lineRule="auto"/>
              <w:ind w:left="9"/>
              <w:rPr>
                <w:rFonts w:ascii="Arial" w:hAnsi="Arial" w:cs="Arial"/>
                <w:sz w:val="22"/>
                <w:szCs w:val="22"/>
              </w:rPr>
            </w:pPr>
            <w:r w:rsidRPr="46AE86F6">
              <w:rPr>
                <w:rFonts w:ascii="Arial" w:hAnsi="Arial" w:cs="Arial"/>
                <w:sz w:val="22"/>
                <w:szCs w:val="22"/>
              </w:rPr>
              <w:t xml:space="preserve">3.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98D481" w14:textId="4D572D40" w:rsidR="00E832A7" w:rsidRPr="002D4987" w:rsidRDefault="00E832A7" w:rsidP="00EA7819">
            <w:pPr>
              <w:spacing w:line="259" w:lineRule="auto"/>
              <w:rPr>
                <w:rFonts w:ascii="Arial" w:hAnsi="Arial" w:cs="Arial"/>
                <w:sz w:val="22"/>
                <w:szCs w:val="22"/>
              </w:rPr>
            </w:pPr>
            <w:r w:rsidRPr="46AE86F6">
              <w:rPr>
                <w:rFonts w:ascii="Arial" w:hAnsi="Arial" w:cs="Arial"/>
                <w:i/>
                <w:sz w:val="22"/>
                <w:szCs w:val="22"/>
              </w:rPr>
              <w:t>Minor</w:t>
            </w:r>
            <w:r w:rsidRPr="46AE86F6">
              <w:rPr>
                <w:rFonts w:ascii="Arial" w:hAnsi="Arial" w:cs="Arial"/>
                <w:sz w:val="22"/>
                <w:szCs w:val="22"/>
              </w:rPr>
              <w:t xml:space="preserve"> </w:t>
            </w:r>
          </w:p>
        </w:tc>
        <w:tc>
          <w:tcPr>
            <w:tcW w:w="16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1D1A6C" w14:textId="3F4273A1" w:rsidR="00E832A7" w:rsidRPr="002D4987" w:rsidRDefault="00E832A7" w:rsidP="000471F3">
            <w:pPr>
              <w:spacing w:line="259" w:lineRule="auto"/>
              <w:ind w:right="38"/>
              <w:rPr>
                <w:rFonts w:ascii="Arial" w:hAnsi="Arial" w:cs="Arial"/>
                <w:sz w:val="22"/>
                <w:szCs w:val="22"/>
              </w:rPr>
            </w:pPr>
            <w:r w:rsidRPr="46AE86F6">
              <w:rPr>
                <w:rFonts w:ascii="Arial" w:hAnsi="Arial" w:cs="Arial"/>
                <w:sz w:val="22"/>
                <w:szCs w:val="22"/>
              </w:rPr>
              <w:t xml:space="preserve">&lt; 60 min  </w:t>
            </w:r>
          </w:p>
        </w:tc>
        <w:tc>
          <w:tcPr>
            <w:tcW w:w="20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8B9EF6" w14:textId="52264C76" w:rsidR="00E832A7" w:rsidRPr="002D4987" w:rsidRDefault="00E832A7" w:rsidP="00EA7819">
            <w:pPr>
              <w:spacing w:line="259" w:lineRule="auto"/>
              <w:ind w:left="89"/>
              <w:rPr>
                <w:rFonts w:ascii="Arial" w:hAnsi="Arial" w:cs="Arial"/>
                <w:sz w:val="22"/>
                <w:szCs w:val="22"/>
              </w:rPr>
            </w:pPr>
            <w:r w:rsidRPr="46AE86F6">
              <w:rPr>
                <w:rFonts w:ascii="Arial" w:hAnsi="Arial" w:cs="Arial"/>
                <w:sz w:val="22"/>
                <w:szCs w:val="22"/>
              </w:rPr>
              <w:t xml:space="preserve">24 hours  </w:t>
            </w:r>
          </w:p>
        </w:tc>
        <w:tc>
          <w:tcPr>
            <w:tcW w:w="26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5E3BA1" w14:textId="2B4E0F57" w:rsidR="00E832A7" w:rsidRPr="002D4987" w:rsidRDefault="00E832A7" w:rsidP="00EA7819">
            <w:pPr>
              <w:spacing w:line="259" w:lineRule="auto"/>
              <w:ind w:left="4"/>
              <w:rPr>
                <w:rFonts w:ascii="Arial" w:hAnsi="Arial" w:cs="Arial"/>
                <w:sz w:val="22"/>
                <w:szCs w:val="22"/>
              </w:rPr>
            </w:pPr>
            <w:r w:rsidRPr="46AE86F6">
              <w:rPr>
                <w:rFonts w:ascii="Arial" w:hAnsi="Arial" w:cs="Arial"/>
                <w:sz w:val="22"/>
                <w:szCs w:val="22"/>
              </w:rPr>
              <w:t xml:space="preserve">Weekdays x 24  </w:t>
            </w:r>
          </w:p>
        </w:tc>
        <w:tc>
          <w:tcPr>
            <w:tcW w:w="48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22576C" w14:textId="76BB8C59" w:rsidR="00E832A7" w:rsidRPr="002D4987" w:rsidRDefault="00E832A7" w:rsidP="00EA7819">
            <w:pPr>
              <w:spacing w:line="259" w:lineRule="auto"/>
              <w:ind w:left="2"/>
              <w:rPr>
                <w:rFonts w:ascii="Arial" w:hAnsi="Arial" w:cs="Arial"/>
                <w:sz w:val="22"/>
                <w:szCs w:val="22"/>
              </w:rPr>
            </w:pPr>
            <w:r w:rsidRPr="46AE86F6">
              <w:rPr>
                <w:rFonts w:ascii="Arial" w:hAnsi="Arial" w:cs="Arial"/>
                <w:sz w:val="22"/>
                <w:szCs w:val="22"/>
              </w:rPr>
              <w:t xml:space="preserve">EUR 500,00 </w:t>
            </w:r>
            <w:r w:rsidR="00A96D07" w:rsidRPr="46AE86F6">
              <w:rPr>
                <w:rFonts w:ascii="Arial" w:hAnsi="Arial" w:cs="Arial"/>
                <w:sz w:val="22"/>
                <w:szCs w:val="22"/>
              </w:rPr>
              <w:t xml:space="preserve">excluding VAT </w:t>
            </w:r>
            <w:r w:rsidRPr="46AE86F6">
              <w:rPr>
                <w:rFonts w:ascii="Arial" w:hAnsi="Arial" w:cs="Arial"/>
                <w:sz w:val="22"/>
                <w:szCs w:val="22"/>
              </w:rPr>
              <w:t xml:space="preserve">for </w:t>
            </w:r>
            <w:r w:rsidR="003172CC" w:rsidRPr="46AE86F6">
              <w:rPr>
                <w:rFonts w:ascii="Arial" w:hAnsi="Arial" w:cs="Arial"/>
                <w:sz w:val="22"/>
                <w:szCs w:val="22"/>
              </w:rPr>
              <w:t xml:space="preserve">each </w:t>
            </w:r>
            <w:r w:rsidRPr="46AE86F6">
              <w:rPr>
                <w:rFonts w:ascii="Arial" w:hAnsi="Arial" w:cs="Arial"/>
                <w:sz w:val="22"/>
                <w:szCs w:val="22"/>
              </w:rPr>
              <w:t xml:space="preserve">hour of delay </w:t>
            </w:r>
          </w:p>
        </w:tc>
      </w:tr>
      <w:tr w:rsidR="00E832A7" w:rsidRPr="004F2EBB" w14:paraId="312EC143" w14:textId="77777777" w:rsidTr="005172D5">
        <w:trPr>
          <w:trHeight w:val="920"/>
        </w:trPr>
        <w:tc>
          <w:tcPr>
            <w:tcW w:w="1233" w:type="dxa"/>
            <w:tcBorders>
              <w:top w:val="single" w:sz="6" w:space="0" w:color="000000" w:themeColor="text1"/>
              <w:left w:val="single" w:sz="10" w:space="0" w:color="000000" w:themeColor="text1"/>
              <w:bottom w:val="single" w:sz="6" w:space="0" w:color="000000" w:themeColor="text1"/>
              <w:right w:val="single" w:sz="6" w:space="0" w:color="000000" w:themeColor="text1"/>
            </w:tcBorders>
          </w:tcPr>
          <w:p w14:paraId="4D8B67F5" w14:textId="790B2EC6" w:rsidR="00E832A7" w:rsidRPr="002D4987" w:rsidRDefault="00E832A7" w:rsidP="00EA7819">
            <w:pPr>
              <w:spacing w:line="259" w:lineRule="auto"/>
              <w:ind w:left="4"/>
              <w:rPr>
                <w:rFonts w:ascii="Arial" w:hAnsi="Arial" w:cs="Arial"/>
                <w:sz w:val="22"/>
                <w:szCs w:val="22"/>
              </w:rPr>
            </w:pPr>
            <w:r w:rsidRPr="46AE86F6">
              <w:rPr>
                <w:rFonts w:ascii="Arial" w:hAnsi="Arial" w:cs="Arial"/>
                <w:sz w:val="22"/>
                <w:szCs w:val="22"/>
              </w:rPr>
              <w:lastRenderedPageBreak/>
              <w:t xml:space="preserve">4.  </w:t>
            </w:r>
          </w:p>
        </w:tc>
        <w:tc>
          <w:tcPr>
            <w:tcW w:w="191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2009C7" w14:textId="704F5E86" w:rsidR="00E832A7" w:rsidRPr="002D4987" w:rsidRDefault="00E832A7" w:rsidP="00EA7819">
            <w:pPr>
              <w:spacing w:line="259" w:lineRule="auto"/>
              <w:rPr>
                <w:rFonts w:ascii="Arial" w:hAnsi="Arial" w:cs="Arial"/>
                <w:sz w:val="22"/>
                <w:szCs w:val="22"/>
              </w:rPr>
            </w:pPr>
            <w:r w:rsidRPr="46AE86F6">
              <w:rPr>
                <w:rFonts w:ascii="Arial" w:hAnsi="Arial" w:cs="Arial"/>
                <w:i/>
                <w:sz w:val="22"/>
                <w:szCs w:val="22"/>
              </w:rPr>
              <w:t>Warning</w:t>
            </w:r>
            <w:r w:rsidRPr="46AE86F6">
              <w:rPr>
                <w:rFonts w:ascii="Arial" w:hAnsi="Arial" w:cs="Arial"/>
                <w:sz w:val="22"/>
                <w:szCs w:val="22"/>
              </w:rPr>
              <w:t xml:space="preserve"> </w:t>
            </w:r>
          </w:p>
        </w:tc>
        <w:tc>
          <w:tcPr>
            <w:tcW w:w="16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240717" w14:textId="22BED5DC" w:rsidR="00E832A7" w:rsidRPr="002D4987" w:rsidRDefault="00E832A7" w:rsidP="000471F3">
            <w:pPr>
              <w:spacing w:line="259" w:lineRule="auto"/>
              <w:rPr>
                <w:rFonts w:ascii="Arial" w:hAnsi="Arial" w:cs="Arial"/>
                <w:sz w:val="22"/>
                <w:szCs w:val="22"/>
              </w:rPr>
            </w:pPr>
            <w:r w:rsidRPr="46AE86F6">
              <w:rPr>
                <w:rFonts w:ascii="Arial" w:hAnsi="Arial" w:cs="Arial"/>
                <w:sz w:val="22"/>
                <w:szCs w:val="22"/>
              </w:rPr>
              <w:t xml:space="preserve">&lt; 24 hours   </w:t>
            </w:r>
          </w:p>
        </w:tc>
        <w:tc>
          <w:tcPr>
            <w:tcW w:w="20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30B123" w14:textId="1EA7CC4B" w:rsidR="00E832A7" w:rsidRPr="002D4987" w:rsidRDefault="00E832A7" w:rsidP="00EA7819">
            <w:pPr>
              <w:spacing w:line="259" w:lineRule="auto"/>
              <w:ind w:left="152"/>
              <w:rPr>
                <w:rFonts w:ascii="Arial" w:hAnsi="Arial" w:cs="Arial"/>
                <w:sz w:val="22"/>
                <w:szCs w:val="22"/>
              </w:rPr>
            </w:pPr>
            <w:r w:rsidRPr="46AE86F6">
              <w:rPr>
                <w:rFonts w:ascii="Arial" w:hAnsi="Arial" w:cs="Arial"/>
                <w:sz w:val="22"/>
                <w:szCs w:val="22"/>
              </w:rPr>
              <w:t xml:space="preserve">168 hours (7 </w:t>
            </w:r>
            <w:r w:rsidR="00F97501" w:rsidRPr="46AE86F6">
              <w:rPr>
                <w:rFonts w:ascii="Arial" w:hAnsi="Arial" w:cs="Arial"/>
                <w:sz w:val="22"/>
                <w:szCs w:val="22"/>
              </w:rPr>
              <w:t>calendar days</w:t>
            </w:r>
            <w:r w:rsidRPr="46AE86F6">
              <w:rPr>
                <w:rFonts w:ascii="Arial" w:hAnsi="Arial" w:cs="Arial"/>
                <w:sz w:val="22"/>
                <w:szCs w:val="22"/>
              </w:rPr>
              <w:t xml:space="preserve">)  </w:t>
            </w:r>
          </w:p>
        </w:tc>
        <w:tc>
          <w:tcPr>
            <w:tcW w:w="26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082C89" w14:textId="4E992CCC" w:rsidR="00E832A7" w:rsidRPr="002D4987" w:rsidRDefault="00E832A7" w:rsidP="00EA7819">
            <w:pPr>
              <w:spacing w:line="259" w:lineRule="auto"/>
              <w:ind w:left="4"/>
              <w:rPr>
                <w:rFonts w:ascii="Arial" w:hAnsi="Arial" w:cs="Arial"/>
                <w:sz w:val="22"/>
                <w:szCs w:val="22"/>
              </w:rPr>
            </w:pPr>
            <w:r w:rsidRPr="46AE86F6">
              <w:rPr>
                <w:rFonts w:ascii="Arial" w:hAnsi="Arial" w:cs="Arial"/>
                <w:sz w:val="22"/>
                <w:szCs w:val="22"/>
              </w:rPr>
              <w:t xml:space="preserve">Weekdays  </w:t>
            </w:r>
          </w:p>
        </w:tc>
        <w:tc>
          <w:tcPr>
            <w:tcW w:w="48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A15B0D" w14:textId="5955DDE2" w:rsidR="00E832A7" w:rsidRPr="002D4987" w:rsidRDefault="00E832A7" w:rsidP="00EA7819">
            <w:pPr>
              <w:spacing w:line="259" w:lineRule="auto"/>
              <w:ind w:left="2"/>
              <w:rPr>
                <w:rFonts w:ascii="Arial" w:hAnsi="Arial" w:cs="Arial"/>
                <w:sz w:val="22"/>
                <w:szCs w:val="22"/>
              </w:rPr>
            </w:pPr>
            <w:r w:rsidRPr="46AE86F6">
              <w:rPr>
                <w:rFonts w:ascii="Arial" w:hAnsi="Arial" w:cs="Arial"/>
                <w:sz w:val="22"/>
                <w:szCs w:val="22"/>
              </w:rPr>
              <w:t xml:space="preserve">EUR 500,00 </w:t>
            </w:r>
            <w:r w:rsidR="00A96D07" w:rsidRPr="46AE86F6">
              <w:rPr>
                <w:rFonts w:ascii="Arial" w:hAnsi="Arial" w:cs="Arial"/>
                <w:sz w:val="22"/>
                <w:szCs w:val="22"/>
              </w:rPr>
              <w:t xml:space="preserve">excluding VAT </w:t>
            </w:r>
            <w:r w:rsidRPr="46AE86F6">
              <w:rPr>
                <w:rFonts w:ascii="Arial" w:hAnsi="Arial" w:cs="Arial"/>
                <w:sz w:val="22"/>
                <w:szCs w:val="22"/>
              </w:rPr>
              <w:t xml:space="preserve">for </w:t>
            </w:r>
            <w:r w:rsidR="003172CC" w:rsidRPr="46AE86F6">
              <w:rPr>
                <w:rFonts w:ascii="Arial" w:hAnsi="Arial" w:cs="Arial"/>
                <w:sz w:val="22"/>
                <w:szCs w:val="22"/>
              </w:rPr>
              <w:t xml:space="preserve">each </w:t>
            </w:r>
            <w:r w:rsidR="00B15611" w:rsidRPr="46AE86F6">
              <w:rPr>
                <w:rFonts w:ascii="Arial" w:hAnsi="Arial" w:cs="Arial"/>
                <w:sz w:val="22"/>
                <w:szCs w:val="22"/>
              </w:rPr>
              <w:t xml:space="preserve">calendar </w:t>
            </w:r>
            <w:r w:rsidRPr="46AE86F6">
              <w:rPr>
                <w:rFonts w:ascii="Arial" w:hAnsi="Arial" w:cs="Arial"/>
                <w:sz w:val="22"/>
                <w:szCs w:val="22"/>
              </w:rPr>
              <w:t xml:space="preserve">day of delay </w:t>
            </w:r>
          </w:p>
        </w:tc>
      </w:tr>
      <w:tr w:rsidR="00E832A7" w:rsidRPr="004F2EBB" w14:paraId="456534D1" w14:textId="77777777" w:rsidTr="005172D5">
        <w:trPr>
          <w:trHeight w:val="281"/>
        </w:trPr>
        <w:tc>
          <w:tcPr>
            <w:tcW w:w="3149" w:type="dxa"/>
            <w:gridSpan w:val="2"/>
            <w:tcBorders>
              <w:top w:val="single" w:sz="6" w:space="0" w:color="000000" w:themeColor="text1"/>
              <w:left w:val="nil"/>
              <w:bottom w:val="nil"/>
              <w:right w:val="nil"/>
            </w:tcBorders>
            <w:shd w:val="clear" w:color="auto" w:fill="FFFFFF" w:themeFill="background1"/>
          </w:tcPr>
          <w:p w14:paraId="69B90260" w14:textId="77777777" w:rsidR="00E832A7" w:rsidRPr="00956A88" w:rsidRDefault="00E832A7" w:rsidP="00EA7819">
            <w:pPr>
              <w:spacing w:line="259" w:lineRule="auto"/>
              <w:ind w:left="346"/>
              <w:rPr>
                <w:rFonts w:ascii="Arial" w:hAnsi="Arial" w:cs="Arial"/>
                <w:sz w:val="22"/>
                <w:szCs w:val="22"/>
              </w:rPr>
            </w:pPr>
          </w:p>
        </w:tc>
        <w:tc>
          <w:tcPr>
            <w:tcW w:w="1621" w:type="dxa"/>
            <w:tcBorders>
              <w:top w:val="single" w:sz="6" w:space="0" w:color="000000" w:themeColor="text1"/>
              <w:left w:val="nil"/>
              <w:bottom w:val="nil"/>
              <w:right w:val="nil"/>
            </w:tcBorders>
            <w:shd w:val="clear" w:color="auto" w:fill="FFFFFF" w:themeFill="background1"/>
          </w:tcPr>
          <w:p w14:paraId="799D114F" w14:textId="77777777" w:rsidR="00E832A7" w:rsidRPr="00956A88" w:rsidRDefault="00E832A7" w:rsidP="00EA7819">
            <w:pPr>
              <w:spacing w:after="160" w:line="259" w:lineRule="auto"/>
              <w:rPr>
                <w:rFonts w:ascii="Arial" w:hAnsi="Arial" w:cs="Arial"/>
                <w:sz w:val="22"/>
                <w:szCs w:val="22"/>
              </w:rPr>
            </w:pPr>
          </w:p>
        </w:tc>
        <w:tc>
          <w:tcPr>
            <w:tcW w:w="9539" w:type="dxa"/>
            <w:gridSpan w:val="3"/>
            <w:tcBorders>
              <w:top w:val="single" w:sz="6" w:space="0" w:color="000000" w:themeColor="text1"/>
              <w:left w:val="nil"/>
              <w:bottom w:val="nil"/>
              <w:right w:val="nil"/>
            </w:tcBorders>
            <w:shd w:val="clear" w:color="auto" w:fill="FFFFFF" w:themeFill="background1"/>
          </w:tcPr>
          <w:p w14:paraId="19AE0E3F" w14:textId="77777777" w:rsidR="00E832A7" w:rsidRPr="00956A88" w:rsidRDefault="00E832A7" w:rsidP="00EA7819">
            <w:pPr>
              <w:spacing w:after="160" w:line="259" w:lineRule="auto"/>
              <w:rPr>
                <w:rFonts w:ascii="Arial" w:hAnsi="Arial" w:cs="Arial"/>
                <w:sz w:val="22"/>
                <w:szCs w:val="22"/>
              </w:rPr>
            </w:pPr>
          </w:p>
        </w:tc>
      </w:tr>
    </w:tbl>
    <w:p w14:paraId="42A1477E" w14:textId="77777777" w:rsidR="00CF47EE" w:rsidRPr="00956A88" w:rsidRDefault="00CF47EE" w:rsidP="000471F3">
      <w:pPr>
        <w:pStyle w:val="WW-TextBodyIndent"/>
        <w:spacing w:after="0"/>
        <w:ind w:firstLine="0"/>
        <w:jc w:val="both"/>
        <w:rPr>
          <w:rFonts w:ascii="Arial" w:hAnsi="Arial"/>
          <w:sz w:val="22"/>
          <w:szCs w:val="22"/>
          <w:highlight w:val="yellow"/>
          <w:lang w:val="en-US"/>
        </w:rPr>
      </w:pPr>
    </w:p>
    <w:p w14:paraId="34491FAE" w14:textId="57892451" w:rsidR="007B2053" w:rsidRPr="00956A88" w:rsidRDefault="00645A98" w:rsidP="00956A88">
      <w:pPr>
        <w:shd w:val="clear" w:color="auto" w:fill="FFFFFF" w:themeFill="background1"/>
        <w:ind w:left="360" w:right="23" w:firstLine="360"/>
        <w:jc w:val="both"/>
        <w:rPr>
          <w:rFonts w:ascii="Arial" w:eastAsiaTheme="minorEastAsia" w:hAnsi="Arial" w:cs="Arial"/>
          <w:b/>
          <w:sz w:val="22"/>
          <w:szCs w:val="22"/>
        </w:rPr>
      </w:pPr>
      <w:r w:rsidRPr="46AE86F6">
        <w:rPr>
          <w:rFonts w:ascii="Arial" w:eastAsiaTheme="minorEastAsia" w:hAnsi="Arial" w:cs="Arial"/>
          <w:b/>
          <w:sz w:val="22"/>
          <w:szCs w:val="22"/>
        </w:rPr>
        <w:t>* Explanations</w:t>
      </w:r>
      <w:r w:rsidR="007B2053" w:rsidRPr="46AE86F6">
        <w:rPr>
          <w:rFonts w:ascii="Arial" w:eastAsiaTheme="minorEastAsia" w:hAnsi="Arial" w:cs="Arial"/>
          <w:b/>
          <w:sz w:val="22"/>
          <w:szCs w:val="22"/>
        </w:rPr>
        <w:t>:</w:t>
      </w:r>
    </w:p>
    <w:p w14:paraId="74513285" w14:textId="77777777" w:rsidR="007B2053" w:rsidRPr="00956A88" w:rsidRDefault="007B2053" w:rsidP="00956A88">
      <w:pPr>
        <w:numPr>
          <w:ilvl w:val="0"/>
          <w:numId w:val="68"/>
        </w:numPr>
        <w:shd w:val="clear" w:color="auto" w:fill="FFFFFF" w:themeFill="background1"/>
        <w:spacing w:after="160"/>
        <w:ind w:left="1080" w:right="23"/>
        <w:contextualSpacing/>
        <w:jc w:val="both"/>
        <w:rPr>
          <w:rFonts w:ascii="Arial" w:eastAsiaTheme="minorEastAsia" w:hAnsi="Arial" w:cs="Arial"/>
          <w:sz w:val="22"/>
          <w:szCs w:val="22"/>
        </w:rPr>
      </w:pPr>
      <w:r w:rsidRPr="46AE86F6">
        <w:rPr>
          <w:rFonts w:ascii="Arial" w:eastAsiaTheme="minorEastAsia" w:hAnsi="Arial" w:cs="Arial"/>
          <w:sz w:val="22"/>
          <w:szCs w:val="22"/>
        </w:rPr>
        <w:t xml:space="preserve">A Critical Event includes the following faults: </w:t>
      </w:r>
    </w:p>
    <w:p w14:paraId="6A0C1020" w14:textId="46E32994" w:rsidR="007B2053" w:rsidRPr="00956A88" w:rsidRDefault="007B2053" w:rsidP="00956A88">
      <w:pPr>
        <w:numPr>
          <w:ilvl w:val="0"/>
          <w:numId w:val="69"/>
        </w:numPr>
        <w:shd w:val="clear" w:color="auto" w:fill="FFFFFF" w:themeFill="background1"/>
        <w:spacing w:after="160"/>
        <w:ind w:left="1069" w:right="23"/>
        <w:contextualSpacing/>
        <w:jc w:val="both"/>
        <w:rPr>
          <w:rFonts w:ascii="Arial" w:eastAsiaTheme="minorEastAsia" w:hAnsi="Arial" w:cs="Arial"/>
          <w:sz w:val="22"/>
          <w:szCs w:val="22"/>
        </w:rPr>
      </w:pPr>
      <w:r w:rsidRPr="46AE86F6">
        <w:rPr>
          <w:rFonts w:ascii="Arial" w:eastAsiaTheme="minorEastAsia" w:hAnsi="Arial" w:cs="Arial"/>
          <w:sz w:val="22"/>
          <w:szCs w:val="22"/>
        </w:rPr>
        <w:t xml:space="preserve">Both </w:t>
      </w:r>
      <w:proofErr w:type="spellStart"/>
      <w:r w:rsidRPr="46AE86F6">
        <w:rPr>
          <w:rFonts w:ascii="Arial" w:eastAsiaTheme="minorEastAsia" w:hAnsi="Arial" w:cs="Arial"/>
          <w:sz w:val="22"/>
          <w:szCs w:val="22"/>
        </w:rPr>
        <w:t>streched</w:t>
      </w:r>
      <w:proofErr w:type="spellEnd"/>
      <w:r w:rsidRPr="46AE86F6">
        <w:rPr>
          <w:rFonts w:ascii="Arial" w:eastAsiaTheme="minorEastAsia" w:hAnsi="Arial" w:cs="Arial"/>
          <w:sz w:val="22"/>
          <w:szCs w:val="22"/>
        </w:rPr>
        <w:t xml:space="preserve"> clusters are unavailable due to software and/or hardware errors.</w:t>
      </w:r>
    </w:p>
    <w:p w14:paraId="6F5347BA" w14:textId="50BB37BF" w:rsidR="00BE4548" w:rsidRPr="00956A88" w:rsidRDefault="002D474C" w:rsidP="00956A88">
      <w:pPr>
        <w:numPr>
          <w:ilvl w:val="0"/>
          <w:numId w:val="69"/>
        </w:numPr>
        <w:shd w:val="clear" w:color="auto" w:fill="FFFFFF" w:themeFill="background1"/>
        <w:spacing w:after="160"/>
        <w:ind w:left="1069" w:right="23"/>
        <w:contextualSpacing/>
        <w:jc w:val="both"/>
        <w:rPr>
          <w:rFonts w:ascii="Arial" w:eastAsiaTheme="minorEastAsia" w:hAnsi="Arial" w:cs="Arial"/>
          <w:sz w:val="22"/>
          <w:szCs w:val="22"/>
        </w:rPr>
      </w:pPr>
      <w:r>
        <w:rPr>
          <w:rFonts w:ascii="Arial" w:eastAsiaTheme="minorEastAsia" w:hAnsi="Arial" w:cs="Arial"/>
          <w:sz w:val="22"/>
          <w:szCs w:val="22"/>
        </w:rPr>
        <w:t>N</w:t>
      </w:r>
      <w:r w:rsidR="00BE4548" w:rsidRPr="46AE86F6">
        <w:rPr>
          <w:rFonts w:ascii="Arial" w:eastAsiaTheme="minorEastAsia" w:hAnsi="Arial" w:cs="Arial"/>
          <w:sz w:val="22"/>
          <w:szCs w:val="22"/>
        </w:rPr>
        <w:t xml:space="preserve">on-replicated </w:t>
      </w:r>
      <w:r w:rsidR="004F2B3B">
        <w:rPr>
          <w:rFonts w:ascii="Arial" w:eastAsiaTheme="minorEastAsia" w:hAnsi="Arial" w:cs="Arial"/>
          <w:sz w:val="22"/>
          <w:szCs w:val="22"/>
        </w:rPr>
        <w:t>cluster</w:t>
      </w:r>
      <w:r>
        <w:rPr>
          <w:rFonts w:ascii="Arial" w:eastAsiaTheme="minorEastAsia" w:hAnsi="Arial" w:cs="Arial"/>
          <w:sz w:val="22"/>
          <w:szCs w:val="22"/>
        </w:rPr>
        <w:t xml:space="preserve"> is out of order</w:t>
      </w:r>
      <w:r w:rsidR="00BE4548" w:rsidRPr="46AE86F6">
        <w:rPr>
          <w:rFonts w:ascii="Arial" w:eastAsiaTheme="minorEastAsia" w:hAnsi="Arial" w:cs="Arial"/>
          <w:sz w:val="22"/>
          <w:szCs w:val="22"/>
        </w:rPr>
        <w:t>.</w:t>
      </w:r>
    </w:p>
    <w:p w14:paraId="326888C2" w14:textId="77777777" w:rsidR="00BE4548" w:rsidRPr="00956A88" w:rsidRDefault="00BE4548" w:rsidP="00956A88">
      <w:pPr>
        <w:shd w:val="clear" w:color="auto" w:fill="FFFFFF" w:themeFill="background1"/>
        <w:spacing w:after="160"/>
        <w:ind w:left="1069" w:right="23"/>
        <w:contextualSpacing/>
        <w:jc w:val="both"/>
        <w:rPr>
          <w:rFonts w:ascii="Arial" w:eastAsiaTheme="minorEastAsia" w:hAnsi="Arial" w:cs="Arial"/>
          <w:sz w:val="22"/>
          <w:szCs w:val="22"/>
        </w:rPr>
      </w:pPr>
    </w:p>
    <w:p w14:paraId="2CDD8A6B" w14:textId="77777777" w:rsidR="007B2053" w:rsidRPr="00956A88" w:rsidRDefault="007B2053" w:rsidP="00956A88">
      <w:pPr>
        <w:numPr>
          <w:ilvl w:val="0"/>
          <w:numId w:val="68"/>
        </w:numPr>
        <w:shd w:val="clear" w:color="auto" w:fill="FFFFFF" w:themeFill="background1"/>
        <w:spacing w:after="160"/>
        <w:ind w:left="1069" w:right="23"/>
        <w:contextualSpacing/>
        <w:jc w:val="both"/>
        <w:rPr>
          <w:rFonts w:ascii="Arial" w:eastAsiaTheme="minorEastAsia" w:hAnsi="Arial" w:cs="Arial"/>
          <w:sz w:val="22"/>
          <w:szCs w:val="22"/>
        </w:rPr>
      </w:pPr>
      <w:r w:rsidRPr="46AE86F6">
        <w:rPr>
          <w:rFonts w:ascii="Arial" w:eastAsiaTheme="minorEastAsia" w:hAnsi="Arial" w:cs="Arial"/>
          <w:sz w:val="22"/>
          <w:szCs w:val="22"/>
        </w:rPr>
        <w:t>The following failures are classified as a Major Event:</w:t>
      </w:r>
    </w:p>
    <w:p w14:paraId="4A13F187" w14:textId="034D9813" w:rsidR="007B2053" w:rsidRPr="005E1C7E" w:rsidRDefault="007B2053" w:rsidP="00956A88">
      <w:pPr>
        <w:numPr>
          <w:ilvl w:val="0"/>
          <w:numId w:val="70"/>
        </w:numPr>
        <w:shd w:val="clear" w:color="auto" w:fill="FFFFFF" w:themeFill="background1"/>
        <w:spacing w:after="160"/>
        <w:ind w:left="1069" w:right="23"/>
        <w:contextualSpacing/>
        <w:jc w:val="both"/>
        <w:rPr>
          <w:rFonts w:ascii="Arial" w:eastAsiaTheme="minorEastAsia" w:hAnsi="Arial" w:cs="Arial"/>
          <w:sz w:val="22"/>
          <w:szCs w:val="22"/>
          <w:lang w:val="lt-LT" w:eastAsia="x-none"/>
        </w:rPr>
      </w:pPr>
      <w:r w:rsidRPr="46AE86F6">
        <w:rPr>
          <w:rFonts w:ascii="Arial" w:eastAsiaTheme="minorEastAsia" w:hAnsi="Arial" w:cs="Arial"/>
          <w:sz w:val="22"/>
          <w:szCs w:val="22"/>
        </w:rPr>
        <w:t xml:space="preserve">One of the stretched </w:t>
      </w:r>
      <w:proofErr w:type="gramStart"/>
      <w:r w:rsidRPr="46AE86F6">
        <w:rPr>
          <w:rFonts w:ascii="Arial" w:eastAsiaTheme="minorEastAsia" w:hAnsi="Arial" w:cs="Arial"/>
          <w:sz w:val="22"/>
          <w:szCs w:val="22"/>
        </w:rPr>
        <w:t>cluster</w:t>
      </w:r>
      <w:r w:rsidR="008A3FEE">
        <w:rPr>
          <w:rFonts w:ascii="Arial" w:eastAsiaTheme="minorEastAsia" w:hAnsi="Arial" w:cs="Arial"/>
          <w:sz w:val="22"/>
          <w:szCs w:val="22"/>
        </w:rPr>
        <w:t>s</w:t>
      </w:r>
      <w:r w:rsidRPr="46AE86F6">
        <w:rPr>
          <w:rFonts w:ascii="Arial" w:eastAsiaTheme="minorEastAsia" w:hAnsi="Arial" w:cs="Arial"/>
          <w:sz w:val="22"/>
          <w:szCs w:val="22"/>
        </w:rPr>
        <w:t xml:space="preserve">  (</w:t>
      </w:r>
      <w:proofErr w:type="gramEnd"/>
      <w:r w:rsidRPr="46AE86F6">
        <w:rPr>
          <w:rFonts w:ascii="Arial" w:eastAsiaTheme="minorEastAsia" w:hAnsi="Arial" w:cs="Arial"/>
          <w:sz w:val="22"/>
          <w:szCs w:val="22"/>
        </w:rPr>
        <w:t xml:space="preserve">main </w:t>
      </w:r>
      <w:r w:rsidR="001E1F33" w:rsidRPr="46AE86F6">
        <w:rPr>
          <w:rFonts w:ascii="Arial" w:eastAsiaTheme="minorEastAsia" w:hAnsi="Arial" w:cs="Arial"/>
          <w:sz w:val="22"/>
          <w:szCs w:val="22"/>
        </w:rPr>
        <w:t xml:space="preserve">or </w:t>
      </w:r>
      <w:r w:rsidR="00BB50C4">
        <w:rPr>
          <w:rFonts w:ascii="Arial" w:eastAsiaTheme="minorEastAsia" w:hAnsi="Arial" w:cs="Arial"/>
          <w:sz w:val="22"/>
          <w:szCs w:val="22"/>
        </w:rPr>
        <w:t>secondary</w:t>
      </w:r>
      <w:r w:rsidRPr="46AE86F6">
        <w:rPr>
          <w:rFonts w:ascii="Arial" w:eastAsiaTheme="minorEastAsia" w:hAnsi="Arial" w:cs="Arial"/>
          <w:sz w:val="22"/>
          <w:szCs w:val="22"/>
        </w:rPr>
        <w:t>) is down due to software and/or hardware errors, or is unstable (</w:t>
      </w:r>
      <w:r w:rsidR="00752453">
        <w:rPr>
          <w:rFonts w:ascii="Arial" w:eastAsiaTheme="minorEastAsia" w:hAnsi="Arial" w:cs="Arial"/>
          <w:sz w:val="22"/>
          <w:szCs w:val="22"/>
        </w:rPr>
        <w:t>dropping</w:t>
      </w:r>
      <w:r w:rsidRPr="46AE86F6">
        <w:rPr>
          <w:rFonts w:ascii="Arial" w:eastAsiaTheme="minorEastAsia" w:hAnsi="Arial" w:cs="Arial"/>
          <w:sz w:val="22"/>
          <w:szCs w:val="22"/>
        </w:rPr>
        <w:t xml:space="preserve"> disks/arrays, network connections), but the rest of the cluster </w:t>
      </w:r>
      <w:r w:rsidR="001621C7">
        <w:rPr>
          <w:rFonts w:ascii="Arial" w:eastAsiaTheme="minorEastAsia" w:hAnsi="Arial" w:cs="Arial"/>
          <w:sz w:val="22"/>
          <w:szCs w:val="22"/>
        </w:rPr>
        <w:t>remains fully functional</w:t>
      </w:r>
      <w:r w:rsidRPr="46AE86F6">
        <w:rPr>
          <w:rFonts w:ascii="Arial" w:eastAsiaTheme="minorEastAsia" w:hAnsi="Arial" w:cs="Arial"/>
          <w:sz w:val="22"/>
          <w:szCs w:val="22"/>
        </w:rPr>
        <w:t>.</w:t>
      </w:r>
    </w:p>
    <w:p w14:paraId="09F14F53" w14:textId="127BEE1E" w:rsidR="007B2053" w:rsidRPr="00956A88" w:rsidRDefault="007B2053" w:rsidP="00956A88">
      <w:pPr>
        <w:numPr>
          <w:ilvl w:val="0"/>
          <w:numId w:val="70"/>
        </w:numPr>
        <w:shd w:val="clear" w:color="auto" w:fill="FFFFFF" w:themeFill="background1"/>
        <w:spacing w:after="160"/>
        <w:ind w:left="1069" w:right="23"/>
        <w:contextualSpacing/>
        <w:jc w:val="both"/>
        <w:rPr>
          <w:rFonts w:ascii="Arial" w:eastAsiaTheme="minorEastAsia" w:hAnsi="Arial" w:cs="Arial"/>
          <w:sz w:val="22"/>
          <w:szCs w:val="22"/>
        </w:rPr>
      </w:pPr>
      <w:r w:rsidRPr="46AE86F6">
        <w:rPr>
          <w:rFonts w:ascii="Arial" w:eastAsiaTheme="minorEastAsia" w:hAnsi="Arial" w:cs="Arial"/>
          <w:sz w:val="22"/>
          <w:szCs w:val="22"/>
        </w:rPr>
        <w:t xml:space="preserve">The management of the </w:t>
      </w:r>
      <w:r w:rsidR="00752453">
        <w:rPr>
          <w:rFonts w:ascii="Arial" w:eastAsiaTheme="minorEastAsia" w:hAnsi="Arial" w:cs="Arial"/>
          <w:sz w:val="22"/>
          <w:szCs w:val="22"/>
        </w:rPr>
        <w:t>clusters</w:t>
      </w:r>
      <w:r w:rsidRPr="46AE86F6">
        <w:rPr>
          <w:rFonts w:ascii="Arial" w:eastAsiaTheme="minorEastAsia" w:hAnsi="Arial" w:cs="Arial"/>
          <w:sz w:val="22"/>
          <w:szCs w:val="22"/>
        </w:rPr>
        <w:t xml:space="preserve"> is not functioning, but the </w:t>
      </w:r>
      <w:r w:rsidR="00184536">
        <w:rPr>
          <w:rFonts w:ascii="Arial" w:eastAsiaTheme="minorEastAsia" w:hAnsi="Arial" w:cs="Arial"/>
          <w:sz w:val="22"/>
          <w:szCs w:val="22"/>
        </w:rPr>
        <w:t>clusters</w:t>
      </w:r>
      <w:r w:rsidRPr="46AE86F6">
        <w:rPr>
          <w:rFonts w:ascii="Arial" w:eastAsiaTheme="minorEastAsia" w:hAnsi="Arial" w:cs="Arial"/>
          <w:sz w:val="22"/>
          <w:szCs w:val="22"/>
        </w:rPr>
        <w:t xml:space="preserve"> </w:t>
      </w:r>
      <w:r w:rsidR="001621C7">
        <w:rPr>
          <w:rFonts w:ascii="Arial" w:eastAsiaTheme="minorEastAsia" w:hAnsi="Arial" w:cs="Arial"/>
          <w:sz w:val="22"/>
          <w:szCs w:val="22"/>
        </w:rPr>
        <w:t>remain fully functional</w:t>
      </w:r>
      <w:r w:rsidRPr="46AE86F6">
        <w:rPr>
          <w:rFonts w:ascii="Arial" w:eastAsiaTheme="minorEastAsia" w:hAnsi="Arial" w:cs="Arial"/>
          <w:sz w:val="22"/>
          <w:szCs w:val="22"/>
        </w:rPr>
        <w:t>.</w:t>
      </w:r>
    </w:p>
    <w:p w14:paraId="097CE2B2" w14:textId="68F38ED2" w:rsidR="007B2053" w:rsidRPr="00956A88" w:rsidRDefault="007B2053" w:rsidP="00956A88">
      <w:pPr>
        <w:numPr>
          <w:ilvl w:val="0"/>
          <w:numId w:val="70"/>
        </w:numPr>
        <w:shd w:val="clear" w:color="auto" w:fill="FFFFFF" w:themeFill="background1"/>
        <w:spacing w:after="160"/>
        <w:ind w:left="1069" w:right="23"/>
        <w:contextualSpacing/>
        <w:jc w:val="both"/>
        <w:rPr>
          <w:rFonts w:ascii="Arial" w:eastAsiaTheme="minorEastAsia" w:hAnsi="Arial" w:cs="Arial"/>
          <w:sz w:val="22"/>
          <w:szCs w:val="22"/>
        </w:rPr>
      </w:pPr>
      <w:r w:rsidRPr="46AE86F6">
        <w:rPr>
          <w:rFonts w:ascii="Arial" w:eastAsiaTheme="minorEastAsia" w:hAnsi="Arial" w:cs="Arial"/>
          <w:sz w:val="22"/>
          <w:szCs w:val="22"/>
        </w:rPr>
        <w:t>The witness server is down/unavailable.</w:t>
      </w:r>
    </w:p>
    <w:p w14:paraId="62BB0FFD" w14:textId="77777777" w:rsidR="00BE4548" w:rsidRPr="00956A88" w:rsidRDefault="00BE4548" w:rsidP="00956A88">
      <w:pPr>
        <w:shd w:val="clear" w:color="auto" w:fill="FFFFFF" w:themeFill="background1"/>
        <w:spacing w:after="160"/>
        <w:ind w:left="1069" w:right="23"/>
        <w:contextualSpacing/>
        <w:jc w:val="both"/>
        <w:rPr>
          <w:rFonts w:ascii="Arial" w:eastAsiaTheme="minorEastAsia" w:hAnsi="Arial" w:cs="Arial"/>
          <w:sz w:val="22"/>
          <w:szCs w:val="22"/>
        </w:rPr>
      </w:pPr>
    </w:p>
    <w:p w14:paraId="17117B57" w14:textId="77777777" w:rsidR="007B2053" w:rsidRPr="00956A88" w:rsidRDefault="007B2053" w:rsidP="00956A88">
      <w:pPr>
        <w:numPr>
          <w:ilvl w:val="0"/>
          <w:numId w:val="68"/>
        </w:numPr>
        <w:shd w:val="clear" w:color="auto" w:fill="FFFFFF" w:themeFill="background1"/>
        <w:spacing w:after="160"/>
        <w:ind w:left="1069" w:right="23"/>
        <w:contextualSpacing/>
        <w:jc w:val="both"/>
        <w:rPr>
          <w:rFonts w:ascii="Arial" w:eastAsiaTheme="minorEastAsia" w:hAnsi="Arial" w:cs="Arial"/>
          <w:sz w:val="22"/>
          <w:szCs w:val="22"/>
        </w:rPr>
      </w:pPr>
      <w:r w:rsidRPr="46AE86F6">
        <w:rPr>
          <w:rFonts w:ascii="Arial" w:eastAsiaTheme="minorEastAsia" w:hAnsi="Arial" w:cs="Arial"/>
          <w:sz w:val="22"/>
          <w:szCs w:val="22"/>
        </w:rPr>
        <w:t>A Minor Event includes the following faults:</w:t>
      </w:r>
    </w:p>
    <w:p w14:paraId="14B586AF" w14:textId="6B34A98F" w:rsidR="007B2053" w:rsidRPr="00956A88" w:rsidRDefault="007B2053" w:rsidP="00956A88">
      <w:pPr>
        <w:numPr>
          <w:ilvl w:val="0"/>
          <w:numId w:val="71"/>
        </w:numPr>
        <w:shd w:val="clear" w:color="auto" w:fill="FFFFFF" w:themeFill="background1"/>
        <w:spacing w:after="160"/>
        <w:ind w:left="1069" w:right="23"/>
        <w:contextualSpacing/>
        <w:jc w:val="both"/>
        <w:rPr>
          <w:rFonts w:ascii="Arial" w:eastAsiaTheme="minorEastAsia" w:hAnsi="Arial" w:cs="Arial"/>
          <w:sz w:val="22"/>
          <w:szCs w:val="22"/>
        </w:rPr>
      </w:pPr>
      <w:r w:rsidRPr="46AE86F6">
        <w:rPr>
          <w:rFonts w:ascii="Arial" w:eastAsiaTheme="minorEastAsia" w:hAnsi="Arial" w:cs="Arial"/>
          <w:sz w:val="22"/>
          <w:szCs w:val="22"/>
        </w:rPr>
        <w:t xml:space="preserve">Failure of any of the components that </w:t>
      </w:r>
      <w:r w:rsidR="00854AF9">
        <w:rPr>
          <w:rFonts w:ascii="Arial" w:eastAsiaTheme="minorEastAsia" w:hAnsi="Arial" w:cs="Arial"/>
          <w:sz w:val="22"/>
          <w:szCs w:val="22"/>
        </w:rPr>
        <w:t>is part of</w:t>
      </w:r>
      <w:r w:rsidRPr="46AE86F6">
        <w:rPr>
          <w:rFonts w:ascii="Arial" w:eastAsiaTheme="minorEastAsia" w:hAnsi="Arial" w:cs="Arial"/>
          <w:sz w:val="22"/>
          <w:szCs w:val="22"/>
        </w:rPr>
        <w:t xml:space="preserve"> the </w:t>
      </w:r>
      <w:r w:rsidR="0027205B">
        <w:rPr>
          <w:rFonts w:ascii="Arial" w:eastAsiaTheme="minorEastAsia" w:hAnsi="Arial" w:cs="Arial"/>
          <w:sz w:val="22"/>
          <w:szCs w:val="22"/>
        </w:rPr>
        <w:t>cluster</w:t>
      </w:r>
      <w:r w:rsidRPr="46AE86F6">
        <w:rPr>
          <w:rFonts w:ascii="Arial" w:eastAsiaTheme="minorEastAsia" w:hAnsi="Arial" w:cs="Arial"/>
          <w:sz w:val="22"/>
          <w:szCs w:val="22"/>
        </w:rPr>
        <w:t xml:space="preserve"> - entire server, server disk, fan, power supply, etc., </w:t>
      </w:r>
      <w:r w:rsidR="00BE4548" w:rsidRPr="46AE86F6">
        <w:rPr>
          <w:rFonts w:ascii="Arial" w:eastAsiaTheme="minorEastAsia" w:hAnsi="Arial" w:cs="Arial"/>
          <w:sz w:val="22"/>
          <w:szCs w:val="22"/>
        </w:rPr>
        <w:t xml:space="preserve">but does not affect the overall availability of the </w:t>
      </w:r>
      <w:r w:rsidR="00854AF9">
        <w:rPr>
          <w:rFonts w:ascii="Arial" w:eastAsiaTheme="minorEastAsia" w:hAnsi="Arial" w:cs="Arial"/>
          <w:sz w:val="22"/>
          <w:szCs w:val="22"/>
        </w:rPr>
        <w:t>cluster</w:t>
      </w:r>
      <w:r w:rsidR="00BE4548" w:rsidRPr="46AE86F6">
        <w:rPr>
          <w:rFonts w:ascii="Arial" w:eastAsiaTheme="minorEastAsia" w:hAnsi="Arial" w:cs="Arial"/>
          <w:sz w:val="22"/>
          <w:szCs w:val="22"/>
        </w:rPr>
        <w:t>.</w:t>
      </w:r>
      <w:r w:rsidRPr="46AE86F6">
        <w:rPr>
          <w:rFonts w:ascii="Arial" w:eastAsiaTheme="minorEastAsia" w:hAnsi="Arial" w:cs="Arial"/>
          <w:sz w:val="22"/>
          <w:szCs w:val="22"/>
        </w:rPr>
        <w:t xml:space="preserve">  </w:t>
      </w:r>
    </w:p>
    <w:p w14:paraId="77DA69E4" w14:textId="77777777" w:rsidR="00645A98" w:rsidRPr="00956A88" w:rsidRDefault="00645A98" w:rsidP="00956A88">
      <w:pPr>
        <w:shd w:val="clear" w:color="auto" w:fill="FFFFFF" w:themeFill="background1"/>
        <w:spacing w:after="160"/>
        <w:ind w:left="1069" w:right="23"/>
        <w:contextualSpacing/>
        <w:jc w:val="both"/>
        <w:rPr>
          <w:rFonts w:ascii="Arial" w:eastAsiaTheme="minorEastAsia" w:hAnsi="Arial" w:cs="Arial"/>
          <w:sz w:val="22"/>
          <w:szCs w:val="22"/>
        </w:rPr>
      </w:pPr>
    </w:p>
    <w:p w14:paraId="12FCA565" w14:textId="77777777" w:rsidR="007B2053" w:rsidRPr="00956A88" w:rsidRDefault="007B2053" w:rsidP="00956A88">
      <w:pPr>
        <w:numPr>
          <w:ilvl w:val="0"/>
          <w:numId w:val="68"/>
        </w:numPr>
        <w:shd w:val="clear" w:color="auto" w:fill="FFFFFF" w:themeFill="background1"/>
        <w:spacing w:after="160"/>
        <w:ind w:left="1069" w:right="23"/>
        <w:contextualSpacing/>
        <w:jc w:val="both"/>
        <w:rPr>
          <w:rFonts w:ascii="Arial" w:eastAsiaTheme="minorEastAsia" w:hAnsi="Arial" w:cs="Arial"/>
          <w:sz w:val="22"/>
          <w:szCs w:val="22"/>
        </w:rPr>
      </w:pPr>
      <w:r w:rsidRPr="46AE86F6">
        <w:rPr>
          <w:rFonts w:ascii="Arial" w:eastAsiaTheme="minorEastAsia" w:hAnsi="Arial" w:cs="Arial"/>
          <w:sz w:val="22"/>
          <w:szCs w:val="22"/>
        </w:rPr>
        <w:t>A Warning event includes the following faults:</w:t>
      </w:r>
    </w:p>
    <w:p w14:paraId="0161C18D" w14:textId="1EFA5AAD" w:rsidR="007B2053" w:rsidRPr="00956A88" w:rsidRDefault="007B2053" w:rsidP="00956A88">
      <w:pPr>
        <w:numPr>
          <w:ilvl w:val="0"/>
          <w:numId w:val="72"/>
        </w:numPr>
        <w:shd w:val="clear" w:color="auto" w:fill="FFFFFF" w:themeFill="background1"/>
        <w:spacing w:after="160"/>
        <w:ind w:left="1069" w:right="23"/>
        <w:contextualSpacing/>
        <w:jc w:val="both"/>
        <w:rPr>
          <w:rFonts w:ascii="Arial" w:eastAsiaTheme="minorEastAsia" w:hAnsi="Arial" w:cs="Arial"/>
          <w:sz w:val="22"/>
          <w:szCs w:val="22"/>
        </w:rPr>
      </w:pPr>
      <w:proofErr w:type="spellStart"/>
      <w:r w:rsidRPr="46AE86F6">
        <w:rPr>
          <w:rFonts w:ascii="Arial" w:eastAsiaTheme="minorEastAsia" w:hAnsi="Arial" w:cs="Arial"/>
          <w:sz w:val="22"/>
          <w:szCs w:val="22"/>
        </w:rPr>
        <w:t>Prefailure</w:t>
      </w:r>
      <w:proofErr w:type="spellEnd"/>
      <w:r w:rsidRPr="46AE86F6">
        <w:rPr>
          <w:rFonts w:ascii="Arial" w:eastAsiaTheme="minorEastAsia" w:hAnsi="Arial" w:cs="Arial"/>
          <w:sz w:val="22"/>
          <w:szCs w:val="22"/>
        </w:rPr>
        <w:t xml:space="preserve"> warning (warning of imminent failure of a disc or other parts)</w:t>
      </w:r>
      <w:r w:rsidR="00914EE4">
        <w:rPr>
          <w:rFonts w:ascii="Arial" w:eastAsiaTheme="minorEastAsia" w:hAnsi="Arial" w:cs="Arial"/>
          <w:sz w:val="22"/>
          <w:szCs w:val="22"/>
        </w:rPr>
        <w:t>.</w:t>
      </w:r>
    </w:p>
    <w:p w14:paraId="1E4AF7FF" w14:textId="77777777" w:rsidR="007B2053" w:rsidRPr="00956A88" w:rsidRDefault="007B2053" w:rsidP="00956A88">
      <w:pPr>
        <w:numPr>
          <w:ilvl w:val="0"/>
          <w:numId w:val="72"/>
        </w:numPr>
        <w:shd w:val="clear" w:color="auto" w:fill="FFFFFF" w:themeFill="background1"/>
        <w:spacing w:after="160"/>
        <w:ind w:left="1069" w:right="23"/>
        <w:contextualSpacing/>
        <w:jc w:val="both"/>
        <w:rPr>
          <w:rFonts w:ascii="Arial" w:eastAsiaTheme="minorEastAsia" w:hAnsi="Arial" w:cs="Arial"/>
          <w:sz w:val="22"/>
          <w:szCs w:val="22"/>
        </w:rPr>
      </w:pPr>
      <w:r w:rsidRPr="46AE86F6">
        <w:rPr>
          <w:rFonts w:ascii="Arial" w:eastAsiaTheme="minorEastAsia" w:hAnsi="Arial" w:cs="Arial"/>
          <w:sz w:val="22"/>
          <w:szCs w:val="22"/>
        </w:rPr>
        <w:t>Other system warnings, recommendations that do not affect the stable operation of the system.</w:t>
      </w:r>
    </w:p>
    <w:p w14:paraId="3D18A6D6" w14:textId="4B37C32C" w:rsidR="007B2053" w:rsidRPr="00956A88" w:rsidRDefault="005029D8" w:rsidP="00956A88">
      <w:pPr>
        <w:numPr>
          <w:ilvl w:val="0"/>
          <w:numId w:val="72"/>
        </w:numPr>
        <w:shd w:val="clear" w:color="auto" w:fill="FFFFFF" w:themeFill="background1"/>
        <w:spacing w:after="160"/>
        <w:ind w:left="1069" w:right="23"/>
        <w:contextualSpacing/>
        <w:jc w:val="both"/>
        <w:rPr>
          <w:rFonts w:ascii="Arial" w:eastAsiaTheme="minorEastAsia" w:hAnsi="Arial" w:cs="Arial"/>
          <w:sz w:val="22"/>
          <w:szCs w:val="22"/>
        </w:rPr>
      </w:pPr>
      <w:r>
        <w:rPr>
          <w:rFonts w:ascii="Arial" w:eastAsiaTheme="minorEastAsia" w:hAnsi="Arial" w:cs="Arial"/>
          <w:sz w:val="22"/>
          <w:szCs w:val="22"/>
        </w:rPr>
        <w:t xml:space="preserve">Published </w:t>
      </w:r>
      <w:r w:rsidR="00FA4D5E">
        <w:rPr>
          <w:rFonts w:ascii="Arial" w:eastAsiaTheme="minorEastAsia" w:hAnsi="Arial" w:cs="Arial"/>
          <w:sz w:val="22"/>
          <w:szCs w:val="22"/>
        </w:rPr>
        <w:t>security</w:t>
      </w:r>
      <w:r w:rsidR="00FA4D5E" w:rsidRPr="46AE86F6">
        <w:rPr>
          <w:rFonts w:ascii="Arial" w:eastAsiaTheme="minorEastAsia" w:hAnsi="Arial" w:cs="Arial"/>
          <w:sz w:val="22"/>
          <w:szCs w:val="22"/>
        </w:rPr>
        <w:t xml:space="preserve"> </w:t>
      </w:r>
      <w:r w:rsidR="007B2053" w:rsidRPr="46AE86F6">
        <w:rPr>
          <w:rFonts w:ascii="Arial" w:eastAsiaTheme="minorEastAsia" w:hAnsi="Arial" w:cs="Arial"/>
          <w:sz w:val="22"/>
          <w:szCs w:val="22"/>
        </w:rPr>
        <w:t xml:space="preserve">vulnerabilities and </w:t>
      </w:r>
      <w:r w:rsidR="00B96DE8">
        <w:rPr>
          <w:rFonts w:ascii="Arial" w:eastAsiaTheme="minorEastAsia" w:hAnsi="Arial" w:cs="Arial"/>
          <w:sz w:val="22"/>
          <w:szCs w:val="22"/>
        </w:rPr>
        <w:t>their mitigation</w:t>
      </w:r>
      <w:r w:rsidR="007B2053" w:rsidRPr="46AE86F6">
        <w:rPr>
          <w:rFonts w:ascii="Arial" w:eastAsiaTheme="minorEastAsia" w:hAnsi="Arial" w:cs="Arial"/>
          <w:sz w:val="22"/>
          <w:szCs w:val="22"/>
        </w:rPr>
        <w:t>.</w:t>
      </w:r>
    </w:p>
    <w:p w14:paraId="0D891451" w14:textId="39169681" w:rsidR="00E7239F" w:rsidRPr="00956A88" w:rsidRDefault="00E7239F" w:rsidP="000471F3">
      <w:pPr>
        <w:pStyle w:val="WW-TextBodyIndent"/>
        <w:spacing w:after="0"/>
        <w:ind w:right="-180" w:firstLine="0"/>
        <w:jc w:val="both"/>
        <w:rPr>
          <w:rFonts w:ascii="Arial" w:hAnsi="Arial"/>
          <w:b/>
          <w:color w:val="000000"/>
          <w:sz w:val="22"/>
          <w:szCs w:val="22"/>
          <w:lang w:val="en-US"/>
        </w:rPr>
      </w:pPr>
    </w:p>
    <w:p w14:paraId="51FFEFEC" w14:textId="4428A0FE" w:rsidR="1DA15E84" w:rsidRPr="00956A88" w:rsidRDefault="6212A952" w:rsidP="00956A88">
      <w:pPr>
        <w:jc w:val="both"/>
        <w:rPr>
          <w:rFonts w:ascii="Arial" w:hAnsi="Arial" w:cs="Arial"/>
          <w:sz w:val="22"/>
          <w:szCs w:val="22"/>
        </w:rPr>
      </w:pPr>
      <w:r w:rsidRPr="46AE86F6">
        <w:rPr>
          <w:rFonts w:ascii="Arial" w:hAnsi="Arial" w:cs="Arial"/>
          <w:sz w:val="22"/>
          <w:szCs w:val="22"/>
        </w:rPr>
        <w:t>3.</w:t>
      </w:r>
      <w:r w:rsidR="008C6C49" w:rsidRPr="46AE86F6">
        <w:rPr>
          <w:rFonts w:ascii="Arial" w:hAnsi="Arial" w:cs="Arial"/>
          <w:sz w:val="22"/>
          <w:szCs w:val="22"/>
        </w:rPr>
        <w:t xml:space="preserve">2 </w:t>
      </w:r>
      <w:r w:rsidR="5E571C4B" w:rsidRPr="46AE86F6">
        <w:rPr>
          <w:rFonts w:ascii="Arial" w:hAnsi="Arial" w:cs="Arial"/>
          <w:sz w:val="22"/>
          <w:szCs w:val="22"/>
        </w:rPr>
        <w:t xml:space="preserve">Hardware and software complying with the requirements of this Technical Specification, which, when combined, will provide high availability </w:t>
      </w:r>
      <w:proofErr w:type="spellStart"/>
      <w:r w:rsidR="5E571C4B" w:rsidRPr="46AE86F6">
        <w:rPr>
          <w:rFonts w:ascii="Arial" w:hAnsi="Arial" w:cs="Arial"/>
          <w:sz w:val="22"/>
          <w:szCs w:val="22"/>
        </w:rPr>
        <w:t>virtualisation</w:t>
      </w:r>
      <w:proofErr w:type="spellEnd"/>
      <w:r w:rsidR="5E571C4B" w:rsidRPr="46AE86F6">
        <w:rPr>
          <w:rFonts w:ascii="Arial" w:hAnsi="Arial" w:cs="Arial"/>
          <w:sz w:val="22"/>
          <w:szCs w:val="22"/>
        </w:rPr>
        <w:t xml:space="preserve"> HCI </w:t>
      </w:r>
      <w:r w:rsidR="00F8635B">
        <w:rPr>
          <w:rFonts w:ascii="Arial" w:hAnsi="Arial" w:cs="Arial"/>
          <w:sz w:val="22"/>
          <w:szCs w:val="22"/>
        </w:rPr>
        <w:t>clusters</w:t>
      </w:r>
      <w:r w:rsidR="00F8635B" w:rsidRPr="46AE86F6">
        <w:rPr>
          <w:rFonts w:ascii="Arial" w:hAnsi="Arial" w:cs="Arial"/>
          <w:sz w:val="22"/>
          <w:szCs w:val="22"/>
        </w:rPr>
        <w:t xml:space="preserve"> </w:t>
      </w:r>
      <w:r w:rsidR="00982EFF" w:rsidRPr="46AE86F6">
        <w:rPr>
          <w:rFonts w:ascii="Arial" w:hAnsi="Arial" w:cs="Arial"/>
          <w:sz w:val="22"/>
          <w:szCs w:val="22"/>
        </w:rPr>
        <w:t xml:space="preserve">that provide </w:t>
      </w:r>
      <w:r w:rsidR="00C378B2" w:rsidRPr="46AE86F6">
        <w:rPr>
          <w:rFonts w:ascii="Arial" w:hAnsi="Arial" w:cs="Arial"/>
          <w:sz w:val="22"/>
          <w:szCs w:val="22"/>
        </w:rPr>
        <w:t xml:space="preserve">sufficient </w:t>
      </w:r>
      <w:proofErr w:type="spellStart"/>
      <w:r w:rsidR="00C378B2" w:rsidRPr="46AE86F6">
        <w:rPr>
          <w:rFonts w:ascii="Arial" w:hAnsi="Arial" w:cs="Arial"/>
          <w:sz w:val="22"/>
          <w:szCs w:val="22"/>
        </w:rPr>
        <w:t>virtualisation</w:t>
      </w:r>
      <w:proofErr w:type="spellEnd"/>
      <w:r w:rsidR="00C378B2" w:rsidRPr="46AE86F6">
        <w:rPr>
          <w:rFonts w:ascii="Arial" w:hAnsi="Arial" w:cs="Arial"/>
          <w:sz w:val="22"/>
          <w:szCs w:val="22"/>
        </w:rPr>
        <w:t xml:space="preserve"> resources to meet the needs of the </w:t>
      </w:r>
      <w:r w:rsidR="00E1497A" w:rsidRPr="46AE86F6">
        <w:rPr>
          <w:rFonts w:ascii="Arial" w:hAnsi="Arial" w:cs="Arial"/>
          <w:sz w:val="22"/>
          <w:szCs w:val="22"/>
        </w:rPr>
        <w:t>Contracting</w:t>
      </w:r>
      <w:r w:rsidR="00C378B2" w:rsidRPr="46AE86F6">
        <w:rPr>
          <w:rFonts w:ascii="Arial" w:hAnsi="Arial" w:cs="Arial"/>
          <w:sz w:val="22"/>
          <w:szCs w:val="22"/>
        </w:rPr>
        <w:t xml:space="preserve"> Authority </w:t>
      </w:r>
      <w:r w:rsidR="00407E6B" w:rsidRPr="46AE86F6">
        <w:rPr>
          <w:rFonts w:ascii="Arial" w:hAnsi="Arial" w:cs="Arial"/>
          <w:sz w:val="22"/>
          <w:szCs w:val="22"/>
        </w:rPr>
        <w:t>(as described in this Technical Specification)</w:t>
      </w:r>
      <w:r w:rsidR="00C378B2" w:rsidRPr="46AE86F6">
        <w:rPr>
          <w:rFonts w:ascii="Arial" w:hAnsi="Arial" w:cs="Arial"/>
          <w:sz w:val="22"/>
          <w:szCs w:val="22"/>
        </w:rPr>
        <w:t>.</w:t>
      </w:r>
    </w:p>
    <w:p w14:paraId="77ADDC61" w14:textId="65B4F6C7" w:rsidR="4B1B2309" w:rsidRPr="00956A88" w:rsidRDefault="4B1B2309" w:rsidP="00956A88">
      <w:pPr>
        <w:jc w:val="both"/>
        <w:rPr>
          <w:rFonts w:ascii="Arial" w:hAnsi="Arial" w:cs="Arial"/>
          <w:sz w:val="22"/>
          <w:szCs w:val="22"/>
        </w:rPr>
      </w:pPr>
      <w:r w:rsidRPr="46AE86F6">
        <w:rPr>
          <w:rFonts w:ascii="Arial" w:hAnsi="Arial" w:cs="Arial"/>
          <w:sz w:val="22"/>
          <w:szCs w:val="22"/>
        </w:rPr>
        <w:t>3.</w:t>
      </w:r>
      <w:r w:rsidR="00E061B7" w:rsidRPr="46AE86F6">
        <w:rPr>
          <w:rFonts w:ascii="Arial" w:hAnsi="Arial" w:cs="Arial"/>
          <w:sz w:val="22"/>
          <w:szCs w:val="22"/>
        </w:rPr>
        <w:t xml:space="preserve">3 </w:t>
      </w:r>
      <w:r w:rsidR="5E571C4B" w:rsidRPr="46AE86F6">
        <w:rPr>
          <w:rFonts w:ascii="Arial" w:hAnsi="Arial" w:cs="Arial"/>
          <w:sz w:val="22"/>
          <w:szCs w:val="22"/>
        </w:rPr>
        <w:t xml:space="preserve">The equipment </w:t>
      </w:r>
      <w:r w:rsidR="00831D9C">
        <w:rPr>
          <w:rFonts w:ascii="Arial" w:hAnsi="Arial" w:cs="Arial"/>
          <w:sz w:val="22"/>
          <w:szCs w:val="22"/>
        </w:rPr>
        <w:t>must</w:t>
      </w:r>
      <w:r w:rsidR="00831D9C" w:rsidRPr="46AE86F6">
        <w:rPr>
          <w:rFonts w:ascii="Arial" w:hAnsi="Arial" w:cs="Arial"/>
          <w:sz w:val="22"/>
          <w:szCs w:val="22"/>
        </w:rPr>
        <w:t xml:space="preserve"> </w:t>
      </w:r>
      <w:r w:rsidR="001D6576" w:rsidRPr="46AE86F6">
        <w:rPr>
          <w:rFonts w:ascii="Arial" w:hAnsi="Arial" w:cs="Arial"/>
          <w:sz w:val="22"/>
          <w:szCs w:val="22"/>
        </w:rPr>
        <w:t xml:space="preserve">be </w:t>
      </w:r>
      <w:r w:rsidR="5E571C4B" w:rsidRPr="46AE86F6">
        <w:rPr>
          <w:rFonts w:ascii="Arial" w:hAnsi="Arial" w:cs="Arial"/>
          <w:sz w:val="22"/>
          <w:szCs w:val="22"/>
        </w:rPr>
        <w:t xml:space="preserve">installed in the Contracting Authority's data </w:t>
      </w:r>
      <w:proofErr w:type="spellStart"/>
      <w:r w:rsidR="5E571C4B" w:rsidRPr="46AE86F6">
        <w:rPr>
          <w:rFonts w:ascii="Arial" w:hAnsi="Arial" w:cs="Arial"/>
          <w:sz w:val="22"/>
          <w:szCs w:val="22"/>
        </w:rPr>
        <w:t>centre</w:t>
      </w:r>
      <w:proofErr w:type="spellEnd"/>
      <w:r w:rsidR="5E571C4B" w:rsidRPr="46AE86F6">
        <w:rPr>
          <w:rFonts w:ascii="Arial" w:hAnsi="Arial" w:cs="Arial"/>
          <w:sz w:val="22"/>
          <w:szCs w:val="22"/>
        </w:rPr>
        <w:t xml:space="preserve"> and backup data </w:t>
      </w:r>
      <w:proofErr w:type="spellStart"/>
      <w:r w:rsidR="5E571C4B" w:rsidRPr="46AE86F6">
        <w:rPr>
          <w:rFonts w:ascii="Arial" w:hAnsi="Arial" w:cs="Arial"/>
          <w:sz w:val="22"/>
          <w:szCs w:val="22"/>
        </w:rPr>
        <w:t>centre</w:t>
      </w:r>
      <w:proofErr w:type="spellEnd"/>
      <w:r w:rsidR="5E571C4B" w:rsidRPr="46AE86F6">
        <w:rPr>
          <w:rFonts w:ascii="Arial" w:hAnsi="Arial" w:cs="Arial"/>
          <w:sz w:val="22"/>
          <w:szCs w:val="22"/>
        </w:rPr>
        <w:t xml:space="preserve">, configured in accordance with manufacturers' recommendations and the Contracting Authority's </w:t>
      </w:r>
      <w:proofErr w:type="gramStart"/>
      <w:r w:rsidR="5E571C4B" w:rsidRPr="46AE86F6">
        <w:rPr>
          <w:rFonts w:ascii="Arial" w:hAnsi="Arial" w:cs="Arial"/>
          <w:sz w:val="22"/>
          <w:szCs w:val="22"/>
        </w:rPr>
        <w:t>requirements;</w:t>
      </w:r>
      <w:proofErr w:type="gramEnd"/>
      <w:r w:rsidR="5E571C4B" w:rsidRPr="46AE86F6">
        <w:rPr>
          <w:rFonts w:ascii="Arial" w:hAnsi="Arial" w:cs="Arial"/>
          <w:sz w:val="22"/>
          <w:szCs w:val="22"/>
        </w:rPr>
        <w:t xml:space="preserve"> </w:t>
      </w:r>
    </w:p>
    <w:p w14:paraId="17962237" w14:textId="1EDFF609" w:rsidR="781D9FF9" w:rsidRPr="00956A88" w:rsidRDefault="781D9FF9" w:rsidP="00956A88">
      <w:pPr>
        <w:jc w:val="both"/>
        <w:rPr>
          <w:rFonts w:ascii="Arial" w:hAnsi="Arial" w:cs="Arial"/>
          <w:sz w:val="22"/>
          <w:szCs w:val="22"/>
        </w:rPr>
      </w:pPr>
      <w:r w:rsidRPr="46AE86F6">
        <w:rPr>
          <w:rFonts w:ascii="Arial" w:hAnsi="Arial" w:cs="Arial"/>
          <w:sz w:val="22"/>
          <w:szCs w:val="22"/>
        </w:rPr>
        <w:t>3.</w:t>
      </w:r>
      <w:r w:rsidR="00E061B7" w:rsidRPr="46AE86F6">
        <w:rPr>
          <w:rFonts w:ascii="Arial" w:hAnsi="Arial" w:cs="Arial"/>
          <w:sz w:val="22"/>
          <w:szCs w:val="22"/>
        </w:rPr>
        <w:t xml:space="preserve">4 </w:t>
      </w:r>
      <w:r w:rsidR="002F7530" w:rsidRPr="46AE86F6">
        <w:rPr>
          <w:rFonts w:ascii="Arial" w:hAnsi="Arial" w:cs="Arial"/>
          <w:sz w:val="22"/>
          <w:szCs w:val="22"/>
        </w:rPr>
        <w:t>The S</w:t>
      </w:r>
      <w:r w:rsidR="003645FF">
        <w:rPr>
          <w:rFonts w:ascii="Arial" w:hAnsi="Arial" w:cs="Arial"/>
          <w:sz w:val="22"/>
          <w:szCs w:val="22"/>
        </w:rPr>
        <w:t>upplier</w:t>
      </w:r>
      <w:r w:rsidR="002F7530" w:rsidRPr="46AE86F6">
        <w:rPr>
          <w:rFonts w:ascii="Arial" w:hAnsi="Arial" w:cs="Arial"/>
          <w:sz w:val="22"/>
          <w:szCs w:val="22"/>
        </w:rPr>
        <w:t xml:space="preserve"> </w:t>
      </w:r>
      <w:r w:rsidR="00831D9C">
        <w:rPr>
          <w:rFonts w:ascii="Arial" w:hAnsi="Arial" w:cs="Arial"/>
          <w:sz w:val="22"/>
          <w:szCs w:val="22"/>
        </w:rPr>
        <w:t>must</w:t>
      </w:r>
      <w:r w:rsidR="00831D9C" w:rsidRPr="46AE86F6">
        <w:rPr>
          <w:rFonts w:ascii="Arial" w:hAnsi="Arial" w:cs="Arial"/>
          <w:sz w:val="22"/>
          <w:szCs w:val="22"/>
        </w:rPr>
        <w:t xml:space="preserve"> </w:t>
      </w:r>
      <w:r w:rsidR="5E571C4B" w:rsidRPr="46AE86F6">
        <w:rPr>
          <w:rFonts w:ascii="Arial" w:hAnsi="Arial" w:cs="Arial"/>
          <w:sz w:val="22"/>
          <w:szCs w:val="22"/>
        </w:rPr>
        <w:t xml:space="preserve">migrate at least ten (10) virtual machines from the current VMware-based infrastructure to the new HCI </w:t>
      </w:r>
      <w:r w:rsidR="00123D9F">
        <w:rPr>
          <w:rFonts w:ascii="Arial" w:hAnsi="Arial" w:cs="Arial"/>
          <w:sz w:val="22"/>
          <w:szCs w:val="22"/>
        </w:rPr>
        <w:t>cluster</w:t>
      </w:r>
      <w:r w:rsidR="00123D9F" w:rsidRPr="46AE86F6">
        <w:rPr>
          <w:rFonts w:ascii="Arial" w:hAnsi="Arial" w:cs="Arial"/>
          <w:sz w:val="22"/>
          <w:szCs w:val="22"/>
        </w:rPr>
        <w:t xml:space="preserve"> </w:t>
      </w:r>
      <w:r w:rsidR="0042383A" w:rsidRPr="46AE86F6">
        <w:rPr>
          <w:rFonts w:ascii="Arial" w:hAnsi="Arial" w:cs="Arial"/>
          <w:sz w:val="22"/>
          <w:szCs w:val="22"/>
        </w:rPr>
        <w:t>for quality demonstration purposes</w:t>
      </w:r>
      <w:r w:rsidR="5E571C4B" w:rsidRPr="46AE86F6">
        <w:rPr>
          <w:rFonts w:ascii="Arial" w:hAnsi="Arial" w:cs="Arial"/>
          <w:sz w:val="22"/>
          <w:szCs w:val="22"/>
        </w:rPr>
        <w:t xml:space="preserve">. </w:t>
      </w:r>
    </w:p>
    <w:p w14:paraId="03958AE0" w14:textId="555B7D98" w:rsidR="08CD167B" w:rsidRPr="00956A88" w:rsidRDefault="08CD167B" w:rsidP="00956A88">
      <w:pPr>
        <w:rPr>
          <w:rFonts w:ascii="Arial" w:hAnsi="Arial" w:cs="Arial"/>
          <w:sz w:val="22"/>
          <w:szCs w:val="22"/>
        </w:rPr>
      </w:pPr>
      <w:r w:rsidRPr="46AE86F6">
        <w:rPr>
          <w:rFonts w:ascii="Arial" w:hAnsi="Arial" w:cs="Arial"/>
          <w:sz w:val="22"/>
          <w:szCs w:val="22"/>
        </w:rPr>
        <w:lastRenderedPageBreak/>
        <w:t>3.</w:t>
      </w:r>
      <w:r w:rsidR="00E061B7" w:rsidRPr="46AE86F6">
        <w:rPr>
          <w:rFonts w:ascii="Arial" w:hAnsi="Arial" w:cs="Arial"/>
          <w:sz w:val="22"/>
          <w:szCs w:val="22"/>
        </w:rPr>
        <w:t xml:space="preserve">5 </w:t>
      </w:r>
      <w:r w:rsidR="5E571C4B" w:rsidRPr="46AE86F6">
        <w:rPr>
          <w:rFonts w:ascii="Arial" w:hAnsi="Arial" w:cs="Arial"/>
          <w:sz w:val="22"/>
          <w:szCs w:val="22"/>
        </w:rPr>
        <w:t xml:space="preserve">The Contracting Authority will provide remote access for the duration of the HCI configuration work </w:t>
      </w:r>
      <w:r w:rsidR="0042383A" w:rsidRPr="46AE86F6">
        <w:rPr>
          <w:rFonts w:ascii="Arial" w:hAnsi="Arial" w:cs="Arial"/>
          <w:sz w:val="22"/>
          <w:szCs w:val="22"/>
        </w:rPr>
        <w:t xml:space="preserve">and for </w:t>
      </w:r>
      <w:r w:rsidR="00CC3B21" w:rsidRPr="46AE86F6">
        <w:rPr>
          <w:rFonts w:ascii="Arial" w:hAnsi="Arial" w:cs="Arial"/>
          <w:sz w:val="22"/>
          <w:szCs w:val="22"/>
        </w:rPr>
        <w:t>remote maintenance and upgrade installations</w:t>
      </w:r>
      <w:r w:rsidR="5E571C4B" w:rsidRPr="46AE86F6">
        <w:rPr>
          <w:rFonts w:ascii="Arial" w:hAnsi="Arial" w:cs="Arial"/>
          <w:sz w:val="22"/>
          <w:szCs w:val="22"/>
        </w:rPr>
        <w:t>.</w:t>
      </w:r>
    </w:p>
    <w:p w14:paraId="19CD275A" w14:textId="219B41DB" w:rsidR="7BDB9E48" w:rsidRPr="00956A88" w:rsidRDefault="7BDB9E48" w:rsidP="00956A88">
      <w:pPr>
        <w:jc w:val="both"/>
        <w:rPr>
          <w:rFonts w:ascii="Arial" w:hAnsi="Arial" w:cs="Arial"/>
          <w:sz w:val="22"/>
          <w:szCs w:val="22"/>
        </w:rPr>
      </w:pPr>
      <w:r w:rsidRPr="46AE86F6">
        <w:rPr>
          <w:rFonts w:ascii="Arial" w:hAnsi="Arial" w:cs="Arial"/>
          <w:sz w:val="22"/>
          <w:szCs w:val="22"/>
        </w:rPr>
        <w:t xml:space="preserve">3.6 </w:t>
      </w:r>
      <w:r w:rsidR="5E571C4B" w:rsidRPr="46AE86F6">
        <w:rPr>
          <w:rFonts w:ascii="Arial" w:hAnsi="Arial" w:cs="Arial"/>
          <w:sz w:val="22"/>
          <w:szCs w:val="22"/>
        </w:rPr>
        <w:t xml:space="preserve">The performance and reliability of the equipment provided </w:t>
      </w:r>
      <w:r w:rsidR="00DB1135">
        <w:rPr>
          <w:rFonts w:ascii="Arial" w:hAnsi="Arial" w:cs="Arial"/>
          <w:sz w:val="22"/>
          <w:szCs w:val="22"/>
        </w:rPr>
        <w:t xml:space="preserve">must </w:t>
      </w:r>
      <w:r w:rsidR="00AC2BBF">
        <w:rPr>
          <w:rFonts w:ascii="Arial" w:hAnsi="Arial" w:cs="Arial"/>
          <w:sz w:val="22"/>
          <w:szCs w:val="22"/>
        </w:rPr>
        <w:t xml:space="preserve">have </w:t>
      </w:r>
      <w:r w:rsidR="00DB1135">
        <w:rPr>
          <w:rFonts w:ascii="Arial" w:hAnsi="Arial" w:cs="Arial"/>
          <w:sz w:val="22"/>
          <w:szCs w:val="22"/>
        </w:rPr>
        <w:t>be</w:t>
      </w:r>
      <w:r w:rsidR="00AC2BBF">
        <w:rPr>
          <w:rFonts w:ascii="Arial" w:hAnsi="Arial" w:cs="Arial"/>
          <w:sz w:val="22"/>
          <w:szCs w:val="22"/>
        </w:rPr>
        <w:t>en</w:t>
      </w:r>
      <w:r w:rsidR="5E571C4B" w:rsidRPr="46AE86F6">
        <w:rPr>
          <w:rFonts w:ascii="Arial" w:hAnsi="Arial" w:cs="Arial"/>
          <w:sz w:val="22"/>
          <w:szCs w:val="22"/>
        </w:rPr>
        <w:t xml:space="preserve"> </w:t>
      </w:r>
      <w:proofErr w:type="gramStart"/>
      <w:r w:rsidR="5E571C4B" w:rsidRPr="46AE86F6">
        <w:rPr>
          <w:rFonts w:ascii="Arial" w:hAnsi="Arial" w:cs="Arial"/>
          <w:sz w:val="22"/>
          <w:szCs w:val="22"/>
        </w:rPr>
        <w:t>tested;</w:t>
      </w:r>
      <w:proofErr w:type="gramEnd"/>
      <w:r w:rsidR="5E571C4B" w:rsidRPr="46AE86F6">
        <w:rPr>
          <w:rFonts w:ascii="Arial" w:hAnsi="Arial" w:cs="Arial"/>
          <w:sz w:val="22"/>
          <w:szCs w:val="22"/>
        </w:rPr>
        <w:t xml:space="preserve"> </w:t>
      </w:r>
    </w:p>
    <w:p w14:paraId="5A80AE6B" w14:textId="687C31B3" w:rsidR="2E28BEF9" w:rsidRPr="00956A88" w:rsidRDefault="2E28BEF9" w:rsidP="00956A88">
      <w:pPr>
        <w:jc w:val="both"/>
        <w:rPr>
          <w:rFonts w:ascii="Arial" w:hAnsi="Arial" w:cs="Arial"/>
          <w:sz w:val="22"/>
          <w:szCs w:val="22"/>
        </w:rPr>
      </w:pPr>
      <w:r w:rsidRPr="46AE86F6">
        <w:rPr>
          <w:rFonts w:ascii="Arial" w:hAnsi="Arial" w:cs="Arial"/>
          <w:sz w:val="22"/>
          <w:szCs w:val="22"/>
        </w:rPr>
        <w:t xml:space="preserve">3.7 </w:t>
      </w:r>
      <w:r w:rsidR="5E571C4B" w:rsidRPr="46AE86F6">
        <w:rPr>
          <w:rFonts w:ascii="Arial" w:hAnsi="Arial" w:cs="Arial"/>
          <w:sz w:val="22"/>
          <w:szCs w:val="22"/>
        </w:rPr>
        <w:t xml:space="preserve">All equipment supplied must be new and </w:t>
      </w:r>
      <w:proofErr w:type="gramStart"/>
      <w:r w:rsidR="5E571C4B" w:rsidRPr="46AE86F6">
        <w:rPr>
          <w:rFonts w:ascii="Arial" w:hAnsi="Arial" w:cs="Arial"/>
          <w:sz w:val="22"/>
          <w:szCs w:val="22"/>
        </w:rPr>
        <w:t>unused</w:t>
      </w:r>
      <w:r w:rsidR="00CC3B21" w:rsidRPr="46AE86F6">
        <w:rPr>
          <w:rFonts w:ascii="Arial" w:hAnsi="Arial" w:cs="Arial"/>
          <w:sz w:val="22"/>
          <w:szCs w:val="22"/>
        </w:rPr>
        <w:t>;</w:t>
      </w:r>
      <w:proofErr w:type="gramEnd"/>
    </w:p>
    <w:p w14:paraId="7BDAD305" w14:textId="5C3A2E2C" w:rsidR="00706C4C" w:rsidRPr="00956A88" w:rsidRDefault="4D01DA92" w:rsidP="00956A88">
      <w:pPr>
        <w:jc w:val="both"/>
        <w:rPr>
          <w:rFonts w:ascii="Arial" w:hAnsi="Arial" w:cs="Arial"/>
          <w:sz w:val="22"/>
          <w:szCs w:val="22"/>
        </w:rPr>
      </w:pPr>
      <w:r w:rsidRPr="46AE86F6">
        <w:rPr>
          <w:rFonts w:ascii="Arial" w:hAnsi="Arial" w:cs="Arial"/>
          <w:sz w:val="22"/>
          <w:szCs w:val="22"/>
        </w:rPr>
        <w:t>3.</w:t>
      </w:r>
      <w:r w:rsidR="006E0667" w:rsidRPr="46AE86F6">
        <w:rPr>
          <w:rFonts w:ascii="Arial" w:hAnsi="Arial" w:cs="Arial"/>
          <w:sz w:val="22"/>
          <w:szCs w:val="22"/>
        </w:rPr>
        <w:t xml:space="preserve">8 </w:t>
      </w:r>
      <w:r w:rsidR="5E571C4B" w:rsidRPr="46AE86F6">
        <w:rPr>
          <w:rFonts w:ascii="Arial" w:hAnsi="Arial" w:cs="Arial"/>
          <w:sz w:val="22"/>
          <w:szCs w:val="22"/>
        </w:rPr>
        <w:t xml:space="preserve">The Contracting Authority's staff </w:t>
      </w:r>
      <w:r w:rsidR="00327D82">
        <w:rPr>
          <w:rFonts w:ascii="Arial" w:hAnsi="Arial" w:cs="Arial"/>
          <w:sz w:val="22"/>
          <w:szCs w:val="22"/>
        </w:rPr>
        <w:t>must</w:t>
      </w:r>
      <w:r w:rsidR="00AC2BBF">
        <w:rPr>
          <w:rFonts w:ascii="Arial" w:hAnsi="Arial" w:cs="Arial"/>
          <w:sz w:val="22"/>
          <w:szCs w:val="22"/>
        </w:rPr>
        <w:t xml:space="preserve"> </w:t>
      </w:r>
      <w:r w:rsidR="003D56D1" w:rsidRPr="46AE86F6">
        <w:rPr>
          <w:rFonts w:ascii="Arial" w:hAnsi="Arial" w:cs="Arial"/>
          <w:sz w:val="22"/>
          <w:szCs w:val="22"/>
        </w:rPr>
        <w:t xml:space="preserve">be trained on </w:t>
      </w:r>
      <w:r w:rsidR="5E571C4B" w:rsidRPr="46AE86F6">
        <w:rPr>
          <w:rFonts w:ascii="Arial" w:hAnsi="Arial" w:cs="Arial"/>
          <w:sz w:val="22"/>
          <w:szCs w:val="22"/>
        </w:rPr>
        <w:t xml:space="preserve">the new HCI platform </w:t>
      </w:r>
      <w:r w:rsidR="00C55223" w:rsidRPr="46AE86F6">
        <w:rPr>
          <w:rFonts w:ascii="Arial" w:hAnsi="Arial" w:cs="Arial"/>
          <w:sz w:val="22"/>
          <w:szCs w:val="22"/>
        </w:rPr>
        <w:t xml:space="preserve">in accordance with the official training </w:t>
      </w:r>
      <w:proofErr w:type="spellStart"/>
      <w:r w:rsidR="00C55223" w:rsidRPr="46AE86F6">
        <w:rPr>
          <w:rFonts w:ascii="Arial" w:hAnsi="Arial" w:cs="Arial"/>
          <w:sz w:val="22"/>
          <w:szCs w:val="22"/>
        </w:rPr>
        <w:t>programme</w:t>
      </w:r>
      <w:proofErr w:type="spellEnd"/>
      <w:r w:rsidR="00C55223" w:rsidRPr="46AE86F6">
        <w:rPr>
          <w:rFonts w:ascii="Arial" w:hAnsi="Arial" w:cs="Arial"/>
          <w:sz w:val="22"/>
          <w:szCs w:val="22"/>
        </w:rPr>
        <w:t xml:space="preserve"> offered by the manufacturer. </w:t>
      </w:r>
    </w:p>
    <w:p w14:paraId="0930301F" w14:textId="19AB8740" w:rsidR="009C4607" w:rsidRPr="00956A88" w:rsidRDefault="00706C4C" w:rsidP="00956A88">
      <w:pPr>
        <w:jc w:val="both"/>
        <w:rPr>
          <w:rFonts w:ascii="Arial" w:hAnsi="Arial" w:cs="Arial"/>
          <w:sz w:val="22"/>
          <w:szCs w:val="22"/>
        </w:rPr>
      </w:pPr>
      <w:r w:rsidRPr="46AE86F6">
        <w:rPr>
          <w:rFonts w:ascii="Arial" w:hAnsi="Arial" w:cs="Arial"/>
          <w:sz w:val="22"/>
          <w:szCs w:val="22"/>
        </w:rPr>
        <w:t>3.</w:t>
      </w:r>
      <w:r w:rsidR="00B5644F" w:rsidRPr="46AE86F6">
        <w:rPr>
          <w:rFonts w:ascii="Arial" w:hAnsi="Arial" w:cs="Arial"/>
          <w:sz w:val="22"/>
          <w:szCs w:val="22"/>
        </w:rPr>
        <w:t xml:space="preserve">9 The </w:t>
      </w:r>
      <w:r w:rsidR="00895942" w:rsidRPr="46AE86F6">
        <w:rPr>
          <w:rFonts w:ascii="Arial" w:hAnsi="Arial" w:cs="Arial"/>
          <w:sz w:val="22"/>
          <w:szCs w:val="22"/>
        </w:rPr>
        <w:t xml:space="preserve">procedure for ordering </w:t>
      </w:r>
      <w:r w:rsidR="00A2619B" w:rsidRPr="46AE86F6">
        <w:rPr>
          <w:rFonts w:ascii="Arial" w:hAnsi="Arial" w:cs="Arial"/>
          <w:sz w:val="22"/>
          <w:szCs w:val="22"/>
        </w:rPr>
        <w:t xml:space="preserve">services </w:t>
      </w:r>
      <w:r w:rsidR="00813B10">
        <w:rPr>
          <w:rFonts w:ascii="Arial" w:hAnsi="Arial" w:cs="Arial"/>
          <w:sz w:val="22"/>
          <w:szCs w:val="22"/>
        </w:rPr>
        <w:t>must</w:t>
      </w:r>
      <w:r w:rsidR="00813B10" w:rsidRPr="46AE86F6">
        <w:rPr>
          <w:rFonts w:ascii="Arial" w:hAnsi="Arial" w:cs="Arial"/>
          <w:sz w:val="22"/>
          <w:szCs w:val="22"/>
        </w:rPr>
        <w:t xml:space="preserve"> </w:t>
      </w:r>
      <w:r w:rsidR="00895942" w:rsidRPr="46AE86F6">
        <w:rPr>
          <w:rFonts w:ascii="Arial" w:hAnsi="Arial" w:cs="Arial"/>
          <w:sz w:val="22"/>
          <w:szCs w:val="22"/>
        </w:rPr>
        <w:t xml:space="preserve">be agreed with the supplier </w:t>
      </w:r>
      <w:r w:rsidR="00A2619B" w:rsidRPr="46AE86F6">
        <w:rPr>
          <w:rFonts w:ascii="Arial" w:hAnsi="Arial" w:cs="Arial"/>
          <w:sz w:val="22"/>
          <w:szCs w:val="22"/>
        </w:rPr>
        <w:t>after the contract has been signed</w:t>
      </w:r>
      <w:r w:rsidR="000F578E">
        <w:rPr>
          <w:rFonts w:ascii="Arial" w:hAnsi="Arial" w:cs="Arial"/>
          <w:sz w:val="22"/>
          <w:szCs w:val="22"/>
        </w:rPr>
        <w:t xml:space="preserve">, </w:t>
      </w:r>
      <w:r w:rsidR="000F578E" w:rsidRPr="000F578E">
        <w:rPr>
          <w:rFonts w:ascii="Arial" w:hAnsi="Arial" w:cs="Arial"/>
          <w:sz w:val="22"/>
          <w:szCs w:val="22"/>
        </w:rPr>
        <w:t>however, in such a way as to ensure the supplier's commitment to the delivery, installation and installation of the equipment.</w:t>
      </w:r>
      <w:r w:rsidR="00310D9E" w:rsidRPr="00310D9E">
        <w:t xml:space="preserve"> </w:t>
      </w:r>
      <w:r w:rsidR="00310D9E" w:rsidRPr="00310D9E">
        <w:rPr>
          <w:rFonts w:ascii="Arial" w:hAnsi="Arial" w:cs="Arial"/>
          <w:sz w:val="22"/>
          <w:szCs w:val="22"/>
        </w:rPr>
        <w:t>If the supplier proposes a time limit of less than 75</w:t>
      </w:r>
      <w:r w:rsidR="004A76B0">
        <w:rPr>
          <w:rFonts w:ascii="Arial" w:hAnsi="Arial" w:cs="Arial"/>
          <w:sz w:val="22"/>
          <w:szCs w:val="22"/>
        </w:rPr>
        <w:t xml:space="preserve"> (</w:t>
      </w:r>
      <w:r w:rsidR="004A76B0" w:rsidRPr="004A76B0">
        <w:rPr>
          <w:rFonts w:ascii="Arial" w:hAnsi="Arial" w:cs="Arial"/>
          <w:sz w:val="22"/>
          <w:szCs w:val="22"/>
        </w:rPr>
        <w:t>seventy-five</w:t>
      </w:r>
      <w:r w:rsidR="004A76B0">
        <w:rPr>
          <w:rFonts w:ascii="Arial" w:hAnsi="Arial" w:cs="Arial"/>
          <w:sz w:val="22"/>
          <w:szCs w:val="22"/>
        </w:rPr>
        <w:t>)</w:t>
      </w:r>
      <w:r w:rsidR="00310D9E" w:rsidRPr="00310D9E">
        <w:rPr>
          <w:rFonts w:ascii="Arial" w:hAnsi="Arial" w:cs="Arial"/>
          <w:sz w:val="22"/>
          <w:szCs w:val="22"/>
        </w:rPr>
        <w:t xml:space="preserve"> calendar days in accordance with the cost-benefit assessment criterion (T4), it shall become binding and shall be included in the contract as an obligation for which </w:t>
      </w:r>
      <w:r w:rsidR="00A13163" w:rsidRPr="00A13163">
        <w:rPr>
          <w:rFonts w:ascii="Arial" w:hAnsi="Arial" w:cs="Arial"/>
          <w:sz w:val="22"/>
          <w:szCs w:val="22"/>
        </w:rPr>
        <w:t>non-compliance is subject to penalties (fines).</w:t>
      </w:r>
    </w:p>
    <w:p w14:paraId="7633E393" w14:textId="2C8CE141" w:rsidR="00385896" w:rsidRPr="00956A88" w:rsidRDefault="00C475CD" w:rsidP="00956A88">
      <w:pPr>
        <w:jc w:val="both"/>
        <w:rPr>
          <w:rFonts w:ascii="Arial" w:hAnsi="Arial" w:cs="Arial"/>
          <w:sz w:val="22"/>
          <w:szCs w:val="22"/>
        </w:rPr>
      </w:pPr>
      <w:r w:rsidRPr="46AE86F6">
        <w:rPr>
          <w:rFonts w:ascii="Arial" w:hAnsi="Arial" w:cs="Arial"/>
          <w:sz w:val="22"/>
          <w:szCs w:val="22"/>
        </w:rPr>
        <w:t xml:space="preserve">3.10. The </w:t>
      </w:r>
      <w:r w:rsidR="00147992" w:rsidRPr="46AE86F6">
        <w:rPr>
          <w:rFonts w:ascii="Arial" w:hAnsi="Arial" w:cs="Arial"/>
          <w:sz w:val="22"/>
          <w:szCs w:val="22"/>
        </w:rPr>
        <w:t>Acceptance and Handover Deed</w:t>
      </w:r>
      <w:r w:rsidR="00D15972">
        <w:rPr>
          <w:rFonts w:ascii="Arial" w:hAnsi="Arial" w:cs="Arial"/>
          <w:sz w:val="22"/>
          <w:szCs w:val="22"/>
        </w:rPr>
        <w:t xml:space="preserve"> of goods installation</w:t>
      </w:r>
      <w:r w:rsidR="00147992" w:rsidRPr="46AE86F6">
        <w:rPr>
          <w:rFonts w:ascii="Arial" w:hAnsi="Arial" w:cs="Arial"/>
          <w:sz w:val="22"/>
          <w:szCs w:val="22"/>
        </w:rPr>
        <w:t xml:space="preserve"> </w:t>
      </w:r>
      <w:r w:rsidR="00C73E9C">
        <w:rPr>
          <w:rFonts w:ascii="Arial" w:hAnsi="Arial" w:cs="Arial"/>
          <w:sz w:val="22"/>
          <w:szCs w:val="22"/>
        </w:rPr>
        <w:t>must</w:t>
      </w:r>
      <w:r w:rsidR="00147992" w:rsidRPr="46AE86F6">
        <w:rPr>
          <w:rFonts w:ascii="Arial" w:hAnsi="Arial" w:cs="Arial"/>
          <w:sz w:val="22"/>
          <w:szCs w:val="22"/>
        </w:rPr>
        <w:t xml:space="preserve"> be signed </w:t>
      </w:r>
      <w:r w:rsidR="00756757">
        <w:rPr>
          <w:rFonts w:ascii="Arial" w:hAnsi="Arial" w:cs="Arial"/>
          <w:sz w:val="22"/>
          <w:szCs w:val="22"/>
        </w:rPr>
        <w:t>in 1</w:t>
      </w:r>
      <w:r w:rsidR="004A76B0">
        <w:rPr>
          <w:rFonts w:ascii="Arial" w:hAnsi="Arial" w:cs="Arial"/>
          <w:sz w:val="22"/>
          <w:szCs w:val="22"/>
        </w:rPr>
        <w:t xml:space="preserve"> (one)</w:t>
      </w:r>
      <w:r w:rsidR="00756757">
        <w:rPr>
          <w:rFonts w:ascii="Arial" w:hAnsi="Arial" w:cs="Arial"/>
          <w:sz w:val="22"/>
          <w:szCs w:val="22"/>
        </w:rPr>
        <w:t xml:space="preserve"> business day </w:t>
      </w:r>
      <w:r w:rsidR="00DF350C" w:rsidRPr="46AE86F6">
        <w:rPr>
          <w:rFonts w:ascii="Arial" w:hAnsi="Arial" w:cs="Arial"/>
          <w:sz w:val="22"/>
          <w:szCs w:val="22"/>
        </w:rPr>
        <w:t>after the activities listed below have been carried out</w:t>
      </w:r>
      <w:r w:rsidR="00385896" w:rsidRPr="46AE86F6">
        <w:rPr>
          <w:rFonts w:ascii="Arial" w:hAnsi="Arial" w:cs="Arial"/>
          <w:sz w:val="22"/>
          <w:szCs w:val="22"/>
        </w:rPr>
        <w:t>:</w:t>
      </w:r>
    </w:p>
    <w:p w14:paraId="093F5339" w14:textId="1EE400D3" w:rsidR="00C475CD" w:rsidRPr="00956A88" w:rsidRDefault="00DF350C" w:rsidP="005172D5">
      <w:pPr>
        <w:jc w:val="both"/>
        <w:rPr>
          <w:rFonts w:ascii="Arial" w:hAnsi="Arial" w:cs="Arial"/>
          <w:sz w:val="22"/>
          <w:szCs w:val="22"/>
        </w:rPr>
      </w:pPr>
      <w:r w:rsidRPr="46AE86F6">
        <w:rPr>
          <w:rFonts w:ascii="Arial" w:hAnsi="Arial" w:cs="Arial"/>
          <w:sz w:val="22"/>
          <w:szCs w:val="22"/>
        </w:rPr>
        <w:t xml:space="preserve">3.10.1. </w:t>
      </w:r>
      <w:r w:rsidR="00EE3F6D">
        <w:rPr>
          <w:rFonts w:ascii="Arial" w:hAnsi="Arial" w:cs="Arial"/>
          <w:sz w:val="22"/>
          <w:szCs w:val="22"/>
        </w:rPr>
        <w:t>D</w:t>
      </w:r>
      <w:r w:rsidRPr="46AE86F6">
        <w:rPr>
          <w:rFonts w:ascii="Arial" w:hAnsi="Arial" w:cs="Arial"/>
          <w:sz w:val="22"/>
          <w:szCs w:val="22"/>
        </w:rPr>
        <w:t xml:space="preserve">elivery, installation and set-up of </w:t>
      </w:r>
      <w:proofErr w:type="gramStart"/>
      <w:r w:rsidRPr="46AE86F6">
        <w:rPr>
          <w:rFonts w:ascii="Arial" w:hAnsi="Arial" w:cs="Arial"/>
          <w:sz w:val="22"/>
          <w:szCs w:val="22"/>
        </w:rPr>
        <w:t>equipment;</w:t>
      </w:r>
      <w:proofErr w:type="gramEnd"/>
    </w:p>
    <w:p w14:paraId="0DD5990C" w14:textId="26F64426" w:rsidR="00DF350C" w:rsidRPr="00095E35" w:rsidRDefault="00DF350C" w:rsidP="005172D5">
      <w:pPr>
        <w:jc w:val="both"/>
        <w:rPr>
          <w:rFonts w:ascii="Arial" w:hAnsi="Arial" w:cs="Arial"/>
          <w:sz w:val="22"/>
          <w:szCs w:val="22"/>
        </w:rPr>
      </w:pPr>
      <w:r w:rsidRPr="46AE86F6">
        <w:rPr>
          <w:rFonts w:ascii="Arial" w:hAnsi="Arial" w:cs="Arial"/>
          <w:sz w:val="22"/>
          <w:szCs w:val="22"/>
        </w:rPr>
        <w:t xml:space="preserve">3.10.2. </w:t>
      </w:r>
      <w:r w:rsidR="00EE3F6D">
        <w:rPr>
          <w:rFonts w:ascii="Arial" w:hAnsi="Arial" w:cs="Arial"/>
          <w:sz w:val="22"/>
          <w:szCs w:val="22"/>
        </w:rPr>
        <w:t>I</w:t>
      </w:r>
      <w:r w:rsidR="00B21468" w:rsidRPr="46AE86F6">
        <w:rPr>
          <w:rFonts w:ascii="Arial" w:hAnsi="Arial" w:cs="Arial"/>
          <w:sz w:val="22"/>
          <w:szCs w:val="22"/>
        </w:rPr>
        <w:t xml:space="preserve">mplementation of point </w:t>
      </w:r>
      <w:proofErr w:type="gramStart"/>
      <w:r w:rsidR="00B21468" w:rsidRPr="46AE86F6">
        <w:rPr>
          <w:rFonts w:ascii="Arial" w:hAnsi="Arial" w:cs="Arial"/>
          <w:sz w:val="22"/>
          <w:szCs w:val="22"/>
        </w:rPr>
        <w:t>3.3;</w:t>
      </w:r>
      <w:proofErr w:type="gramEnd"/>
    </w:p>
    <w:p w14:paraId="04CD5AC7" w14:textId="523C2F55" w:rsidR="00B21468" w:rsidRDefault="00DF350C" w:rsidP="005172D5">
      <w:pPr>
        <w:jc w:val="both"/>
        <w:rPr>
          <w:rFonts w:ascii="Arial" w:hAnsi="Arial" w:cs="Arial"/>
          <w:sz w:val="22"/>
          <w:szCs w:val="22"/>
        </w:rPr>
      </w:pPr>
      <w:r w:rsidRPr="46AE86F6">
        <w:rPr>
          <w:rFonts w:ascii="Arial" w:hAnsi="Arial" w:cs="Arial"/>
          <w:sz w:val="22"/>
          <w:szCs w:val="22"/>
        </w:rPr>
        <w:t xml:space="preserve">3.10.3. </w:t>
      </w:r>
      <w:r w:rsidR="00EE3F6D">
        <w:rPr>
          <w:rFonts w:ascii="Arial" w:hAnsi="Arial" w:cs="Arial"/>
          <w:sz w:val="22"/>
          <w:szCs w:val="22"/>
        </w:rPr>
        <w:t>I</w:t>
      </w:r>
      <w:r w:rsidR="00B21468" w:rsidRPr="46AE86F6">
        <w:rPr>
          <w:rFonts w:ascii="Arial" w:hAnsi="Arial" w:cs="Arial"/>
          <w:sz w:val="22"/>
          <w:szCs w:val="22"/>
        </w:rPr>
        <w:t xml:space="preserve">mplementation of point </w:t>
      </w:r>
      <w:proofErr w:type="gramStart"/>
      <w:r w:rsidR="00B21468" w:rsidRPr="46AE86F6">
        <w:rPr>
          <w:rFonts w:ascii="Arial" w:hAnsi="Arial" w:cs="Arial"/>
          <w:sz w:val="22"/>
          <w:szCs w:val="22"/>
        </w:rPr>
        <w:t>3.4</w:t>
      </w:r>
      <w:r w:rsidR="00EA4EBE" w:rsidRPr="46AE86F6">
        <w:rPr>
          <w:rFonts w:ascii="Arial" w:hAnsi="Arial" w:cs="Arial"/>
          <w:sz w:val="22"/>
          <w:szCs w:val="22"/>
        </w:rPr>
        <w:t>;</w:t>
      </w:r>
      <w:proofErr w:type="gramEnd"/>
    </w:p>
    <w:p w14:paraId="29537220" w14:textId="69F0B016" w:rsidR="00B47243" w:rsidRDefault="00B47243" w:rsidP="005172D5">
      <w:pPr>
        <w:jc w:val="both"/>
        <w:rPr>
          <w:rFonts w:ascii="Arial" w:hAnsi="Arial" w:cs="Arial"/>
          <w:sz w:val="22"/>
          <w:szCs w:val="22"/>
        </w:rPr>
      </w:pPr>
      <w:r w:rsidRPr="46AE86F6">
        <w:rPr>
          <w:rFonts w:ascii="Arial" w:hAnsi="Arial" w:cs="Arial"/>
          <w:sz w:val="22"/>
          <w:szCs w:val="22"/>
        </w:rPr>
        <w:t>3.10.4</w:t>
      </w:r>
      <w:r w:rsidR="00EE3F6D">
        <w:rPr>
          <w:rFonts w:ascii="Arial" w:hAnsi="Arial" w:cs="Arial"/>
          <w:sz w:val="22"/>
          <w:szCs w:val="22"/>
        </w:rPr>
        <w:t>.</w:t>
      </w:r>
      <w:r w:rsidRPr="46AE86F6">
        <w:rPr>
          <w:rFonts w:ascii="Arial" w:hAnsi="Arial" w:cs="Arial"/>
          <w:sz w:val="22"/>
          <w:szCs w:val="22"/>
        </w:rPr>
        <w:t xml:space="preserve"> </w:t>
      </w:r>
      <w:r w:rsidR="00F738A5" w:rsidRPr="46AE86F6">
        <w:rPr>
          <w:rFonts w:ascii="Arial" w:hAnsi="Arial" w:cs="Arial"/>
          <w:sz w:val="22"/>
          <w:szCs w:val="22"/>
        </w:rPr>
        <w:t xml:space="preserve">Backup equipment and data </w:t>
      </w:r>
      <w:r w:rsidR="00EE3F6D">
        <w:rPr>
          <w:rFonts w:ascii="Arial" w:hAnsi="Arial" w:cs="Arial"/>
          <w:sz w:val="22"/>
          <w:szCs w:val="22"/>
        </w:rPr>
        <w:t>storage devices</w:t>
      </w:r>
      <w:r w:rsidR="00EE3F6D" w:rsidRPr="46AE86F6">
        <w:rPr>
          <w:rFonts w:ascii="Arial" w:hAnsi="Arial" w:cs="Arial"/>
          <w:sz w:val="22"/>
          <w:szCs w:val="22"/>
        </w:rPr>
        <w:t xml:space="preserve"> </w:t>
      </w:r>
      <w:r w:rsidR="00E72446" w:rsidRPr="46AE86F6">
        <w:rPr>
          <w:rFonts w:ascii="Arial" w:hAnsi="Arial" w:cs="Arial"/>
          <w:sz w:val="22"/>
          <w:szCs w:val="22"/>
        </w:rPr>
        <w:t>must be fully installed and tested</w:t>
      </w:r>
      <w:r w:rsidR="00F738A5" w:rsidRPr="46AE86F6">
        <w:rPr>
          <w:rFonts w:ascii="Arial" w:hAnsi="Arial" w:cs="Arial"/>
          <w:sz w:val="22"/>
          <w:szCs w:val="22"/>
        </w:rPr>
        <w:t xml:space="preserve">. </w:t>
      </w:r>
    </w:p>
    <w:p w14:paraId="3951CE26" w14:textId="6F54D743" w:rsidR="007866CC" w:rsidRPr="00956A88" w:rsidRDefault="007866CC" w:rsidP="005172D5">
      <w:pPr>
        <w:jc w:val="both"/>
        <w:rPr>
          <w:rFonts w:ascii="Arial" w:hAnsi="Arial" w:cs="Arial"/>
          <w:sz w:val="22"/>
          <w:szCs w:val="22"/>
        </w:rPr>
      </w:pPr>
      <w:r>
        <w:rPr>
          <w:rFonts w:ascii="Arial" w:hAnsi="Arial" w:cs="Arial"/>
          <w:sz w:val="22"/>
          <w:szCs w:val="22"/>
        </w:rPr>
        <w:t xml:space="preserve">3.11. </w:t>
      </w:r>
      <w:r w:rsidR="005874CC" w:rsidRPr="005874CC">
        <w:rPr>
          <w:rFonts w:ascii="Arial" w:hAnsi="Arial" w:cs="Arial"/>
          <w:sz w:val="22"/>
          <w:szCs w:val="22"/>
        </w:rPr>
        <w:t>For the properly provided and accepted support and maintenance services in the previous calendar month, an act of transfer-acceptance of services is signed.</w:t>
      </w:r>
    </w:p>
    <w:p w14:paraId="499CDAD9" w14:textId="2747B8A8" w:rsidR="00D159C0" w:rsidRPr="00956A88" w:rsidRDefault="2EE00660" w:rsidP="005172D5">
      <w:pPr>
        <w:pStyle w:val="WW-TextBodyIndent"/>
        <w:spacing w:after="0"/>
        <w:ind w:right="-180" w:firstLine="0"/>
        <w:jc w:val="both"/>
        <w:rPr>
          <w:rFonts w:ascii="Arial" w:hAnsi="Arial"/>
          <w:bCs/>
          <w:color w:val="000000"/>
          <w:sz w:val="22"/>
          <w:szCs w:val="22"/>
          <w:lang w:val="en-US"/>
        </w:rPr>
      </w:pPr>
      <w:r w:rsidRPr="00956A88">
        <w:rPr>
          <w:rFonts w:ascii="Arial" w:hAnsi="Arial"/>
          <w:bCs/>
          <w:color w:val="000000" w:themeColor="text1"/>
          <w:sz w:val="22"/>
          <w:szCs w:val="22"/>
          <w:lang w:val="en-US"/>
        </w:rPr>
        <w:t>3.</w:t>
      </w:r>
      <w:r w:rsidR="00A311DE" w:rsidRPr="00956A88">
        <w:rPr>
          <w:rFonts w:ascii="Arial" w:hAnsi="Arial"/>
          <w:bCs/>
          <w:color w:val="000000" w:themeColor="text1"/>
          <w:sz w:val="22"/>
          <w:szCs w:val="22"/>
          <w:lang w:val="en-US"/>
        </w:rPr>
        <w:t>1</w:t>
      </w:r>
      <w:r w:rsidR="00302F70">
        <w:rPr>
          <w:rFonts w:ascii="Arial" w:hAnsi="Arial"/>
          <w:bCs/>
          <w:color w:val="000000" w:themeColor="text1"/>
          <w:sz w:val="22"/>
          <w:szCs w:val="22"/>
          <w:lang w:val="en-US"/>
        </w:rPr>
        <w:t>2</w:t>
      </w:r>
      <w:r w:rsidRPr="00956A88">
        <w:rPr>
          <w:rFonts w:ascii="Arial" w:hAnsi="Arial"/>
          <w:bCs/>
          <w:color w:val="000000" w:themeColor="text1"/>
          <w:sz w:val="22"/>
          <w:szCs w:val="22"/>
          <w:lang w:val="en-US"/>
        </w:rPr>
        <w:t xml:space="preserve">.  </w:t>
      </w:r>
      <w:r w:rsidR="00D159C0" w:rsidRPr="00956A88">
        <w:rPr>
          <w:rFonts w:ascii="Arial" w:hAnsi="Arial"/>
          <w:bCs/>
          <w:color w:val="000000" w:themeColor="text1"/>
          <w:sz w:val="22"/>
          <w:szCs w:val="22"/>
          <w:lang w:val="en-US"/>
        </w:rPr>
        <w:t>Equipment installation requirements</w:t>
      </w:r>
    </w:p>
    <w:p w14:paraId="21848882" w14:textId="2A60F85B" w:rsidR="00D159C0" w:rsidRPr="00956A88" w:rsidRDefault="3BA49EA7" w:rsidP="005172D5">
      <w:pPr>
        <w:jc w:val="both"/>
        <w:rPr>
          <w:rFonts w:ascii="Arial" w:hAnsi="Arial" w:cs="Arial"/>
          <w:sz w:val="22"/>
          <w:szCs w:val="22"/>
        </w:rPr>
      </w:pPr>
      <w:r w:rsidRPr="46AE86F6">
        <w:rPr>
          <w:rFonts w:ascii="Arial" w:hAnsi="Arial" w:cs="Arial"/>
          <w:sz w:val="22"/>
          <w:szCs w:val="22"/>
        </w:rPr>
        <w:t>3.</w:t>
      </w:r>
      <w:r w:rsidR="00A311DE" w:rsidRPr="46AE86F6">
        <w:rPr>
          <w:rFonts w:ascii="Arial" w:hAnsi="Arial" w:cs="Arial"/>
          <w:sz w:val="22"/>
          <w:szCs w:val="22"/>
        </w:rPr>
        <w:t>1</w:t>
      </w:r>
      <w:r w:rsidR="00302F70">
        <w:rPr>
          <w:rFonts w:ascii="Arial" w:hAnsi="Arial" w:cs="Arial"/>
          <w:sz w:val="22"/>
          <w:szCs w:val="22"/>
        </w:rPr>
        <w:t>2</w:t>
      </w:r>
      <w:r w:rsidRPr="46AE86F6">
        <w:rPr>
          <w:rFonts w:ascii="Arial" w:hAnsi="Arial" w:cs="Arial"/>
          <w:sz w:val="22"/>
          <w:szCs w:val="22"/>
        </w:rPr>
        <w:t xml:space="preserve">.1 </w:t>
      </w:r>
      <w:r w:rsidR="002B1850" w:rsidRPr="46AE86F6">
        <w:rPr>
          <w:rFonts w:ascii="Arial" w:hAnsi="Arial" w:cs="Arial"/>
          <w:sz w:val="22"/>
          <w:szCs w:val="22"/>
        </w:rPr>
        <w:t>The S</w:t>
      </w:r>
      <w:r w:rsidR="003645FF">
        <w:rPr>
          <w:rFonts w:ascii="Arial" w:hAnsi="Arial" w:cs="Arial"/>
          <w:sz w:val="22"/>
          <w:szCs w:val="22"/>
        </w:rPr>
        <w:t>upplier</w:t>
      </w:r>
      <w:r w:rsidR="002B1850" w:rsidRPr="46AE86F6">
        <w:rPr>
          <w:rFonts w:ascii="Arial" w:hAnsi="Arial" w:cs="Arial"/>
          <w:sz w:val="22"/>
          <w:szCs w:val="22"/>
        </w:rPr>
        <w:t xml:space="preserve"> </w:t>
      </w:r>
      <w:r w:rsidR="002E5F41">
        <w:rPr>
          <w:rFonts w:ascii="Arial" w:hAnsi="Arial" w:cs="Arial"/>
          <w:sz w:val="22"/>
          <w:szCs w:val="22"/>
        </w:rPr>
        <w:t>must</w:t>
      </w:r>
      <w:r w:rsidR="00D159C0" w:rsidRPr="46AE86F6">
        <w:rPr>
          <w:rFonts w:ascii="Arial" w:hAnsi="Arial" w:cs="Arial"/>
          <w:sz w:val="22"/>
          <w:szCs w:val="22"/>
        </w:rPr>
        <w:t>:</w:t>
      </w:r>
    </w:p>
    <w:p w14:paraId="74759640" w14:textId="44F5C9CF" w:rsidR="00D159C0" w:rsidRPr="00956A88" w:rsidRDefault="44F3D379" w:rsidP="005172D5">
      <w:pPr>
        <w:jc w:val="both"/>
        <w:rPr>
          <w:rFonts w:ascii="Arial" w:hAnsi="Arial" w:cs="Arial"/>
          <w:sz w:val="22"/>
          <w:szCs w:val="22"/>
        </w:rPr>
      </w:pPr>
      <w:r w:rsidRPr="46AE86F6">
        <w:rPr>
          <w:rFonts w:ascii="Arial" w:hAnsi="Arial" w:cs="Arial"/>
          <w:sz w:val="22"/>
          <w:szCs w:val="22"/>
        </w:rPr>
        <w:t>3.</w:t>
      </w:r>
      <w:r w:rsidR="00A311DE" w:rsidRPr="46AE86F6">
        <w:rPr>
          <w:rFonts w:ascii="Arial" w:hAnsi="Arial" w:cs="Arial"/>
          <w:sz w:val="22"/>
          <w:szCs w:val="22"/>
        </w:rPr>
        <w:t>1</w:t>
      </w:r>
      <w:r w:rsidR="00302F70">
        <w:rPr>
          <w:rFonts w:ascii="Arial" w:hAnsi="Arial" w:cs="Arial"/>
          <w:sz w:val="22"/>
          <w:szCs w:val="22"/>
        </w:rPr>
        <w:t>2</w:t>
      </w:r>
      <w:r w:rsidRPr="46AE86F6">
        <w:rPr>
          <w:rFonts w:ascii="Arial" w:hAnsi="Arial" w:cs="Arial"/>
          <w:sz w:val="22"/>
          <w:szCs w:val="22"/>
        </w:rPr>
        <w:t xml:space="preserve">.1.1. </w:t>
      </w:r>
      <w:r w:rsidR="00D159C0" w:rsidRPr="46AE86F6">
        <w:rPr>
          <w:rFonts w:ascii="Arial" w:hAnsi="Arial" w:cs="Arial"/>
          <w:sz w:val="22"/>
          <w:szCs w:val="22"/>
        </w:rPr>
        <w:t xml:space="preserve">install the delivered equipment in accordance with the requirements of the equipment manufacturer </w:t>
      </w:r>
      <w:r w:rsidR="00AD3A55" w:rsidRPr="46AE86F6">
        <w:rPr>
          <w:rFonts w:ascii="Arial" w:hAnsi="Arial" w:cs="Arial"/>
          <w:sz w:val="22"/>
          <w:szCs w:val="22"/>
        </w:rPr>
        <w:t xml:space="preserve">and the Contracting </w:t>
      </w:r>
      <w:proofErr w:type="gramStart"/>
      <w:r w:rsidR="00AD3A55" w:rsidRPr="46AE86F6">
        <w:rPr>
          <w:rFonts w:ascii="Arial" w:hAnsi="Arial" w:cs="Arial"/>
          <w:sz w:val="22"/>
          <w:szCs w:val="22"/>
        </w:rPr>
        <w:t>Authority</w:t>
      </w:r>
      <w:r w:rsidR="00D159C0" w:rsidRPr="46AE86F6">
        <w:rPr>
          <w:rFonts w:ascii="Arial" w:hAnsi="Arial" w:cs="Arial"/>
          <w:sz w:val="22"/>
          <w:szCs w:val="22"/>
        </w:rPr>
        <w:t>;</w:t>
      </w:r>
      <w:proofErr w:type="gramEnd"/>
    </w:p>
    <w:p w14:paraId="5E1209D6" w14:textId="0CE89749" w:rsidR="00D159C0" w:rsidRPr="00956A88" w:rsidRDefault="712AC82B" w:rsidP="005172D5">
      <w:pPr>
        <w:jc w:val="both"/>
        <w:rPr>
          <w:rFonts w:ascii="Arial" w:hAnsi="Arial" w:cs="Arial"/>
          <w:sz w:val="22"/>
          <w:szCs w:val="22"/>
        </w:rPr>
      </w:pPr>
      <w:bookmarkStart w:id="0" w:name="_Ref283729756"/>
      <w:bookmarkEnd w:id="0"/>
      <w:r w:rsidRPr="46AE86F6">
        <w:rPr>
          <w:rFonts w:ascii="Arial" w:hAnsi="Arial" w:cs="Arial"/>
          <w:sz w:val="22"/>
          <w:szCs w:val="22"/>
        </w:rPr>
        <w:t>3.</w:t>
      </w:r>
      <w:r w:rsidR="00A311DE" w:rsidRPr="46AE86F6">
        <w:rPr>
          <w:rFonts w:ascii="Arial" w:hAnsi="Arial" w:cs="Arial"/>
          <w:sz w:val="22"/>
          <w:szCs w:val="22"/>
        </w:rPr>
        <w:t>1</w:t>
      </w:r>
      <w:r w:rsidR="00302F70">
        <w:rPr>
          <w:rFonts w:ascii="Arial" w:hAnsi="Arial" w:cs="Arial"/>
          <w:sz w:val="22"/>
          <w:szCs w:val="22"/>
        </w:rPr>
        <w:t>2</w:t>
      </w:r>
      <w:r w:rsidRPr="46AE86F6">
        <w:rPr>
          <w:rFonts w:ascii="Arial" w:hAnsi="Arial" w:cs="Arial"/>
          <w:sz w:val="22"/>
          <w:szCs w:val="22"/>
        </w:rPr>
        <w:t xml:space="preserve">.1.2. </w:t>
      </w:r>
      <w:r w:rsidR="00D159C0" w:rsidRPr="46AE86F6">
        <w:rPr>
          <w:rFonts w:ascii="Arial" w:hAnsi="Arial" w:cs="Arial"/>
          <w:sz w:val="22"/>
          <w:szCs w:val="22"/>
        </w:rPr>
        <w:t xml:space="preserve">mark equipment and </w:t>
      </w:r>
      <w:proofErr w:type="gramStart"/>
      <w:r w:rsidR="00D159C0" w:rsidRPr="46AE86F6">
        <w:rPr>
          <w:rFonts w:ascii="Arial" w:hAnsi="Arial" w:cs="Arial"/>
          <w:sz w:val="22"/>
          <w:szCs w:val="22"/>
        </w:rPr>
        <w:t>connections;</w:t>
      </w:r>
      <w:proofErr w:type="gramEnd"/>
    </w:p>
    <w:p w14:paraId="751048DB" w14:textId="779EF39C" w:rsidR="00D159C0" w:rsidRPr="00956A88" w:rsidRDefault="737CE6E8" w:rsidP="005172D5">
      <w:pPr>
        <w:jc w:val="both"/>
        <w:rPr>
          <w:rFonts w:ascii="Arial" w:hAnsi="Arial" w:cs="Arial"/>
          <w:sz w:val="22"/>
          <w:szCs w:val="22"/>
        </w:rPr>
      </w:pPr>
      <w:r w:rsidRPr="46AE86F6">
        <w:rPr>
          <w:rFonts w:ascii="Arial" w:hAnsi="Arial" w:cs="Arial"/>
          <w:sz w:val="22"/>
          <w:szCs w:val="22"/>
        </w:rPr>
        <w:t>3.</w:t>
      </w:r>
      <w:r w:rsidR="00A311DE" w:rsidRPr="46AE86F6">
        <w:rPr>
          <w:rFonts w:ascii="Arial" w:hAnsi="Arial" w:cs="Arial"/>
          <w:sz w:val="22"/>
          <w:szCs w:val="22"/>
        </w:rPr>
        <w:t>1</w:t>
      </w:r>
      <w:r w:rsidR="00302F70">
        <w:rPr>
          <w:rFonts w:ascii="Arial" w:hAnsi="Arial" w:cs="Arial"/>
          <w:sz w:val="22"/>
          <w:szCs w:val="22"/>
        </w:rPr>
        <w:t>2</w:t>
      </w:r>
      <w:r w:rsidRPr="46AE86F6">
        <w:rPr>
          <w:rFonts w:ascii="Arial" w:hAnsi="Arial" w:cs="Arial"/>
          <w:sz w:val="22"/>
          <w:szCs w:val="22"/>
        </w:rPr>
        <w:t xml:space="preserve">.1.3. </w:t>
      </w:r>
      <w:r w:rsidR="00D159C0" w:rsidRPr="46AE86F6">
        <w:rPr>
          <w:rFonts w:ascii="Arial" w:hAnsi="Arial" w:cs="Arial"/>
          <w:sz w:val="22"/>
          <w:szCs w:val="22"/>
        </w:rPr>
        <w:t xml:space="preserve">install the equipment and software </w:t>
      </w:r>
      <w:proofErr w:type="gramStart"/>
      <w:r w:rsidR="00D159C0" w:rsidRPr="46AE86F6">
        <w:rPr>
          <w:rFonts w:ascii="Arial" w:hAnsi="Arial" w:cs="Arial"/>
          <w:sz w:val="22"/>
          <w:szCs w:val="22"/>
        </w:rPr>
        <w:t>provided ;</w:t>
      </w:r>
      <w:bookmarkStart w:id="1" w:name="__DdeLink__47548_12808720"/>
      <w:bookmarkEnd w:id="1"/>
      <w:proofErr w:type="gramEnd"/>
    </w:p>
    <w:p w14:paraId="0CC7EBE7" w14:textId="6C5B1644" w:rsidR="00D159C0" w:rsidRPr="00956A88" w:rsidRDefault="4DF32C22" w:rsidP="005172D5">
      <w:pPr>
        <w:jc w:val="both"/>
        <w:rPr>
          <w:rFonts w:ascii="Arial" w:hAnsi="Arial" w:cs="Arial"/>
          <w:sz w:val="22"/>
          <w:szCs w:val="22"/>
        </w:rPr>
      </w:pPr>
      <w:r w:rsidRPr="46AE86F6">
        <w:rPr>
          <w:rFonts w:ascii="Arial" w:hAnsi="Arial" w:cs="Arial"/>
          <w:sz w:val="22"/>
          <w:szCs w:val="22"/>
        </w:rPr>
        <w:t>3.</w:t>
      </w:r>
      <w:r w:rsidR="00A311DE" w:rsidRPr="46AE86F6">
        <w:rPr>
          <w:rFonts w:ascii="Arial" w:hAnsi="Arial" w:cs="Arial"/>
          <w:sz w:val="22"/>
          <w:szCs w:val="22"/>
        </w:rPr>
        <w:t>1</w:t>
      </w:r>
      <w:r w:rsidR="00302F70">
        <w:rPr>
          <w:rFonts w:ascii="Arial" w:hAnsi="Arial" w:cs="Arial"/>
          <w:sz w:val="22"/>
          <w:szCs w:val="22"/>
        </w:rPr>
        <w:t>2</w:t>
      </w:r>
      <w:r w:rsidRPr="46AE86F6">
        <w:rPr>
          <w:rFonts w:ascii="Arial" w:hAnsi="Arial" w:cs="Arial"/>
          <w:sz w:val="22"/>
          <w:szCs w:val="22"/>
        </w:rPr>
        <w:t>.1.4.</w:t>
      </w:r>
      <w:r w:rsidR="00D159C0" w:rsidRPr="46AE86F6">
        <w:rPr>
          <w:rFonts w:ascii="Arial" w:hAnsi="Arial" w:cs="Arial"/>
          <w:sz w:val="22"/>
          <w:szCs w:val="22"/>
        </w:rPr>
        <w:t xml:space="preserve"> carry out performance and reliability testing of the equipment in accordance with the equipment manufacturer's </w:t>
      </w:r>
      <w:proofErr w:type="gramStart"/>
      <w:r w:rsidR="00D159C0" w:rsidRPr="46AE86F6">
        <w:rPr>
          <w:rFonts w:ascii="Arial" w:hAnsi="Arial" w:cs="Arial"/>
          <w:sz w:val="22"/>
          <w:szCs w:val="22"/>
        </w:rPr>
        <w:t>recommendations;</w:t>
      </w:r>
      <w:proofErr w:type="gramEnd"/>
    </w:p>
    <w:p w14:paraId="5E158C48" w14:textId="1D061411" w:rsidR="004A2112" w:rsidRPr="00956A88" w:rsidRDefault="0F6AEADA" w:rsidP="005172D5">
      <w:pPr>
        <w:jc w:val="both"/>
        <w:rPr>
          <w:rFonts w:ascii="Arial" w:hAnsi="Arial" w:cs="Arial"/>
          <w:sz w:val="22"/>
          <w:szCs w:val="22"/>
        </w:rPr>
      </w:pPr>
      <w:r w:rsidRPr="46AE86F6">
        <w:rPr>
          <w:rFonts w:ascii="Arial" w:hAnsi="Arial" w:cs="Arial"/>
          <w:sz w:val="22"/>
          <w:szCs w:val="22"/>
        </w:rPr>
        <w:t>3.</w:t>
      </w:r>
      <w:r w:rsidR="00A311DE" w:rsidRPr="46AE86F6">
        <w:rPr>
          <w:rFonts w:ascii="Arial" w:hAnsi="Arial" w:cs="Arial"/>
          <w:sz w:val="22"/>
          <w:szCs w:val="22"/>
        </w:rPr>
        <w:t>1</w:t>
      </w:r>
      <w:r w:rsidR="00302F70">
        <w:rPr>
          <w:rFonts w:ascii="Arial" w:hAnsi="Arial" w:cs="Arial"/>
          <w:sz w:val="22"/>
          <w:szCs w:val="22"/>
        </w:rPr>
        <w:t>2</w:t>
      </w:r>
      <w:r w:rsidRPr="46AE86F6">
        <w:rPr>
          <w:rFonts w:ascii="Arial" w:hAnsi="Arial" w:cs="Arial"/>
          <w:sz w:val="22"/>
          <w:szCs w:val="22"/>
        </w:rPr>
        <w:t xml:space="preserve">.1.5. </w:t>
      </w:r>
      <w:r w:rsidR="00D159C0" w:rsidRPr="46AE86F6">
        <w:rPr>
          <w:rFonts w:ascii="Arial" w:hAnsi="Arial" w:cs="Arial"/>
          <w:sz w:val="22"/>
          <w:szCs w:val="22"/>
        </w:rPr>
        <w:t xml:space="preserve">connect </w:t>
      </w:r>
      <w:r w:rsidR="002F3972" w:rsidRPr="46AE86F6">
        <w:rPr>
          <w:rFonts w:ascii="Arial" w:hAnsi="Arial" w:cs="Arial"/>
          <w:sz w:val="22"/>
          <w:szCs w:val="22"/>
        </w:rPr>
        <w:t xml:space="preserve">the equipment </w:t>
      </w:r>
      <w:r w:rsidR="00D159C0" w:rsidRPr="46AE86F6">
        <w:rPr>
          <w:rFonts w:ascii="Arial" w:hAnsi="Arial" w:cs="Arial"/>
          <w:sz w:val="22"/>
          <w:szCs w:val="22"/>
        </w:rPr>
        <w:t xml:space="preserve">to the LAN switches </w:t>
      </w:r>
      <w:r w:rsidR="00C33F7E" w:rsidRPr="46AE86F6">
        <w:rPr>
          <w:rFonts w:ascii="Arial" w:hAnsi="Arial" w:cs="Arial"/>
          <w:sz w:val="22"/>
          <w:szCs w:val="22"/>
        </w:rPr>
        <w:t xml:space="preserve">of the Contracting Authority's </w:t>
      </w:r>
      <w:r w:rsidR="00D159C0" w:rsidRPr="46AE86F6">
        <w:rPr>
          <w:rFonts w:ascii="Arial" w:hAnsi="Arial" w:cs="Arial"/>
          <w:sz w:val="22"/>
          <w:szCs w:val="22"/>
        </w:rPr>
        <w:t xml:space="preserve">data </w:t>
      </w:r>
      <w:proofErr w:type="spellStart"/>
      <w:proofErr w:type="gramStart"/>
      <w:r w:rsidR="00D159C0" w:rsidRPr="46AE86F6">
        <w:rPr>
          <w:rFonts w:ascii="Arial" w:hAnsi="Arial" w:cs="Arial"/>
          <w:sz w:val="22"/>
          <w:szCs w:val="22"/>
        </w:rPr>
        <w:t>centre</w:t>
      </w:r>
      <w:proofErr w:type="spellEnd"/>
      <w:r w:rsidR="00D159C0" w:rsidRPr="46AE86F6">
        <w:rPr>
          <w:rFonts w:ascii="Arial" w:hAnsi="Arial" w:cs="Arial"/>
          <w:sz w:val="22"/>
          <w:szCs w:val="22"/>
        </w:rPr>
        <w:t>;</w:t>
      </w:r>
      <w:proofErr w:type="gramEnd"/>
      <w:r w:rsidR="00D159C0" w:rsidRPr="46AE86F6">
        <w:rPr>
          <w:rFonts w:ascii="Arial" w:hAnsi="Arial" w:cs="Arial"/>
          <w:sz w:val="22"/>
          <w:szCs w:val="22"/>
        </w:rPr>
        <w:t xml:space="preserve"> </w:t>
      </w:r>
    </w:p>
    <w:p w14:paraId="4B5552D4" w14:textId="68B84B20" w:rsidR="00D159C0" w:rsidRPr="00956A88" w:rsidRDefault="5FE267C5" w:rsidP="005172D5">
      <w:pPr>
        <w:jc w:val="both"/>
        <w:rPr>
          <w:rFonts w:ascii="Arial" w:hAnsi="Arial" w:cs="Arial"/>
          <w:sz w:val="22"/>
          <w:szCs w:val="22"/>
        </w:rPr>
      </w:pPr>
      <w:r w:rsidRPr="46AE86F6">
        <w:rPr>
          <w:rFonts w:ascii="Arial" w:hAnsi="Arial" w:cs="Arial"/>
          <w:sz w:val="22"/>
          <w:szCs w:val="22"/>
        </w:rPr>
        <w:t>3.</w:t>
      </w:r>
      <w:r w:rsidR="00A311DE" w:rsidRPr="46AE86F6">
        <w:rPr>
          <w:rFonts w:ascii="Arial" w:hAnsi="Arial" w:cs="Arial"/>
          <w:sz w:val="22"/>
          <w:szCs w:val="22"/>
        </w:rPr>
        <w:t>1</w:t>
      </w:r>
      <w:r w:rsidR="00302F70">
        <w:rPr>
          <w:rFonts w:ascii="Arial" w:hAnsi="Arial" w:cs="Arial"/>
          <w:sz w:val="22"/>
          <w:szCs w:val="22"/>
        </w:rPr>
        <w:t>2</w:t>
      </w:r>
      <w:r w:rsidRPr="46AE86F6">
        <w:rPr>
          <w:rFonts w:ascii="Arial" w:hAnsi="Arial" w:cs="Arial"/>
          <w:sz w:val="22"/>
          <w:szCs w:val="22"/>
        </w:rPr>
        <w:t>.1.</w:t>
      </w:r>
      <w:r w:rsidR="00857E87" w:rsidRPr="46AE86F6">
        <w:rPr>
          <w:rFonts w:ascii="Arial" w:hAnsi="Arial" w:cs="Arial"/>
          <w:sz w:val="22"/>
          <w:szCs w:val="22"/>
        </w:rPr>
        <w:t>6</w:t>
      </w:r>
      <w:r w:rsidRPr="46AE86F6">
        <w:rPr>
          <w:rFonts w:ascii="Arial" w:hAnsi="Arial" w:cs="Arial"/>
          <w:sz w:val="22"/>
          <w:szCs w:val="22"/>
        </w:rPr>
        <w:t xml:space="preserve">. </w:t>
      </w:r>
      <w:r w:rsidR="002E5F41" w:rsidRPr="46AE86F6">
        <w:rPr>
          <w:rFonts w:ascii="Arial" w:hAnsi="Arial" w:cs="Arial"/>
          <w:sz w:val="22"/>
          <w:szCs w:val="22"/>
        </w:rPr>
        <w:t>familiarize</w:t>
      </w:r>
      <w:r w:rsidR="00D159C0" w:rsidRPr="46AE86F6">
        <w:rPr>
          <w:rFonts w:ascii="Arial" w:hAnsi="Arial" w:cs="Arial"/>
          <w:sz w:val="22"/>
          <w:szCs w:val="22"/>
        </w:rPr>
        <w:t xml:space="preserve"> </w:t>
      </w:r>
      <w:r w:rsidR="00C33F7E" w:rsidRPr="46AE86F6">
        <w:rPr>
          <w:rFonts w:ascii="Arial" w:hAnsi="Arial" w:cs="Arial"/>
          <w:sz w:val="22"/>
          <w:szCs w:val="22"/>
        </w:rPr>
        <w:t xml:space="preserve">the Contracting Authority's </w:t>
      </w:r>
      <w:r w:rsidR="00D159C0" w:rsidRPr="46AE86F6">
        <w:rPr>
          <w:rFonts w:ascii="Arial" w:hAnsi="Arial" w:cs="Arial"/>
          <w:sz w:val="22"/>
          <w:szCs w:val="22"/>
        </w:rPr>
        <w:t xml:space="preserve">responsible personnel with the equipment and documentation during the assembly, installation and set-up of the </w:t>
      </w:r>
      <w:proofErr w:type="gramStart"/>
      <w:r w:rsidR="00D159C0" w:rsidRPr="46AE86F6">
        <w:rPr>
          <w:rFonts w:ascii="Arial" w:hAnsi="Arial" w:cs="Arial"/>
          <w:sz w:val="22"/>
          <w:szCs w:val="22"/>
        </w:rPr>
        <w:t>equipment</w:t>
      </w:r>
      <w:r w:rsidR="00356F5D" w:rsidRPr="46AE86F6">
        <w:rPr>
          <w:rFonts w:ascii="Arial" w:hAnsi="Arial" w:cs="Arial"/>
          <w:sz w:val="22"/>
          <w:szCs w:val="22"/>
        </w:rPr>
        <w:t>;</w:t>
      </w:r>
      <w:proofErr w:type="gramEnd"/>
    </w:p>
    <w:p w14:paraId="235768DB" w14:textId="5152FEA3" w:rsidR="00D159C0" w:rsidRPr="00956A88" w:rsidRDefault="77FB2782" w:rsidP="005172D5">
      <w:pPr>
        <w:jc w:val="both"/>
        <w:rPr>
          <w:rFonts w:ascii="Arial" w:hAnsi="Arial" w:cs="Arial"/>
          <w:sz w:val="22"/>
          <w:szCs w:val="22"/>
        </w:rPr>
      </w:pPr>
      <w:r w:rsidRPr="46AE86F6">
        <w:rPr>
          <w:rFonts w:ascii="Arial" w:hAnsi="Arial" w:cs="Arial"/>
          <w:sz w:val="22"/>
          <w:szCs w:val="22"/>
        </w:rPr>
        <w:t>3.</w:t>
      </w:r>
      <w:r w:rsidR="00A311DE" w:rsidRPr="46AE86F6">
        <w:rPr>
          <w:rFonts w:ascii="Arial" w:hAnsi="Arial" w:cs="Arial"/>
          <w:sz w:val="22"/>
          <w:szCs w:val="22"/>
        </w:rPr>
        <w:t>1</w:t>
      </w:r>
      <w:r w:rsidR="00302F70">
        <w:rPr>
          <w:rFonts w:ascii="Arial" w:hAnsi="Arial" w:cs="Arial"/>
          <w:sz w:val="22"/>
          <w:szCs w:val="22"/>
        </w:rPr>
        <w:t>2</w:t>
      </w:r>
      <w:r w:rsidRPr="46AE86F6">
        <w:rPr>
          <w:rFonts w:ascii="Arial" w:hAnsi="Arial" w:cs="Arial"/>
          <w:sz w:val="22"/>
          <w:szCs w:val="22"/>
        </w:rPr>
        <w:t>.1.</w:t>
      </w:r>
      <w:r w:rsidR="00857E87" w:rsidRPr="46AE86F6">
        <w:rPr>
          <w:rFonts w:ascii="Arial" w:hAnsi="Arial" w:cs="Arial"/>
          <w:sz w:val="22"/>
          <w:szCs w:val="22"/>
        </w:rPr>
        <w:t>7</w:t>
      </w:r>
      <w:r w:rsidRPr="46AE86F6">
        <w:rPr>
          <w:rFonts w:ascii="Arial" w:hAnsi="Arial" w:cs="Arial"/>
          <w:sz w:val="22"/>
          <w:szCs w:val="22"/>
        </w:rPr>
        <w:t xml:space="preserve">. </w:t>
      </w:r>
      <w:r w:rsidR="00DA7601" w:rsidRPr="46AE86F6">
        <w:rPr>
          <w:rFonts w:ascii="Arial" w:hAnsi="Arial" w:cs="Arial"/>
          <w:sz w:val="22"/>
          <w:szCs w:val="22"/>
        </w:rPr>
        <w:t xml:space="preserve">prepare equipment </w:t>
      </w:r>
      <w:r w:rsidR="00D159C0" w:rsidRPr="46AE86F6">
        <w:rPr>
          <w:rFonts w:ascii="Arial" w:hAnsi="Arial" w:cs="Arial"/>
          <w:sz w:val="22"/>
          <w:szCs w:val="22"/>
        </w:rPr>
        <w:t xml:space="preserve">that meets all the requirements of the Contract Documents </w:t>
      </w:r>
      <w:r w:rsidR="00876B08" w:rsidRPr="46AE86F6">
        <w:rPr>
          <w:rFonts w:ascii="Arial" w:hAnsi="Arial" w:cs="Arial"/>
          <w:sz w:val="22"/>
          <w:szCs w:val="22"/>
        </w:rPr>
        <w:t xml:space="preserve">and ensures that the </w:t>
      </w:r>
      <w:r w:rsidR="000D0CFD" w:rsidRPr="46AE86F6">
        <w:rPr>
          <w:rFonts w:ascii="Arial" w:hAnsi="Arial" w:cs="Arial"/>
          <w:sz w:val="22"/>
          <w:szCs w:val="22"/>
        </w:rPr>
        <w:t xml:space="preserve">resources described in </w:t>
      </w:r>
      <w:r w:rsidR="00876B08" w:rsidRPr="46AE86F6">
        <w:rPr>
          <w:rFonts w:ascii="Arial" w:hAnsi="Arial" w:cs="Arial"/>
          <w:sz w:val="22"/>
          <w:szCs w:val="22"/>
        </w:rPr>
        <w:t xml:space="preserve">this Technical Specification are available to the Contracting Authority </w:t>
      </w:r>
      <w:r w:rsidR="000D0CFD" w:rsidRPr="46AE86F6">
        <w:rPr>
          <w:rFonts w:ascii="Arial" w:hAnsi="Arial" w:cs="Arial"/>
          <w:sz w:val="22"/>
          <w:szCs w:val="22"/>
        </w:rPr>
        <w:t xml:space="preserve">as </w:t>
      </w:r>
      <w:proofErr w:type="gramStart"/>
      <w:r w:rsidR="001F37AE" w:rsidRPr="46AE86F6">
        <w:rPr>
          <w:rFonts w:ascii="Arial" w:hAnsi="Arial" w:cs="Arial"/>
          <w:sz w:val="22"/>
          <w:szCs w:val="22"/>
        </w:rPr>
        <w:t>Services</w:t>
      </w:r>
      <w:r w:rsidR="000D0CFD" w:rsidRPr="46AE86F6">
        <w:rPr>
          <w:rFonts w:ascii="Arial" w:hAnsi="Arial" w:cs="Arial"/>
          <w:sz w:val="22"/>
          <w:szCs w:val="22"/>
        </w:rPr>
        <w:t>;</w:t>
      </w:r>
      <w:proofErr w:type="gramEnd"/>
    </w:p>
    <w:p w14:paraId="15E5BA6B" w14:textId="216BB3E1" w:rsidR="00E317A8" w:rsidRPr="00956A88" w:rsidRDefault="5E604506" w:rsidP="005172D5">
      <w:pPr>
        <w:pStyle w:val="ListParagraph"/>
        <w:tabs>
          <w:tab w:val="left" w:pos="450"/>
        </w:tabs>
        <w:autoSpaceDE w:val="0"/>
        <w:autoSpaceDN w:val="0"/>
        <w:adjustRightInd w:val="0"/>
        <w:ind w:left="0"/>
        <w:jc w:val="both"/>
        <w:rPr>
          <w:rFonts w:ascii="Arial" w:hAnsi="Arial" w:cs="Arial"/>
          <w:sz w:val="22"/>
          <w:szCs w:val="22"/>
        </w:rPr>
      </w:pPr>
      <w:r w:rsidRPr="46AE86F6">
        <w:rPr>
          <w:rFonts w:ascii="Arial" w:hAnsi="Arial" w:cs="Arial"/>
          <w:sz w:val="22"/>
          <w:szCs w:val="22"/>
        </w:rPr>
        <w:t>3.</w:t>
      </w:r>
      <w:r w:rsidR="00A311DE" w:rsidRPr="46AE86F6">
        <w:rPr>
          <w:rFonts w:ascii="Arial" w:hAnsi="Arial" w:cs="Arial"/>
          <w:sz w:val="22"/>
          <w:szCs w:val="22"/>
        </w:rPr>
        <w:t>1</w:t>
      </w:r>
      <w:r w:rsidR="00302F70">
        <w:rPr>
          <w:rFonts w:ascii="Arial" w:hAnsi="Arial" w:cs="Arial"/>
          <w:sz w:val="22"/>
          <w:szCs w:val="22"/>
        </w:rPr>
        <w:t>2</w:t>
      </w:r>
      <w:r w:rsidRPr="46AE86F6">
        <w:rPr>
          <w:rFonts w:ascii="Arial" w:hAnsi="Arial" w:cs="Arial"/>
          <w:sz w:val="22"/>
          <w:szCs w:val="22"/>
        </w:rPr>
        <w:t>.1.</w:t>
      </w:r>
      <w:r w:rsidR="00857E87" w:rsidRPr="46AE86F6">
        <w:rPr>
          <w:rFonts w:ascii="Arial" w:hAnsi="Arial" w:cs="Arial"/>
          <w:sz w:val="22"/>
          <w:szCs w:val="22"/>
        </w:rPr>
        <w:t xml:space="preserve">8 </w:t>
      </w:r>
      <w:r w:rsidRPr="46AE86F6">
        <w:rPr>
          <w:rFonts w:ascii="Arial" w:hAnsi="Arial" w:cs="Arial"/>
          <w:sz w:val="22"/>
          <w:szCs w:val="22"/>
        </w:rPr>
        <w:t>The installed equipment shall comply with the requirements set out in the Technical Specification and shall operate without errors or warnings of incorrect operation or possible malfunction.</w:t>
      </w:r>
    </w:p>
    <w:p w14:paraId="530B98A0" w14:textId="3044CEB8" w:rsidR="000956A9" w:rsidRPr="00A47C2F" w:rsidRDefault="00E317A8" w:rsidP="005172D5">
      <w:pPr>
        <w:jc w:val="both"/>
      </w:pPr>
      <w:r w:rsidRPr="46AE86F6">
        <w:rPr>
          <w:rFonts w:ascii="Arial" w:hAnsi="Arial" w:cs="Arial"/>
          <w:sz w:val="22"/>
          <w:szCs w:val="22"/>
        </w:rPr>
        <w:t>3.</w:t>
      </w:r>
      <w:r w:rsidR="00A311DE" w:rsidRPr="46AE86F6">
        <w:rPr>
          <w:rFonts w:ascii="Arial" w:hAnsi="Arial" w:cs="Arial"/>
          <w:sz w:val="22"/>
          <w:szCs w:val="22"/>
        </w:rPr>
        <w:t>1</w:t>
      </w:r>
      <w:r w:rsidR="00302F70">
        <w:rPr>
          <w:rFonts w:ascii="Arial" w:hAnsi="Arial" w:cs="Arial"/>
          <w:sz w:val="22"/>
          <w:szCs w:val="22"/>
        </w:rPr>
        <w:t>2</w:t>
      </w:r>
      <w:r w:rsidRPr="46AE86F6">
        <w:rPr>
          <w:rFonts w:ascii="Arial" w:hAnsi="Arial" w:cs="Arial"/>
          <w:sz w:val="22"/>
          <w:szCs w:val="22"/>
        </w:rPr>
        <w:t>.1.</w:t>
      </w:r>
      <w:r w:rsidR="00857E87" w:rsidRPr="46AE86F6">
        <w:rPr>
          <w:rFonts w:ascii="Arial" w:hAnsi="Arial" w:cs="Arial"/>
          <w:sz w:val="22"/>
          <w:szCs w:val="22"/>
        </w:rPr>
        <w:t>9</w:t>
      </w:r>
      <w:r w:rsidRPr="46AE86F6">
        <w:rPr>
          <w:rFonts w:ascii="Arial" w:hAnsi="Arial" w:cs="Arial"/>
          <w:sz w:val="22"/>
          <w:szCs w:val="22"/>
        </w:rPr>
        <w:t xml:space="preserve">. provide all documents necessary for the </w:t>
      </w:r>
      <w:r w:rsidR="00D31A12">
        <w:rPr>
          <w:rFonts w:ascii="Arial" w:hAnsi="Arial" w:cs="Arial"/>
          <w:sz w:val="22"/>
          <w:szCs w:val="22"/>
        </w:rPr>
        <w:t>execution</w:t>
      </w:r>
      <w:r w:rsidR="00D31A12" w:rsidRPr="46AE86F6">
        <w:rPr>
          <w:rFonts w:ascii="Arial" w:hAnsi="Arial" w:cs="Arial"/>
          <w:sz w:val="22"/>
          <w:szCs w:val="22"/>
        </w:rPr>
        <w:t xml:space="preserve"> </w:t>
      </w:r>
      <w:r w:rsidRPr="46AE86F6">
        <w:rPr>
          <w:rFonts w:ascii="Arial" w:hAnsi="Arial" w:cs="Arial"/>
          <w:sz w:val="22"/>
          <w:szCs w:val="22"/>
        </w:rPr>
        <w:t>of the Contract.</w:t>
      </w:r>
    </w:p>
    <w:p w14:paraId="146E3699" w14:textId="591771FE" w:rsidR="00DC2C43" w:rsidRPr="00956A88" w:rsidRDefault="004E5885" w:rsidP="46AE86F6">
      <w:pPr>
        <w:tabs>
          <w:tab w:val="left" w:pos="567"/>
          <w:tab w:val="left" w:pos="851"/>
          <w:tab w:val="left" w:pos="993"/>
        </w:tabs>
        <w:spacing w:before="60" w:after="60"/>
        <w:jc w:val="both"/>
        <w:rPr>
          <w:rFonts w:ascii="Arial" w:hAnsi="Arial" w:cs="Arial"/>
          <w:bCs/>
          <w:sz w:val="22"/>
          <w:szCs w:val="22"/>
        </w:rPr>
      </w:pPr>
      <w:r w:rsidRPr="00956A88">
        <w:rPr>
          <w:rFonts w:ascii="Arial" w:hAnsi="Arial" w:cs="Arial"/>
          <w:bCs/>
          <w:sz w:val="22"/>
          <w:szCs w:val="22"/>
        </w:rPr>
        <w:t>3.</w:t>
      </w:r>
      <w:r w:rsidR="009F4A4D" w:rsidRPr="00956A88">
        <w:rPr>
          <w:rFonts w:ascii="Arial" w:hAnsi="Arial" w:cs="Arial"/>
          <w:bCs/>
          <w:sz w:val="22"/>
          <w:szCs w:val="22"/>
        </w:rPr>
        <w:t>1</w:t>
      </w:r>
      <w:r w:rsidR="00302F70">
        <w:rPr>
          <w:rFonts w:ascii="Arial" w:hAnsi="Arial" w:cs="Arial"/>
          <w:bCs/>
          <w:sz w:val="22"/>
          <w:szCs w:val="22"/>
        </w:rPr>
        <w:t>3</w:t>
      </w:r>
      <w:r w:rsidRPr="00956A88">
        <w:rPr>
          <w:rFonts w:ascii="Arial" w:hAnsi="Arial" w:cs="Arial"/>
          <w:bCs/>
          <w:sz w:val="22"/>
          <w:szCs w:val="22"/>
        </w:rPr>
        <w:t xml:space="preserve">. </w:t>
      </w:r>
      <w:r w:rsidR="00180E96" w:rsidRPr="00956A88">
        <w:rPr>
          <w:rFonts w:ascii="Arial" w:hAnsi="Arial" w:cs="Arial"/>
          <w:bCs/>
          <w:sz w:val="22"/>
          <w:szCs w:val="22"/>
        </w:rPr>
        <w:t>Documentation to be provided during the performance of the Contract</w:t>
      </w:r>
      <w:r w:rsidR="001A0DB8">
        <w:rPr>
          <w:rFonts w:ascii="Arial" w:hAnsi="Arial" w:cs="Arial"/>
          <w:bCs/>
          <w:sz w:val="22"/>
          <w:szCs w:val="22"/>
        </w:rPr>
        <w:t>:</w:t>
      </w:r>
    </w:p>
    <w:p w14:paraId="3CFF235D" w14:textId="1D06DADD" w:rsidR="00F33DBE" w:rsidRPr="00956A88" w:rsidRDefault="00B302B0" w:rsidP="005172D5">
      <w:pPr>
        <w:contextualSpacing/>
        <w:jc w:val="both"/>
        <w:rPr>
          <w:rFonts w:ascii="Arial" w:hAnsi="Arial" w:cs="Arial"/>
          <w:color w:val="000000" w:themeColor="text1"/>
          <w:sz w:val="22"/>
          <w:szCs w:val="22"/>
        </w:rPr>
      </w:pPr>
      <w:r w:rsidRPr="46AE86F6">
        <w:rPr>
          <w:rFonts w:ascii="Arial" w:hAnsi="Arial" w:cs="Arial"/>
          <w:color w:val="000000" w:themeColor="text1"/>
          <w:sz w:val="22"/>
          <w:szCs w:val="22"/>
        </w:rPr>
        <w:t>3</w:t>
      </w:r>
      <w:r w:rsidR="009B2960" w:rsidRPr="46AE86F6">
        <w:rPr>
          <w:rFonts w:ascii="Arial" w:hAnsi="Arial" w:cs="Arial"/>
          <w:color w:val="000000" w:themeColor="text1"/>
          <w:sz w:val="22"/>
          <w:szCs w:val="22"/>
        </w:rPr>
        <w:t>.</w:t>
      </w:r>
      <w:r w:rsidR="00AB64A0" w:rsidRPr="46AE86F6">
        <w:rPr>
          <w:rFonts w:ascii="Arial" w:hAnsi="Arial" w:cs="Arial"/>
          <w:color w:val="000000" w:themeColor="text1"/>
          <w:sz w:val="22"/>
          <w:szCs w:val="22"/>
        </w:rPr>
        <w:t>1</w:t>
      </w:r>
      <w:r w:rsidR="00302F70">
        <w:rPr>
          <w:rFonts w:ascii="Arial" w:hAnsi="Arial" w:cs="Arial"/>
          <w:color w:val="000000" w:themeColor="text1"/>
          <w:sz w:val="22"/>
          <w:szCs w:val="22"/>
        </w:rPr>
        <w:t>3</w:t>
      </w:r>
      <w:r w:rsidR="000351B7" w:rsidRPr="46AE86F6">
        <w:rPr>
          <w:rFonts w:ascii="Arial" w:hAnsi="Arial" w:cs="Arial"/>
          <w:color w:val="000000" w:themeColor="text1"/>
          <w:sz w:val="22"/>
          <w:szCs w:val="22"/>
        </w:rPr>
        <w:t xml:space="preserve">.1. a VAT </w:t>
      </w:r>
      <w:proofErr w:type="gramStart"/>
      <w:r w:rsidR="000351B7" w:rsidRPr="46AE86F6">
        <w:rPr>
          <w:rFonts w:ascii="Arial" w:hAnsi="Arial" w:cs="Arial"/>
          <w:color w:val="000000" w:themeColor="text1"/>
          <w:sz w:val="22"/>
          <w:szCs w:val="22"/>
        </w:rPr>
        <w:t>invoice</w:t>
      </w:r>
      <w:r w:rsidR="00F33DBE" w:rsidRPr="46AE86F6">
        <w:rPr>
          <w:rFonts w:ascii="Arial" w:hAnsi="Arial" w:cs="Arial"/>
          <w:color w:val="000000" w:themeColor="text1"/>
          <w:sz w:val="22"/>
          <w:szCs w:val="22"/>
        </w:rPr>
        <w:t>;</w:t>
      </w:r>
      <w:proofErr w:type="gramEnd"/>
    </w:p>
    <w:p w14:paraId="5A1F7C46" w14:textId="49728721" w:rsidR="00F33DBE" w:rsidRPr="00956A88" w:rsidRDefault="00B302B0" w:rsidP="005172D5">
      <w:pPr>
        <w:pStyle w:val="WW-TextBodyIndent"/>
        <w:spacing w:after="0"/>
        <w:ind w:firstLine="0"/>
        <w:jc w:val="both"/>
        <w:rPr>
          <w:rFonts w:ascii="Arial" w:hAnsi="Arial"/>
          <w:color w:val="000000" w:themeColor="text1"/>
          <w:sz w:val="22"/>
          <w:szCs w:val="22"/>
          <w:lang w:val="en-US"/>
        </w:rPr>
      </w:pPr>
      <w:r w:rsidRPr="00956A88">
        <w:rPr>
          <w:rFonts w:ascii="Arial" w:hAnsi="Arial"/>
          <w:color w:val="000000" w:themeColor="text1"/>
          <w:sz w:val="22"/>
          <w:szCs w:val="22"/>
          <w:lang w:val="en-US"/>
        </w:rPr>
        <w:lastRenderedPageBreak/>
        <w:t>3.</w:t>
      </w:r>
      <w:r w:rsidR="00AB64A0" w:rsidRPr="00956A88">
        <w:rPr>
          <w:rFonts w:ascii="Arial" w:hAnsi="Arial"/>
          <w:color w:val="000000" w:themeColor="text1"/>
          <w:sz w:val="22"/>
          <w:szCs w:val="22"/>
          <w:lang w:val="en-US"/>
        </w:rPr>
        <w:t>1</w:t>
      </w:r>
      <w:r w:rsidR="00302F70">
        <w:rPr>
          <w:rFonts w:ascii="Arial" w:hAnsi="Arial"/>
          <w:color w:val="000000" w:themeColor="text1"/>
          <w:sz w:val="22"/>
          <w:szCs w:val="22"/>
          <w:lang w:val="en-US"/>
        </w:rPr>
        <w:t>3</w:t>
      </w:r>
      <w:r w:rsidR="00F33DBE" w:rsidRPr="00956A88">
        <w:rPr>
          <w:rFonts w:ascii="Arial" w:hAnsi="Arial"/>
          <w:color w:val="000000" w:themeColor="text1"/>
          <w:sz w:val="22"/>
          <w:szCs w:val="22"/>
          <w:lang w:val="en-US"/>
        </w:rPr>
        <w:t xml:space="preserve">.2. a </w:t>
      </w:r>
      <w:r w:rsidR="00F85666" w:rsidRPr="00956A88">
        <w:rPr>
          <w:rFonts w:ascii="Arial" w:hAnsi="Arial"/>
          <w:color w:val="000000" w:themeColor="text1"/>
          <w:sz w:val="22"/>
          <w:szCs w:val="22"/>
          <w:lang w:val="en-US"/>
        </w:rPr>
        <w:t xml:space="preserve">handover and </w:t>
      </w:r>
      <w:r w:rsidR="00F85666" w:rsidRPr="00956A88">
        <w:rPr>
          <w:rFonts w:ascii="Arial" w:hAnsi="Arial"/>
          <w:sz w:val="22"/>
          <w:szCs w:val="22"/>
          <w:lang w:val="en-US"/>
        </w:rPr>
        <w:t xml:space="preserve">acceptance </w:t>
      </w:r>
      <w:proofErr w:type="gramStart"/>
      <w:r w:rsidR="000351B7" w:rsidRPr="00956A88">
        <w:rPr>
          <w:rFonts w:ascii="Arial" w:hAnsi="Arial"/>
          <w:color w:val="000000" w:themeColor="text1"/>
          <w:sz w:val="22"/>
          <w:szCs w:val="22"/>
          <w:lang w:val="en-US"/>
        </w:rPr>
        <w:t>certificate</w:t>
      </w:r>
      <w:r w:rsidR="00F33DBE" w:rsidRPr="00956A88">
        <w:rPr>
          <w:rFonts w:ascii="Arial" w:hAnsi="Arial"/>
          <w:color w:val="000000" w:themeColor="text1"/>
          <w:sz w:val="22"/>
          <w:szCs w:val="22"/>
          <w:lang w:val="en-US"/>
        </w:rPr>
        <w:t>;</w:t>
      </w:r>
      <w:proofErr w:type="gramEnd"/>
    </w:p>
    <w:p w14:paraId="652EE3EC" w14:textId="06C98FC7" w:rsidR="002341BC" w:rsidRPr="00956A88" w:rsidRDefault="00A8779D" w:rsidP="005172D5">
      <w:pPr>
        <w:pStyle w:val="WW-TextBodyIndent"/>
        <w:spacing w:after="0"/>
        <w:ind w:firstLine="0"/>
        <w:jc w:val="both"/>
        <w:rPr>
          <w:rFonts w:ascii="Arial" w:hAnsi="Arial"/>
          <w:color w:val="000000" w:themeColor="text1"/>
          <w:sz w:val="22"/>
          <w:szCs w:val="22"/>
          <w:lang w:val="en-US"/>
        </w:rPr>
      </w:pPr>
      <w:r w:rsidRPr="00956A88">
        <w:rPr>
          <w:rFonts w:ascii="Arial" w:hAnsi="Arial"/>
          <w:color w:val="000000" w:themeColor="text1"/>
          <w:sz w:val="22"/>
          <w:szCs w:val="22"/>
          <w:lang w:val="en-US"/>
        </w:rPr>
        <w:t>3.</w:t>
      </w:r>
      <w:r w:rsidR="00AB64A0" w:rsidRPr="00956A88">
        <w:rPr>
          <w:rFonts w:ascii="Arial" w:hAnsi="Arial"/>
          <w:color w:val="000000" w:themeColor="text1"/>
          <w:sz w:val="22"/>
          <w:szCs w:val="22"/>
          <w:lang w:val="en-US"/>
        </w:rPr>
        <w:t>1</w:t>
      </w:r>
      <w:r w:rsidR="00302F70">
        <w:rPr>
          <w:rFonts w:ascii="Arial" w:hAnsi="Arial"/>
          <w:color w:val="000000" w:themeColor="text1"/>
          <w:sz w:val="22"/>
          <w:szCs w:val="22"/>
          <w:lang w:val="en-US"/>
        </w:rPr>
        <w:t>3</w:t>
      </w:r>
      <w:r w:rsidR="00F33DBE" w:rsidRPr="00956A88">
        <w:rPr>
          <w:rFonts w:ascii="Arial" w:hAnsi="Arial"/>
          <w:color w:val="000000" w:themeColor="text1"/>
          <w:sz w:val="22"/>
          <w:szCs w:val="22"/>
          <w:lang w:val="en-US"/>
        </w:rPr>
        <w:t xml:space="preserve">.3. </w:t>
      </w:r>
      <w:r w:rsidR="00024465" w:rsidRPr="00956A88">
        <w:rPr>
          <w:rFonts w:ascii="Arial" w:hAnsi="Arial"/>
          <w:color w:val="000000" w:themeColor="text1"/>
          <w:sz w:val="22"/>
          <w:szCs w:val="22"/>
          <w:lang w:val="en-US"/>
        </w:rPr>
        <w:t xml:space="preserve">documentation (in electronic form and printed </w:t>
      </w:r>
      <w:r w:rsidR="001E5554" w:rsidRPr="00956A88">
        <w:rPr>
          <w:rFonts w:ascii="Arial" w:hAnsi="Arial"/>
          <w:color w:val="000000" w:themeColor="text1"/>
          <w:sz w:val="22"/>
          <w:szCs w:val="22"/>
          <w:lang w:val="en-US"/>
        </w:rPr>
        <w:t xml:space="preserve">in </w:t>
      </w:r>
      <w:r w:rsidR="00844DBD" w:rsidRPr="00956A88">
        <w:rPr>
          <w:rFonts w:ascii="Arial" w:hAnsi="Arial"/>
          <w:color w:val="000000" w:themeColor="text1"/>
          <w:sz w:val="22"/>
          <w:szCs w:val="22"/>
          <w:lang w:val="en-US"/>
        </w:rPr>
        <w:t>Lithuanian or English</w:t>
      </w:r>
      <w:r w:rsidR="00024465" w:rsidRPr="00956A88">
        <w:rPr>
          <w:rFonts w:ascii="Arial" w:hAnsi="Arial"/>
          <w:color w:val="000000" w:themeColor="text1"/>
          <w:sz w:val="22"/>
          <w:szCs w:val="22"/>
          <w:lang w:val="en-US"/>
        </w:rPr>
        <w:t xml:space="preserve">) of the equipment and the installation, set-up and configuration work carried </w:t>
      </w:r>
      <w:proofErr w:type="gramStart"/>
      <w:r w:rsidR="00024465" w:rsidRPr="00956A88">
        <w:rPr>
          <w:rFonts w:ascii="Arial" w:hAnsi="Arial"/>
          <w:color w:val="000000" w:themeColor="text1"/>
          <w:sz w:val="22"/>
          <w:szCs w:val="22"/>
          <w:lang w:val="en-US"/>
        </w:rPr>
        <w:t>out</w:t>
      </w:r>
      <w:r w:rsidR="002341BC" w:rsidRPr="00956A88">
        <w:rPr>
          <w:rFonts w:ascii="Arial" w:hAnsi="Arial"/>
          <w:color w:val="000000" w:themeColor="text1"/>
          <w:sz w:val="22"/>
          <w:szCs w:val="22"/>
          <w:lang w:val="en-US"/>
        </w:rPr>
        <w:t>;</w:t>
      </w:r>
      <w:proofErr w:type="gramEnd"/>
    </w:p>
    <w:p w14:paraId="01ED519F" w14:textId="1CA4F573" w:rsidR="002341BC" w:rsidRPr="00956A88" w:rsidRDefault="00A8779D" w:rsidP="005172D5">
      <w:pPr>
        <w:pStyle w:val="WW-TextBodyIndent"/>
        <w:spacing w:after="0"/>
        <w:ind w:firstLine="0"/>
        <w:jc w:val="both"/>
        <w:rPr>
          <w:rFonts w:ascii="Arial" w:hAnsi="Arial"/>
          <w:color w:val="000000" w:themeColor="text1"/>
          <w:sz w:val="22"/>
          <w:szCs w:val="22"/>
          <w:lang w:val="en-US"/>
        </w:rPr>
      </w:pPr>
      <w:r w:rsidRPr="00956A88">
        <w:rPr>
          <w:rFonts w:ascii="Arial" w:hAnsi="Arial"/>
          <w:color w:val="000000" w:themeColor="text1"/>
          <w:sz w:val="22"/>
          <w:szCs w:val="22"/>
          <w:lang w:val="en-US"/>
        </w:rPr>
        <w:t>3.</w:t>
      </w:r>
      <w:r w:rsidR="00AB64A0" w:rsidRPr="00956A88">
        <w:rPr>
          <w:rFonts w:ascii="Arial" w:hAnsi="Arial"/>
          <w:color w:val="000000" w:themeColor="text1"/>
          <w:sz w:val="22"/>
          <w:szCs w:val="22"/>
          <w:lang w:val="en-US"/>
        </w:rPr>
        <w:t>1</w:t>
      </w:r>
      <w:r w:rsidR="00302F70">
        <w:rPr>
          <w:rFonts w:ascii="Arial" w:hAnsi="Arial"/>
          <w:color w:val="000000" w:themeColor="text1"/>
          <w:sz w:val="22"/>
          <w:szCs w:val="22"/>
          <w:lang w:val="en-US"/>
        </w:rPr>
        <w:t>3</w:t>
      </w:r>
      <w:r w:rsidR="00C817AE" w:rsidRPr="00956A88">
        <w:rPr>
          <w:rFonts w:ascii="Arial" w:hAnsi="Arial"/>
          <w:color w:val="000000" w:themeColor="text1"/>
          <w:sz w:val="22"/>
          <w:szCs w:val="22"/>
          <w:lang w:val="en-US"/>
        </w:rPr>
        <w:t xml:space="preserve">.4. the </w:t>
      </w:r>
      <w:r w:rsidR="00024465" w:rsidRPr="00956A88">
        <w:rPr>
          <w:rFonts w:ascii="Arial" w:hAnsi="Arial"/>
          <w:color w:val="000000" w:themeColor="text1"/>
          <w:sz w:val="22"/>
          <w:szCs w:val="22"/>
          <w:lang w:val="en-US"/>
        </w:rPr>
        <w:t xml:space="preserve">manufacturer's operating documentation (in Lithuanian or English) for the equipment </w:t>
      </w:r>
      <w:proofErr w:type="gramStart"/>
      <w:r w:rsidR="00024465" w:rsidRPr="00956A88">
        <w:rPr>
          <w:rFonts w:ascii="Arial" w:hAnsi="Arial"/>
          <w:color w:val="000000" w:themeColor="text1"/>
          <w:sz w:val="22"/>
          <w:szCs w:val="22"/>
          <w:lang w:val="en-US"/>
        </w:rPr>
        <w:t>provided;</w:t>
      </w:r>
      <w:proofErr w:type="gramEnd"/>
    </w:p>
    <w:p w14:paraId="5ADEE50E" w14:textId="78B03574" w:rsidR="00236968" w:rsidRPr="00956A88" w:rsidRDefault="00616B03" w:rsidP="005172D5">
      <w:pPr>
        <w:pStyle w:val="WW-TextBodyIndent"/>
        <w:spacing w:after="0"/>
        <w:ind w:firstLine="0"/>
        <w:jc w:val="both"/>
        <w:rPr>
          <w:rFonts w:ascii="Arial" w:hAnsi="Arial"/>
          <w:color w:val="000000" w:themeColor="text1"/>
          <w:sz w:val="22"/>
          <w:szCs w:val="22"/>
          <w:lang w:val="en-US"/>
        </w:rPr>
      </w:pPr>
      <w:bookmarkStart w:id="2" w:name="_Ref283716808"/>
      <w:bookmarkEnd w:id="2"/>
      <w:r w:rsidRPr="00956A88">
        <w:rPr>
          <w:rFonts w:ascii="Arial" w:hAnsi="Arial"/>
          <w:color w:val="000000" w:themeColor="text1"/>
          <w:sz w:val="22"/>
          <w:szCs w:val="22"/>
          <w:lang w:val="en-US"/>
        </w:rPr>
        <w:t>3.</w:t>
      </w:r>
      <w:r w:rsidR="00AB64A0" w:rsidRPr="00956A88">
        <w:rPr>
          <w:rFonts w:ascii="Arial" w:hAnsi="Arial"/>
          <w:color w:val="000000" w:themeColor="text1"/>
          <w:sz w:val="22"/>
          <w:szCs w:val="22"/>
          <w:lang w:val="en-US"/>
        </w:rPr>
        <w:t>1</w:t>
      </w:r>
      <w:r w:rsidR="00302F70">
        <w:rPr>
          <w:rFonts w:ascii="Arial" w:hAnsi="Arial"/>
          <w:color w:val="000000" w:themeColor="text1"/>
          <w:sz w:val="22"/>
          <w:szCs w:val="22"/>
          <w:lang w:val="en-US"/>
        </w:rPr>
        <w:t>3</w:t>
      </w:r>
      <w:r w:rsidRPr="00956A88">
        <w:rPr>
          <w:rFonts w:ascii="Arial" w:hAnsi="Arial"/>
          <w:color w:val="000000" w:themeColor="text1"/>
          <w:sz w:val="22"/>
          <w:szCs w:val="22"/>
          <w:lang w:val="en-US"/>
        </w:rPr>
        <w:t xml:space="preserve">.5. </w:t>
      </w:r>
      <w:r w:rsidR="00024465" w:rsidRPr="00956A88">
        <w:rPr>
          <w:rFonts w:ascii="Arial" w:hAnsi="Arial"/>
          <w:color w:val="000000" w:themeColor="text1"/>
          <w:sz w:val="22"/>
          <w:szCs w:val="22"/>
          <w:lang w:val="en-US"/>
        </w:rPr>
        <w:t xml:space="preserve">detailed wiring diagrams of the components of the equipment, corresponding to the equipment and connection markings (in English </w:t>
      </w:r>
      <w:r w:rsidR="00844DBD" w:rsidRPr="00956A88">
        <w:rPr>
          <w:rFonts w:ascii="Arial" w:hAnsi="Arial"/>
          <w:color w:val="000000" w:themeColor="text1"/>
          <w:sz w:val="22"/>
          <w:szCs w:val="22"/>
          <w:lang w:val="en-US"/>
        </w:rPr>
        <w:t xml:space="preserve">or </w:t>
      </w:r>
      <w:r w:rsidR="00024465" w:rsidRPr="00956A88">
        <w:rPr>
          <w:rFonts w:ascii="Arial" w:hAnsi="Arial"/>
          <w:color w:val="000000" w:themeColor="text1"/>
          <w:sz w:val="22"/>
          <w:szCs w:val="22"/>
          <w:lang w:val="en-US"/>
        </w:rPr>
        <w:t>Lithuanian</w:t>
      </w:r>
      <w:proofErr w:type="gramStart"/>
      <w:r w:rsidR="00024465" w:rsidRPr="00956A88">
        <w:rPr>
          <w:rFonts w:ascii="Arial" w:hAnsi="Arial"/>
          <w:color w:val="000000" w:themeColor="text1"/>
          <w:sz w:val="22"/>
          <w:szCs w:val="22"/>
          <w:lang w:val="en-US"/>
        </w:rPr>
        <w:t>);</w:t>
      </w:r>
      <w:bookmarkStart w:id="3" w:name="_Ref283716570"/>
      <w:bookmarkEnd w:id="3"/>
      <w:proofErr w:type="gramEnd"/>
    </w:p>
    <w:p w14:paraId="30F1F5B5" w14:textId="5B2D4418" w:rsidR="00315A8C" w:rsidRPr="00956A88" w:rsidRDefault="00A8779D" w:rsidP="005172D5">
      <w:pPr>
        <w:pStyle w:val="WW-TextBodyIndent"/>
        <w:spacing w:after="0"/>
        <w:ind w:firstLine="0"/>
        <w:jc w:val="both"/>
        <w:rPr>
          <w:rFonts w:ascii="Arial" w:hAnsi="Arial"/>
          <w:color w:val="000000" w:themeColor="text1"/>
          <w:sz w:val="22"/>
          <w:szCs w:val="22"/>
          <w:lang w:val="en-US"/>
        </w:rPr>
      </w:pPr>
      <w:r w:rsidRPr="00956A88">
        <w:rPr>
          <w:rFonts w:ascii="Arial" w:hAnsi="Arial"/>
          <w:color w:val="000000" w:themeColor="text1"/>
          <w:sz w:val="22"/>
          <w:szCs w:val="22"/>
          <w:lang w:val="en-US"/>
        </w:rPr>
        <w:t>3.</w:t>
      </w:r>
      <w:r w:rsidR="00AB64A0" w:rsidRPr="00956A88">
        <w:rPr>
          <w:rFonts w:ascii="Arial" w:hAnsi="Arial"/>
          <w:color w:val="000000" w:themeColor="text1"/>
          <w:sz w:val="22"/>
          <w:szCs w:val="22"/>
          <w:lang w:val="en-US"/>
        </w:rPr>
        <w:t>1</w:t>
      </w:r>
      <w:r w:rsidR="00302F70">
        <w:rPr>
          <w:rFonts w:ascii="Arial" w:hAnsi="Arial"/>
          <w:color w:val="000000" w:themeColor="text1"/>
          <w:sz w:val="22"/>
          <w:szCs w:val="22"/>
          <w:lang w:val="en-US"/>
        </w:rPr>
        <w:t>3</w:t>
      </w:r>
      <w:r w:rsidR="00C817AE" w:rsidRPr="00956A88">
        <w:rPr>
          <w:rFonts w:ascii="Arial" w:hAnsi="Arial"/>
          <w:color w:val="000000" w:themeColor="text1"/>
          <w:sz w:val="22"/>
          <w:szCs w:val="22"/>
          <w:lang w:val="en-US"/>
        </w:rPr>
        <w:t>.</w:t>
      </w:r>
      <w:r w:rsidR="00616B03" w:rsidRPr="00956A88">
        <w:rPr>
          <w:rFonts w:ascii="Arial" w:hAnsi="Arial"/>
          <w:color w:val="000000" w:themeColor="text1"/>
          <w:sz w:val="22"/>
          <w:szCs w:val="22"/>
          <w:lang w:val="en-US"/>
        </w:rPr>
        <w:t>6</w:t>
      </w:r>
      <w:r w:rsidR="00C817AE" w:rsidRPr="00956A88">
        <w:rPr>
          <w:rFonts w:ascii="Arial" w:hAnsi="Arial"/>
          <w:color w:val="000000" w:themeColor="text1"/>
          <w:sz w:val="22"/>
          <w:szCs w:val="22"/>
          <w:lang w:val="en-US"/>
        </w:rPr>
        <w:t xml:space="preserve">. </w:t>
      </w:r>
      <w:r w:rsidR="00024465" w:rsidRPr="00956A88">
        <w:rPr>
          <w:rFonts w:ascii="Arial" w:hAnsi="Arial"/>
          <w:color w:val="000000" w:themeColor="text1"/>
          <w:sz w:val="22"/>
          <w:szCs w:val="22"/>
          <w:lang w:val="en-US"/>
        </w:rPr>
        <w:t xml:space="preserve">drawings (in Lithuanian) of the layout of the equipment in the switching </w:t>
      </w:r>
      <w:proofErr w:type="gramStart"/>
      <w:r w:rsidR="00024465" w:rsidRPr="00956A88">
        <w:rPr>
          <w:rFonts w:ascii="Arial" w:hAnsi="Arial"/>
          <w:color w:val="000000" w:themeColor="text1"/>
          <w:sz w:val="22"/>
          <w:szCs w:val="22"/>
          <w:lang w:val="en-US"/>
        </w:rPr>
        <w:t>cabinets;</w:t>
      </w:r>
      <w:proofErr w:type="gramEnd"/>
    </w:p>
    <w:p w14:paraId="01FDFC18" w14:textId="225B045E" w:rsidR="00024465" w:rsidRPr="00956A88" w:rsidRDefault="00A8779D" w:rsidP="005172D5">
      <w:pPr>
        <w:pStyle w:val="WW-TextBodyIndent"/>
        <w:spacing w:after="0"/>
        <w:ind w:firstLine="0"/>
        <w:jc w:val="both"/>
        <w:rPr>
          <w:rFonts w:ascii="Arial" w:hAnsi="Arial"/>
          <w:color w:val="000000" w:themeColor="text1"/>
          <w:sz w:val="22"/>
          <w:szCs w:val="22"/>
          <w:lang w:val="en-US"/>
        </w:rPr>
      </w:pPr>
      <w:r w:rsidRPr="00956A88">
        <w:rPr>
          <w:rFonts w:ascii="Arial" w:hAnsi="Arial"/>
          <w:color w:val="000000" w:themeColor="text1"/>
          <w:sz w:val="22"/>
          <w:szCs w:val="22"/>
          <w:lang w:val="en-US"/>
        </w:rPr>
        <w:t>3.</w:t>
      </w:r>
      <w:r w:rsidR="00AB64A0" w:rsidRPr="00956A88">
        <w:rPr>
          <w:rFonts w:ascii="Arial" w:hAnsi="Arial"/>
          <w:color w:val="000000" w:themeColor="text1"/>
          <w:sz w:val="22"/>
          <w:szCs w:val="22"/>
          <w:lang w:val="en-US"/>
        </w:rPr>
        <w:t>1</w:t>
      </w:r>
      <w:r w:rsidR="00302F70">
        <w:rPr>
          <w:rFonts w:ascii="Arial" w:hAnsi="Arial"/>
          <w:color w:val="000000" w:themeColor="text1"/>
          <w:sz w:val="22"/>
          <w:szCs w:val="22"/>
          <w:lang w:val="en-US"/>
        </w:rPr>
        <w:t>3</w:t>
      </w:r>
      <w:r w:rsidR="00315A8C" w:rsidRPr="00956A88">
        <w:rPr>
          <w:rFonts w:ascii="Arial" w:hAnsi="Arial"/>
          <w:color w:val="000000" w:themeColor="text1"/>
          <w:sz w:val="22"/>
          <w:szCs w:val="22"/>
          <w:lang w:val="en-US"/>
        </w:rPr>
        <w:t>.</w:t>
      </w:r>
      <w:r w:rsidR="00616B03" w:rsidRPr="00956A88">
        <w:rPr>
          <w:rFonts w:ascii="Arial" w:hAnsi="Arial"/>
          <w:color w:val="000000" w:themeColor="text1"/>
          <w:sz w:val="22"/>
          <w:szCs w:val="22"/>
          <w:lang w:val="en-US"/>
        </w:rPr>
        <w:t>7</w:t>
      </w:r>
      <w:r w:rsidR="00315A8C" w:rsidRPr="00956A88">
        <w:rPr>
          <w:rFonts w:ascii="Arial" w:hAnsi="Arial"/>
          <w:color w:val="000000" w:themeColor="text1"/>
          <w:sz w:val="22"/>
          <w:szCs w:val="22"/>
          <w:lang w:val="en-US"/>
        </w:rPr>
        <w:t xml:space="preserve">. </w:t>
      </w:r>
      <w:r w:rsidR="00024465" w:rsidRPr="00956A88">
        <w:rPr>
          <w:rFonts w:ascii="Arial" w:hAnsi="Arial"/>
          <w:color w:val="000000" w:themeColor="text1"/>
          <w:sz w:val="22"/>
          <w:szCs w:val="22"/>
          <w:lang w:val="en-US"/>
        </w:rPr>
        <w:t xml:space="preserve">detailed descriptions of the work carried out during assembly and installation and detailed configuration data enabling the assembly and installation work to be unambiguously reproduced (in English </w:t>
      </w:r>
      <w:r w:rsidR="006C3BC4" w:rsidRPr="00956A88">
        <w:rPr>
          <w:rFonts w:ascii="Arial" w:hAnsi="Arial"/>
          <w:color w:val="000000" w:themeColor="text1"/>
          <w:sz w:val="22"/>
          <w:szCs w:val="22"/>
          <w:lang w:val="en-US"/>
        </w:rPr>
        <w:t xml:space="preserve">or </w:t>
      </w:r>
      <w:r w:rsidR="00024465" w:rsidRPr="00956A88">
        <w:rPr>
          <w:rFonts w:ascii="Arial" w:hAnsi="Arial"/>
          <w:color w:val="000000" w:themeColor="text1"/>
          <w:sz w:val="22"/>
          <w:szCs w:val="22"/>
          <w:lang w:val="en-US"/>
        </w:rPr>
        <w:t>Lithuanian</w:t>
      </w:r>
      <w:proofErr w:type="gramStart"/>
      <w:r w:rsidR="00024465" w:rsidRPr="00956A88">
        <w:rPr>
          <w:rFonts w:ascii="Arial" w:hAnsi="Arial"/>
          <w:color w:val="000000" w:themeColor="text1"/>
          <w:sz w:val="22"/>
          <w:szCs w:val="22"/>
          <w:lang w:val="en-US"/>
        </w:rPr>
        <w:t>);</w:t>
      </w:r>
      <w:proofErr w:type="gramEnd"/>
    </w:p>
    <w:p w14:paraId="07BCC52B" w14:textId="194784F3" w:rsidR="00024465" w:rsidRPr="00956A88" w:rsidRDefault="00616B03" w:rsidP="005172D5">
      <w:pPr>
        <w:pStyle w:val="WW-TextBodyIndent"/>
        <w:tabs>
          <w:tab w:val="left" w:pos="284"/>
          <w:tab w:val="left" w:pos="426"/>
        </w:tabs>
        <w:spacing w:after="0"/>
        <w:ind w:firstLine="0"/>
        <w:jc w:val="both"/>
        <w:rPr>
          <w:rFonts w:ascii="Arial" w:hAnsi="Arial"/>
          <w:color w:val="000000" w:themeColor="text1"/>
          <w:sz w:val="22"/>
          <w:szCs w:val="22"/>
          <w:lang w:val="en-US"/>
        </w:rPr>
      </w:pPr>
      <w:r w:rsidRPr="00956A88">
        <w:rPr>
          <w:rFonts w:ascii="Arial" w:hAnsi="Arial"/>
          <w:color w:val="000000" w:themeColor="text1"/>
          <w:sz w:val="22"/>
          <w:szCs w:val="22"/>
          <w:lang w:val="en-US"/>
        </w:rPr>
        <w:t>3.</w:t>
      </w:r>
      <w:r w:rsidR="00AB64A0" w:rsidRPr="00956A88">
        <w:rPr>
          <w:rFonts w:ascii="Arial" w:hAnsi="Arial"/>
          <w:color w:val="000000" w:themeColor="text1"/>
          <w:sz w:val="22"/>
          <w:szCs w:val="22"/>
          <w:lang w:val="en-US"/>
        </w:rPr>
        <w:t>1</w:t>
      </w:r>
      <w:r w:rsidR="00302F70">
        <w:rPr>
          <w:rFonts w:ascii="Arial" w:hAnsi="Arial"/>
          <w:color w:val="000000" w:themeColor="text1"/>
          <w:sz w:val="22"/>
          <w:szCs w:val="22"/>
          <w:lang w:val="en-US"/>
        </w:rPr>
        <w:t>3</w:t>
      </w:r>
      <w:r w:rsidRPr="00956A88">
        <w:rPr>
          <w:rFonts w:ascii="Arial" w:hAnsi="Arial"/>
          <w:color w:val="000000" w:themeColor="text1"/>
          <w:sz w:val="22"/>
          <w:szCs w:val="22"/>
          <w:lang w:val="en-US"/>
        </w:rPr>
        <w:t xml:space="preserve">.8. the </w:t>
      </w:r>
      <w:r w:rsidR="00024465" w:rsidRPr="00956A88">
        <w:rPr>
          <w:rFonts w:ascii="Arial" w:hAnsi="Arial"/>
          <w:color w:val="000000" w:themeColor="text1"/>
          <w:sz w:val="22"/>
          <w:szCs w:val="22"/>
          <w:lang w:val="en-US"/>
        </w:rPr>
        <w:t>manufacturer's recommended maintenance regulations and instructions (in Lithuanian or English</w:t>
      </w:r>
      <w:proofErr w:type="gramStart"/>
      <w:r w:rsidR="00024465" w:rsidRPr="00956A88">
        <w:rPr>
          <w:rFonts w:ascii="Arial" w:hAnsi="Arial"/>
          <w:color w:val="000000" w:themeColor="text1"/>
          <w:sz w:val="22"/>
          <w:szCs w:val="22"/>
          <w:lang w:val="en-US"/>
        </w:rPr>
        <w:t>);</w:t>
      </w:r>
      <w:proofErr w:type="gramEnd"/>
    </w:p>
    <w:p w14:paraId="6FE4A8AF" w14:textId="694E5ABF" w:rsidR="00024465" w:rsidRPr="00956A88" w:rsidRDefault="00616B03" w:rsidP="005172D5">
      <w:pPr>
        <w:pStyle w:val="WW-TextBodyIndent"/>
        <w:tabs>
          <w:tab w:val="left" w:pos="284"/>
          <w:tab w:val="left" w:pos="426"/>
        </w:tabs>
        <w:spacing w:after="0"/>
        <w:ind w:firstLine="0"/>
        <w:jc w:val="both"/>
        <w:rPr>
          <w:rFonts w:ascii="Arial" w:hAnsi="Arial"/>
          <w:color w:val="000000" w:themeColor="text1"/>
          <w:sz w:val="22"/>
          <w:szCs w:val="22"/>
          <w:lang w:val="en-US"/>
        </w:rPr>
      </w:pPr>
      <w:r w:rsidRPr="00956A88">
        <w:rPr>
          <w:rFonts w:ascii="Arial" w:hAnsi="Arial"/>
          <w:color w:val="000000" w:themeColor="text1"/>
          <w:sz w:val="22"/>
          <w:szCs w:val="22"/>
          <w:lang w:val="en-US"/>
        </w:rPr>
        <w:t>3.</w:t>
      </w:r>
      <w:r w:rsidR="00AB64A0" w:rsidRPr="00956A88">
        <w:rPr>
          <w:rFonts w:ascii="Arial" w:hAnsi="Arial"/>
          <w:color w:val="000000" w:themeColor="text1"/>
          <w:sz w:val="22"/>
          <w:szCs w:val="22"/>
          <w:lang w:val="en-US"/>
        </w:rPr>
        <w:t>1</w:t>
      </w:r>
      <w:r w:rsidR="00302F70">
        <w:rPr>
          <w:rFonts w:ascii="Arial" w:hAnsi="Arial"/>
          <w:color w:val="000000" w:themeColor="text1"/>
          <w:sz w:val="22"/>
          <w:szCs w:val="22"/>
          <w:lang w:val="en-US"/>
        </w:rPr>
        <w:t>3</w:t>
      </w:r>
      <w:r w:rsidRPr="00956A88">
        <w:rPr>
          <w:rFonts w:ascii="Arial" w:hAnsi="Arial"/>
          <w:color w:val="000000" w:themeColor="text1"/>
          <w:sz w:val="22"/>
          <w:szCs w:val="22"/>
          <w:lang w:val="en-US"/>
        </w:rPr>
        <w:t xml:space="preserve">.9. the </w:t>
      </w:r>
      <w:r w:rsidR="00024465" w:rsidRPr="00956A88">
        <w:rPr>
          <w:rFonts w:ascii="Arial" w:hAnsi="Arial"/>
          <w:color w:val="000000" w:themeColor="text1"/>
          <w:sz w:val="22"/>
          <w:szCs w:val="22"/>
          <w:lang w:val="en-US"/>
        </w:rPr>
        <w:t>unambiguous names or codes and serial numbers of the manufacturers of the equipment and component parts submitted (in English or Lithuanian</w:t>
      </w:r>
      <w:proofErr w:type="gramStart"/>
      <w:r w:rsidR="00024465" w:rsidRPr="00956A88">
        <w:rPr>
          <w:rFonts w:ascii="Arial" w:hAnsi="Arial"/>
          <w:color w:val="000000" w:themeColor="text1"/>
          <w:sz w:val="22"/>
          <w:szCs w:val="22"/>
          <w:lang w:val="en-US"/>
        </w:rPr>
        <w:t>);</w:t>
      </w:r>
      <w:proofErr w:type="gramEnd"/>
    </w:p>
    <w:p w14:paraId="32283CE6" w14:textId="51EA3583" w:rsidR="00024465" w:rsidRPr="00956A88" w:rsidRDefault="00616B03" w:rsidP="005172D5">
      <w:pPr>
        <w:pStyle w:val="WW-TextBodyIndent"/>
        <w:tabs>
          <w:tab w:val="left" w:pos="284"/>
          <w:tab w:val="left" w:pos="426"/>
        </w:tabs>
        <w:spacing w:after="0"/>
        <w:ind w:firstLine="0"/>
        <w:jc w:val="both"/>
        <w:rPr>
          <w:rFonts w:ascii="Arial" w:hAnsi="Arial"/>
          <w:color w:val="000000" w:themeColor="text1"/>
          <w:sz w:val="22"/>
          <w:szCs w:val="22"/>
          <w:lang w:val="en-US"/>
        </w:rPr>
      </w:pPr>
      <w:r w:rsidRPr="00956A88">
        <w:rPr>
          <w:rFonts w:ascii="Arial" w:hAnsi="Arial"/>
          <w:color w:val="000000" w:themeColor="text1"/>
          <w:sz w:val="22"/>
          <w:szCs w:val="22"/>
          <w:lang w:val="en-US"/>
        </w:rPr>
        <w:t>3.</w:t>
      </w:r>
      <w:r w:rsidR="00AB64A0" w:rsidRPr="00956A88">
        <w:rPr>
          <w:rFonts w:ascii="Arial" w:hAnsi="Arial"/>
          <w:color w:val="000000" w:themeColor="text1"/>
          <w:sz w:val="22"/>
          <w:szCs w:val="22"/>
          <w:lang w:val="en-US"/>
        </w:rPr>
        <w:t>1</w:t>
      </w:r>
      <w:r w:rsidR="00302F70">
        <w:rPr>
          <w:rFonts w:ascii="Arial" w:hAnsi="Arial"/>
          <w:color w:val="000000" w:themeColor="text1"/>
          <w:sz w:val="22"/>
          <w:szCs w:val="22"/>
          <w:lang w:val="en-US"/>
        </w:rPr>
        <w:t>3</w:t>
      </w:r>
      <w:r w:rsidRPr="00956A88">
        <w:rPr>
          <w:rFonts w:ascii="Arial" w:hAnsi="Arial"/>
          <w:color w:val="000000" w:themeColor="text1"/>
          <w:sz w:val="22"/>
          <w:szCs w:val="22"/>
          <w:lang w:val="en-US"/>
        </w:rPr>
        <w:t xml:space="preserve">.10. the </w:t>
      </w:r>
      <w:r w:rsidR="00024465" w:rsidRPr="00956A88">
        <w:rPr>
          <w:rFonts w:ascii="Arial" w:hAnsi="Arial"/>
          <w:color w:val="000000" w:themeColor="text1"/>
          <w:sz w:val="22"/>
          <w:szCs w:val="22"/>
          <w:lang w:val="en-US"/>
        </w:rPr>
        <w:t>unambiguous names or codes (in English or Lithuanian) of the manufacturers of the spare parts of the component parts of the equipment supplied.</w:t>
      </w:r>
    </w:p>
    <w:p w14:paraId="57E669F8" w14:textId="77777777" w:rsidR="00854F2F" w:rsidRPr="00956A88" w:rsidRDefault="00854F2F" w:rsidP="00616B03">
      <w:pPr>
        <w:pStyle w:val="WW-TextBodyIndent"/>
        <w:tabs>
          <w:tab w:val="left" w:pos="284"/>
          <w:tab w:val="left" w:pos="426"/>
        </w:tabs>
        <w:spacing w:after="0"/>
        <w:ind w:firstLine="0"/>
        <w:jc w:val="both"/>
        <w:rPr>
          <w:rFonts w:ascii="Arial" w:hAnsi="Arial"/>
          <w:color w:val="000000" w:themeColor="text1"/>
          <w:sz w:val="22"/>
          <w:szCs w:val="22"/>
          <w:lang w:val="en-US"/>
        </w:rPr>
      </w:pPr>
    </w:p>
    <w:p w14:paraId="4CB50D82" w14:textId="77777777" w:rsidR="00024465" w:rsidRPr="00956A88" w:rsidRDefault="00024465" w:rsidP="002F3D23">
      <w:pPr>
        <w:ind w:left="567" w:right="-143"/>
        <w:contextualSpacing/>
        <w:jc w:val="both"/>
        <w:rPr>
          <w:rFonts w:ascii="Arial" w:hAnsi="Arial" w:cs="Arial"/>
          <w:color w:val="FF0000"/>
          <w:sz w:val="22"/>
          <w:szCs w:val="22"/>
        </w:rPr>
      </w:pPr>
    </w:p>
    <w:p w14:paraId="14969EF5" w14:textId="77777777" w:rsidR="00045973" w:rsidRPr="00956A88" w:rsidRDefault="00045973" w:rsidP="000471F3">
      <w:pPr>
        <w:jc w:val="both"/>
        <w:rPr>
          <w:rFonts w:ascii="Arial" w:hAnsi="Arial" w:cs="Arial"/>
          <w:color w:val="000000"/>
          <w:spacing w:val="-5"/>
          <w:sz w:val="22"/>
          <w:szCs w:val="22"/>
        </w:rPr>
      </w:pPr>
    </w:p>
    <w:sectPr w:rsidR="00045973" w:rsidRPr="00956A88" w:rsidSect="000D0E65">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1134" w:bottom="567" w:left="1134" w:header="39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D2A60" w14:textId="77777777" w:rsidR="00E31677" w:rsidRDefault="00E31677" w:rsidP="00A443FF">
      <w:r>
        <w:separator/>
      </w:r>
    </w:p>
  </w:endnote>
  <w:endnote w:type="continuationSeparator" w:id="0">
    <w:p w14:paraId="405DE1F4" w14:textId="77777777" w:rsidR="00E31677" w:rsidRDefault="00E31677" w:rsidP="00A443FF">
      <w:r>
        <w:continuationSeparator/>
      </w:r>
    </w:p>
  </w:endnote>
  <w:endnote w:type="continuationNotice" w:id="1">
    <w:p w14:paraId="0A9000A0" w14:textId="77777777" w:rsidR="00E31677" w:rsidRDefault="00E316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quot;Calibri&quot;,sans-serif">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HelveticaLT">
    <w:altName w:val="Arial"/>
    <w:charset w:val="00"/>
    <w:family w:val="auto"/>
    <w:pitch w:val="default"/>
    <w:sig w:usb0="00000000"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94757" w14:textId="77777777" w:rsidR="00EE7CFD" w:rsidRDefault="00EE7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903B0" w14:textId="77777777" w:rsidR="00EE7CFD" w:rsidRPr="001123A8" w:rsidRDefault="00EE7CFD" w:rsidP="46AE86F6">
    <w:pPr>
      <w:pStyle w:val="NormalWeb"/>
      <w:tabs>
        <w:tab w:val="left" w:pos="1395"/>
      </w:tabs>
      <w:spacing w:beforeAutospacing="0" w:afterAutospacing="0"/>
      <w:rPr>
        <w:color w:val="244061"/>
        <w:sz w:val="27"/>
        <w:szCs w:val="2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581E" w14:textId="77777777" w:rsidR="00EE7CFD" w:rsidRDefault="00EE7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8DA70" w14:textId="77777777" w:rsidR="00E31677" w:rsidRDefault="00E31677" w:rsidP="00A443FF">
      <w:r>
        <w:separator/>
      </w:r>
    </w:p>
  </w:footnote>
  <w:footnote w:type="continuationSeparator" w:id="0">
    <w:p w14:paraId="39311825" w14:textId="77777777" w:rsidR="00E31677" w:rsidRDefault="00E31677" w:rsidP="00A443FF">
      <w:r>
        <w:continuationSeparator/>
      </w:r>
    </w:p>
  </w:footnote>
  <w:footnote w:type="continuationNotice" w:id="1">
    <w:p w14:paraId="3AB77CF1" w14:textId="77777777" w:rsidR="00E31677" w:rsidRDefault="00E316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7FF4F" w14:textId="77777777" w:rsidR="00EE7CFD" w:rsidRDefault="00EE7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191E" w14:textId="77777777" w:rsidR="00EE7CFD" w:rsidRDefault="00EE7CFD" w:rsidP="003D6095">
    <w:pPr>
      <w:pStyle w:val="Header"/>
      <w:tabs>
        <w:tab w:val="clear" w:pos="4819"/>
        <w:tab w:val="clear" w:pos="9638"/>
        <w:tab w:val="left" w:pos="4560"/>
        <w:tab w:val="left" w:pos="6945"/>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DC598" w14:textId="0B7DB64C" w:rsidR="00EE7CFD" w:rsidRDefault="00EE7CFD" w:rsidP="007A135F">
    <w:pPr>
      <w:pStyle w:val="Header"/>
      <w:tabs>
        <w:tab w:val="clear" w:pos="4819"/>
        <w:tab w:val="clear" w:pos="9638"/>
        <w:tab w:val="left" w:pos="2467"/>
      </w:tabs>
    </w:pPr>
    <w:r>
      <w:tab/>
    </w:r>
  </w:p>
</w:hdr>
</file>

<file path=word/intelligence2.xml><?xml version="1.0" encoding="utf-8"?>
<int2:intelligence xmlns:int2="http://schemas.microsoft.com/office/intelligence/2020/intelligence" xmlns:oel="http://schemas.microsoft.com/office/2019/extlst">
  <int2:observations>
    <int2:textHash int2:hashCode="1Ly4m8QyFM0O1n" int2:id="DmqFc2wX">
      <int2:state int2:value="Rejected" int2:type="AugLoop_Text_Critique"/>
    </int2:textHash>
    <int2:textHash int2:hashCode="LiLnCae124Rot/" int2:id="g72KQKXG">
      <int2:state int2:value="Rejected" int2:type="AugLoop_Text_Critique"/>
    </int2:textHash>
    <int2:textHash int2:hashCode="q6/ptcS0ax1PdI" int2:id="q9c1yJub">
      <int2:state int2:value="Rejected" int2:type="AugLoop_Text_Critique"/>
    </int2:textHash>
    <int2:textHash int2:hashCode="RpBFU57AFO5q5Y" int2:id="yBaMspOy">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27DF"/>
    <w:multiLevelType w:val="hybridMultilevel"/>
    <w:tmpl w:val="05468F1E"/>
    <w:lvl w:ilvl="0" w:tplc="8FBCB0A4">
      <w:start w:val="1"/>
      <w:numFmt w:val="decimal"/>
      <w:lvlText w:val="%1."/>
      <w:lvlJc w:val="left"/>
      <w:pPr>
        <w:ind w:left="442" w:hanging="360"/>
      </w:pPr>
      <w:rPr>
        <w:rFonts w:hint="default"/>
      </w:rPr>
    </w:lvl>
    <w:lvl w:ilvl="1" w:tplc="04270019" w:tentative="1">
      <w:start w:val="1"/>
      <w:numFmt w:val="lowerLetter"/>
      <w:lvlText w:val="%2."/>
      <w:lvlJc w:val="left"/>
      <w:pPr>
        <w:ind w:left="1162" w:hanging="360"/>
      </w:pPr>
    </w:lvl>
    <w:lvl w:ilvl="2" w:tplc="0427001B" w:tentative="1">
      <w:start w:val="1"/>
      <w:numFmt w:val="lowerRoman"/>
      <w:lvlText w:val="%3."/>
      <w:lvlJc w:val="right"/>
      <w:pPr>
        <w:ind w:left="1882" w:hanging="180"/>
      </w:pPr>
    </w:lvl>
    <w:lvl w:ilvl="3" w:tplc="0427000F" w:tentative="1">
      <w:start w:val="1"/>
      <w:numFmt w:val="decimal"/>
      <w:lvlText w:val="%4."/>
      <w:lvlJc w:val="left"/>
      <w:pPr>
        <w:ind w:left="2602" w:hanging="360"/>
      </w:pPr>
    </w:lvl>
    <w:lvl w:ilvl="4" w:tplc="04270019" w:tentative="1">
      <w:start w:val="1"/>
      <w:numFmt w:val="lowerLetter"/>
      <w:lvlText w:val="%5."/>
      <w:lvlJc w:val="left"/>
      <w:pPr>
        <w:ind w:left="3322" w:hanging="360"/>
      </w:pPr>
    </w:lvl>
    <w:lvl w:ilvl="5" w:tplc="0427001B" w:tentative="1">
      <w:start w:val="1"/>
      <w:numFmt w:val="lowerRoman"/>
      <w:lvlText w:val="%6."/>
      <w:lvlJc w:val="right"/>
      <w:pPr>
        <w:ind w:left="4042" w:hanging="180"/>
      </w:pPr>
    </w:lvl>
    <w:lvl w:ilvl="6" w:tplc="0427000F" w:tentative="1">
      <w:start w:val="1"/>
      <w:numFmt w:val="decimal"/>
      <w:lvlText w:val="%7."/>
      <w:lvlJc w:val="left"/>
      <w:pPr>
        <w:ind w:left="4762" w:hanging="360"/>
      </w:pPr>
    </w:lvl>
    <w:lvl w:ilvl="7" w:tplc="04270019" w:tentative="1">
      <w:start w:val="1"/>
      <w:numFmt w:val="lowerLetter"/>
      <w:lvlText w:val="%8."/>
      <w:lvlJc w:val="left"/>
      <w:pPr>
        <w:ind w:left="5482" w:hanging="360"/>
      </w:pPr>
    </w:lvl>
    <w:lvl w:ilvl="8" w:tplc="0427001B" w:tentative="1">
      <w:start w:val="1"/>
      <w:numFmt w:val="lowerRoman"/>
      <w:lvlText w:val="%9."/>
      <w:lvlJc w:val="right"/>
      <w:pPr>
        <w:ind w:left="6202" w:hanging="180"/>
      </w:pPr>
    </w:lvl>
  </w:abstractNum>
  <w:abstractNum w:abstractNumId="1" w15:restartNumberingAfterBreak="0">
    <w:nsid w:val="07DC27D3"/>
    <w:multiLevelType w:val="multilevel"/>
    <w:tmpl w:val="27765F82"/>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color w:val="auto"/>
      </w:rPr>
    </w:lvl>
    <w:lvl w:ilvl="2">
      <w:start w:val="1"/>
      <w:numFmt w:val="bullet"/>
      <w:lvlText w:val=""/>
      <w:lvlJc w:val="left"/>
      <w:pPr>
        <w:tabs>
          <w:tab w:val="num" w:pos="5399"/>
        </w:tabs>
        <w:ind w:left="539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 w15:restartNumberingAfterBreak="0">
    <w:nsid w:val="094E19ED"/>
    <w:multiLevelType w:val="hybridMultilevel"/>
    <w:tmpl w:val="C0A0462A"/>
    <w:lvl w:ilvl="0" w:tplc="0060E1EC">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tplc="D668DF66">
      <w:numFmt w:val="decimal"/>
      <w:lvlText w:val=""/>
      <w:lvlJc w:val="left"/>
    </w:lvl>
    <w:lvl w:ilvl="2" w:tplc="01046736">
      <w:numFmt w:val="decimal"/>
      <w:lvlText w:val=""/>
      <w:lvlJc w:val="left"/>
    </w:lvl>
    <w:lvl w:ilvl="3" w:tplc="F8846EA6">
      <w:numFmt w:val="decimal"/>
      <w:lvlText w:val=""/>
      <w:lvlJc w:val="left"/>
    </w:lvl>
    <w:lvl w:ilvl="4" w:tplc="37867918">
      <w:numFmt w:val="decimal"/>
      <w:lvlText w:val=""/>
      <w:lvlJc w:val="left"/>
    </w:lvl>
    <w:lvl w:ilvl="5" w:tplc="1F24F8BE">
      <w:numFmt w:val="decimal"/>
      <w:lvlText w:val=""/>
      <w:lvlJc w:val="left"/>
    </w:lvl>
    <w:lvl w:ilvl="6" w:tplc="1BFA8AE0">
      <w:numFmt w:val="decimal"/>
      <w:lvlText w:val=""/>
      <w:lvlJc w:val="left"/>
    </w:lvl>
    <w:lvl w:ilvl="7" w:tplc="48BA5D84">
      <w:numFmt w:val="decimal"/>
      <w:lvlText w:val=""/>
      <w:lvlJc w:val="left"/>
    </w:lvl>
    <w:lvl w:ilvl="8" w:tplc="FBB86CA4">
      <w:numFmt w:val="decimal"/>
      <w:lvlText w:val=""/>
      <w:lvlJc w:val="left"/>
    </w:lvl>
  </w:abstractNum>
  <w:abstractNum w:abstractNumId="3" w15:restartNumberingAfterBreak="0">
    <w:nsid w:val="09BA59C0"/>
    <w:multiLevelType w:val="hybridMultilevel"/>
    <w:tmpl w:val="D15E87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9F36680"/>
    <w:multiLevelType w:val="multilevel"/>
    <w:tmpl w:val="2A6A79A4"/>
    <w:lvl w:ilvl="0">
      <w:start w:val="1"/>
      <w:numFmt w:val="decimal"/>
      <w:lvlText w:val="%1."/>
      <w:lvlJc w:val="left"/>
      <w:pPr>
        <w:ind w:left="360" w:hanging="360"/>
      </w:pPr>
      <w:rPr>
        <w:rFonts w:hint="default"/>
        <w:b/>
        <w:bCs/>
      </w:rPr>
    </w:lvl>
    <w:lvl w:ilvl="1">
      <w:start w:val="1"/>
      <w:numFmt w:val="decimal"/>
      <w:lvlText w:val="3.%2"/>
      <w:lvlJc w:val="left"/>
      <w:pPr>
        <w:ind w:left="1287" w:hanging="720"/>
      </w:pPr>
      <w:rPr>
        <w:rFonts w:ascii="Arial" w:hAnsi="Arial" w:cs="Arial"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BA622B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DD1E3E"/>
    <w:multiLevelType w:val="hybridMultilevel"/>
    <w:tmpl w:val="BD561774"/>
    <w:lvl w:ilvl="0" w:tplc="486CCC2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shd w:val="clear" w:color="auto" w:fill="auto"/>
      </w:rPr>
    </w:lvl>
    <w:lvl w:ilvl="1" w:tplc="73D06A04">
      <w:numFmt w:val="decimal"/>
      <w:lvlText w:val=""/>
      <w:lvlJc w:val="left"/>
    </w:lvl>
    <w:lvl w:ilvl="2" w:tplc="A0369F02">
      <w:numFmt w:val="decimal"/>
      <w:lvlText w:val=""/>
      <w:lvlJc w:val="left"/>
    </w:lvl>
    <w:lvl w:ilvl="3" w:tplc="BD5CFE66">
      <w:numFmt w:val="decimal"/>
      <w:lvlText w:val=""/>
      <w:lvlJc w:val="left"/>
    </w:lvl>
    <w:lvl w:ilvl="4" w:tplc="17D49848">
      <w:numFmt w:val="decimal"/>
      <w:lvlText w:val=""/>
      <w:lvlJc w:val="left"/>
    </w:lvl>
    <w:lvl w:ilvl="5" w:tplc="ACA0226C">
      <w:numFmt w:val="decimal"/>
      <w:lvlText w:val=""/>
      <w:lvlJc w:val="left"/>
    </w:lvl>
    <w:lvl w:ilvl="6" w:tplc="02C0CA0A">
      <w:numFmt w:val="decimal"/>
      <w:lvlText w:val=""/>
      <w:lvlJc w:val="left"/>
    </w:lvl>
    <w:lvl w:ilvl="7" w:tplc="5E52D050">
      <w:numFmt w:val="decimal"/>
      <w:lvlText w:val=""/>
      <w:lvlJc w:val="left"/>
    </w:lvl>
    <w:lvl w:ilvl="8" w:tplc="3336263E">
      <w:numFmt w:val="decimal"/>
      <w:lvlText w:val=""/>
      <w:lvlJc w:val="left"/>
    </w:lvl>
  </w:abstractNum>
  <w:abstractNum w:abstractNumId="7" w15:restartNumberingAfterBreak="0">
    <w:nsid w:val="0DC319C7"/>
    <w:multiLevelType w:val="hybridMultilevel"/>
    <w:tmpl w:val="2E68D77A"/>
    <w:lvl w:ilvl="0" w:tplc="16F28D2C">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tplc="43B616A2">
      <w:numFmt w:val="decimal"/>
      <w:lvlText w:val=""/>
      <w:lvlJc w:val="left"/>
    </w:lvl>
    <w:lvl w:ilvl="2" w:tplc="845C4CB6">
      <w:numFmt w:val="decimal"/>
      <w:lvlText w:val=""/>
      <w:lvlJc w:val="left"/>
    </w:lvl>
    <w:lvl w:ilvl="3" w:tplc="658E7E20">
      <w:numFmt w:val="decimal"/>
      <w:lvlText w:val=""/>
      <w:lvlJc w:val="left"/>
    </w:lvl>
    <w:lvl w:ilvl="4" w:tplc="36D29E58">
      <w:numFmt w:val="decimal"/>
      <w:lvlText w:val=""/>
      <w:lvlJc w:val="left"/>
    </w:lvl>
    <w:lvl w:ilvl="5" w:tplc="21AC2940">
      <w:numFmt w:val="decimal"/>
      <w:lvlText w:val=""/>
      <w:lvlJc w:val="left"/>
    </w:lvl>
    <w:lvl w:ilvl="6" w:tplc="DD4C66FC">
      <w:numFmt w:val="decimal"/>
      <w:lvlText w:val=""/>
      <w:lvlJc w:val="left"/>
    </w:lvl>
    <w:lvl w:ilvl="7" w:tplc="6E866E9E">
      <w:numFmt w:val="decimal"/>
      <w:lvlText w:val=""/>
      <w:lvlJc w:val="left"/>
    </w:lvl>
    <w:lvl w:ilvl="8" w:tplc="0D501EA0">
      <w:numFmt w:val="decimal"/>
      <w:lvlText w:val=""/>
      <w:lvlJc w:val="left"/>
    </w:lvl>
  </w:abstractNum>
  <w:abstractNum w:abstractNumId="8" w15:restartNumberingAfterBreak="0">
    <w:nsid w:val="103E4BE9"/>
    <w:multiLevelType w:val="hybridMultilevel"/>
    <w:tmpl w:val="673CC3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24B6B60"/>
    <w:multiLevelType w:val="hybridMultilevel"/>
    <w:tmpl w:val="B420DB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3263E8D"/>
    <w:multiLevelType w:val="multilevel"/>
    <w:tmpl w:val="EED2A692"/>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32B02C9"/>
    <w:multiLevelType w:val="multilevel"/>
    <w:tmpl w:val="EA9E70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3EA32F4"/>
    <w:multiLevelType w:val="hybridMultilevel"/>
    <w:tmpl w:val="51DCC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DF5F37"/>
    <w:multiLevelType w:val="hybridMultilevel"/>
    <w:tmpl w:val="2A1CEFE6"/>
    <w:lvl w:ilvl="0" w:tplc="9530C58C">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6904FB3"/>
    <w:multiLevelType w:val="hybridMultilevel"/>
    <w:tmpl w:val="FFFFFFFF"/>
    <w:lvl w:ilvl="0" w:tplc="8F6A5BDA">
      <w:start w:val="1"/>
      <w:numFmt w:val="bullet"/>
      <w:lvlText w:val=""/>
      <w:lvlJc w:val="left"/>
      <w:pPr>
        <w:ind w:left="720" w:hanging="360"/>
      </w:pPr>
      <w:rPr>
        <w:rFonts w:ascii="Symbol" w:hAnsi="Symbol" w:hint="default"/>
      </w:rPr>
    </w:lvl>
    <w:lvl w:ilvl="1" w:tplc="16DC72CA">
      <w:start w:val="1"/>
      <w:numFmt w:val="bullet"/>
      <w:lvlText w:val="o"/>
      <w:lvlJc w:val="left"/>
      <w:pPr>
        <w:ind w:left="1440" w:hanging="360"/>
      </w:pPr>
      <w:rPr>
        <w:rFonts w:ascii="Courier New" w:hAnsi="Courier New" w:hint="default"/>
      </w:rPr>
    </w:lvl>
    <w:lvl w:ilvl="2" w:tplc="0C7657A2">
      <w:start w:val="1"/>
      <w:numFmt w:val="bullet"/>
      <w:lvlText w:val=""/>
      <w:lvlJc w:val="left"/>
      <w:pPr>
        <w:ind w:left="2160" w:hanging="360"/>
      </w:pPr>
      <w:rPr>
        <w:rFonts w:ascii="Wingdings" w:hAnsi="Wingdings" w:hint="default"/>
      </w:rPr>
    </w:lvl>
    <w:lvl w:ilvl="3" w:tplc="5A1C37FA">
      <w:start w:val="1"/>
      <w:numFmt w:val="bullet"/>
      <w:lvlText w:val=""/>
      <w:lvlJc w:val="left"/>
      <w:pPr>
        <w:ind w:left="2880" w:hanging="360"/>
      </w:pPr>
      <w:rPr>
        <w:rFonts w:ascii="Symbol" w:hAnsi="Symbol" w:hint="default"/>
      </w:rPr>
    </w:lvl>
    <w:lvl w:ilvl="4" w:tplc="DEDE81FE">
      <w:start w:val="1"/>
      <w:numFmt w:val="bullet"/>
      <w:lvlText w:val="o"/>
      <w:lvlJc w:val="left"/>
      <w:pPr>
        <w:ind w:left="3600" w:hanging="360"/>
      </w:pPr>
      <w:rPr>
        <w:rFonts w:ascii="Courier New" w:hAnsi="Courier New" w:hint="default"/>
      </w:rPr>
    </w:lvl>
    <w:lvl w:ilvl="5" w:tplc="5CEE8484">
      <w:start w:val="1"/>
      <w:numFmt w:val="bullet"/>
      <w:lvlText w:val=""/>
      <w:lvlJc w:val="left"/>
      <w:pPr>
        <w:ind w:left="4320" w:hanging="360"/>
      </w:pPr>
      <w:rPr>
        <w:rFonts w:ascii="Wingdings" w:hAnsi="Wingdings" w:hint="default"/>
      </w:rPr>
    </w:lvl>
    <w:lvl w:ilvl="6" w:tplc="3AAC5D48">
      <w:start w:val="1"/>
      <w:numFmt w:val="bullet"/>
      <w:lvlText w:val=""/>
      <w:lvlJc w:val="left"/>
      <w:pPr>
        <w:ind w:left="5040" w:hanging="360"/>
      </w:pPr>
      <w:rPr>
        <w:rFonts w:ascii="Symbol" w:hAnsi="Symbol" w:hint="default"/>
      </w:rPr>
    </w:lvl>
    <w:lvl w:ilvl="7" w:tplc="ED02FA64">
      <w:start w:val="1"/>
      <w:numFmt w:val="bullet"/>
      <w:lvlText w:val="o"/>
      <w:lvlJc w:val="left"/>
      <w:pPr>
        <w:ind w:left="5760" w:hanging="360"/>
      </w:pPr>
      <w:rPr>
        <w:rFonts w:ascii="Courier New" w:hAnsi="Courier New" w:hint="default"/>
      </w:rPr>
    </w:lvl>
    <w:lvl w:ilvl="8" w:tplc="90E407B8">
      <w:start w:val="1"/>
      <w:numFmt w:val="bullet"/>
      <w:lvlText w:val=""/>
      <w:lvlJc w:val="left"/>
      <w:pPr>
        <w:ind w:left="6480" w:hanging="360"/>
      </w:pPr>
      <w:rPr>
        <w:rFonts w:ascii="Wingdings" w:hAnsi="Wingdings" w:hint="default"/>
      </w:rPr>
    </w:lvl>
  </w:abstractNum>
  <w:abstractNum w:abstractNumId="15" w15:restartNumberingAfterBreak="0">
    <w:nsid w:val="17D86A3D"/>
    <w:multiLevelType w:val="hybridMultilevel"/>
    <w:tmpl w:val="FFFFFFFF"/>
    <w:lvl w:ilvl="0" w:tplc="DF6CD0CC">
      <w:start w:val="1"/>
      <w:numFmt w:val="bullet"/>
      <w:lvlText w:val=""/>
      <w:lvlJc w:val="left"/>
      <w:pPr>
        <w:ind w:left="720" w:hanging="360"/>
      </w:pPr>
      <w:rPr>
        <w:rFonts w:ascii="Symbol" w:hAnsi="Symbol" w:hint="default"/>
      </w:rPr>
    </w:lvl>
    <w:lvl w:ilvl="1" w:tplc="CC68286A">
      <w:start w:val="1"/>
      <w:numFmt w:val="bullet"/>
      <w:lvlText w:val="o"/>
      <w:lvlJc w:val="left"/>
      <w:pPr>
        <w:ind w:left="1440" w:hanging="360"/>
      </w:pPr>
      <w:rPr>
        <w:rFonts w:ascii="Courier New" w:hAnsi="Courier New" w:hint="default"/>
      </w:rPr>
    </w:lvl>
    <w:lvl w:ilvl="2" w:tplc="C1D0B9B2">
      <w:start w:val="1"/>
      <w:numFmt w:val="bullet"/>
      <w:lvlText w:val=""/>
      <w:lvlJc w:val="left"/>
      <w:pPr>
        <w:ind w:left="2160" w:hanging="360"/>
      </w:pPr>
      <w:rPr>
        <w:rFonts w:ascii="Wingdings" w:hAnsi="Wingdings" w:hint="default"/>
      </w:rPr>
    </w:lvl>
    <w:lvl w:ilvl="3" w:tplc="8F0ADD36">
      <w:start w:val="1"/>
      <w:numFmt w:val="bullet"/>
      <w:lvlText w:val=""/>
      <w:lvlJc w:val="left"/>
      <w:pPr>
        <w:ind w:left="2880" w:hanging="360"/>
      </w:pPr>
      <w:rPr>
        <w:rFonts w:ascii="Symbol" w:hAnsi="Symbol" w:hint="default"/>
      </w:rPr>
    </w:lvl>
    <w:lvl w:ilvl="4" w:tplc="EFD8C556">
      <w:start w:val="1"/>
      <w:numFmt w:val="bullet"/>
      <w:lvlText w:val="o"/>
      <w:lvlJc w:val="left"/>
      <w:pPr>
        <w:ind w:left="3600" w:hanging="360"/>
      </w:pPr>
      <w:rPr>
        <w:rFonts w:ascii="Courier New" w:hAnsi="Courier New" w:hint="default"/>
      </w:rPr>
    </w:lvl>
    <w:lvl w:ilvl="5" w:tplc="2508E9EA">
      <w:start w:val="1"/>
      <w:numFmt w:val="bullet"/>
      <w:lvlText w:val=""/>
      <w:lvlJc w:val="left"/>
      <w:pPr>
        <w:ind w:left="4320" w:hanging="360"/>
      </w:pPr>
      <w:rPr>
        <w:rFonts w:ascii="Wingdings" w:hAnsi="Wingdings" w:hint="default"/>
      </w:rPr>
    </w:lvl>
    <w:lvl w:ilvl="6" w:tplc="5D3AEED2">
      <w:start w:val="1"/>
      <w:numFmt w:val="bullet"/>
      <w:lvlText w:val=""/>
      <w:lvlJc w:val="left"/>
      <w:pPr>
        <w:ind w:left="5040" w:hanging="360"/>
      </w:pPr>
      <w:rPr>
        <w:rFonts w:ascii="Symbol" w:hAnsi="Symbol" w:hint="default"/>
      </w:rPr>
    </w:lvl>
    <w:lvl w:ilvl="7" w:tplc="98D0D23A">
      <w:start w:val="1"/>
      <w:numFmt w:val="bullet"/>
      <w:lvlText w:val="o"/>
      <w:lvlJc w:val="left"/>
      <w:pPr>
        <w:ind w:left="5760" w:hanging="360"/>
      </w:pPr>
      <w:rPr>
        <w:rFonts w:ascii="Courier New" w:hAnsi="Courier New" w:hint="default"/>
      </w:rPr>
    </w:lvl>
    <w:lvl w:ilvl="8" w:tplc="B2563680">
      <w:start w:val="1"/>
      <w:numFmt w:val="bullet"/>
      <w:lvlText w:val=""/>
      <w:lvlJc w:val="left"/>
      <w:pPr>
        <w:ind w:left="6480" w:hanging="360"/>
      </w:pPr>
      <w:rPr>
        <w:rFonts w:ascii="Wingdings" w:hAnsi="Wingdings" w:hint="default"/>
      </w:rPr>
    </w:lvl>
  </w:abstractNum>
  <w:abstractNum w:abstractNumId="16" w15:restartNumberingAfterBreak="0">
    <w:nsid w:val="19307E88"/>
    <w:multiLevelType w:val="hybridMultilevel"/>
    <w:tmpl w:val="BEA8BD8E"/>
    <w:lvl w:ilvl="0" w:tplc="57F836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1C760511"/>
    <w:multiLevelType w:val="hybridMultilevel"/>
    <w:tmpl w:val="2C18FA4A"/>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18" w15:restartNumberingAfterBreak="0">
    <w:nsid w:val="1CE5276B"/>
    <w:multiLevelType w:val="multilevel"/>
    <w:tmpl w:val="E4A642E0"/>
    <w:lvl w:ilvl="0">
      <w:start w:val="4"/>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94765E"/>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20" w15:restartNumberingAfterBreak="0">
    <w:nsid w:val="1E073B51"/>
    <w:multiLevelType w:val="hybridMultilevel"/>
    <w:tmpl w:val="C728CE88"/>
    <w:lvl w:ilvl="0" w:tplc="DC3EBFD0">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hint="default"/>
      </w:rPr>
    </w:lvl>
    <w:lvl w:ilvl="3" w:tplc="04270001">
      <w:start w:val="1"/>
      <w:numFmt w:val="bullet"/>
      <w:lvlText w:val=""/>
      <w:lvlJc w:val="left"/>
      <w:pPr>
        <w:ind w:left="3589" w:hanging="360"/>
      </w:pPr>
      <w:rPr>
        <w:rFonts w:ascii="Symbol" w:hAnsi="Symbol" w:hint="default"/>
      </w:rPr>
    </w:lvl>
    <w:lvl w:ilvl="4" w:tplc="04270003">
      <w:start w:val="1"/>
      <w:numFmt w:val="bullet"/>
      <w:lvlText w:val="o"/>
      <w:lvlJc w:val="left"/>
      <w:pPr>
        <w:ind w:left="4309" w:hanging="360"/>
      </w:pPr>
      <w:rPr>
        <w:rFonts w:ascii="Courier New" w:hAnsi="Courier New" w:cs="Courier New" w:hint="default"/>
      </w:rPr>
    </w:lvl>
    <w:lvl w:ilvl="5" w:tplc="04270005">
      <w:start w:val="1"/>
      <w:numFmt w:val="bullet"/>
      <w:lvlText w:val=""/>
      <w:lvlJc w:val="left"/>
      <w:pPr>
        <w:ind w:left="5029" w:hanging="360"/>
      </w:pPr>
      <w:rPr>
        <w:rFonts w:ascii="Wingdings" w:hAnsi="Wingdings" w:hint="default"/>
      </w:rPr>
    </w:lvl>
    <w:lvl w:ilvl="6" w:tplc="04270001">
      <w:start w:val="1"/>
      <w:numFmt w:val="bullet"/>
      <w:lvlText w:val=""/>
      <w:lvlJc w:val="left"/>
      <w:pPr>
        <w:ind w:left="5749" w:hanging="360"/>
      </w:pPr>
      <w:rPr>
        <w:rFonts w:ascii="Symbol" w:hAnsi="Symbol" w:hint="default"/>
      </w:rPr>
    </w:lvl>
    <w:lvl w:ilvl="7" w:tplc="04270003">
      <w:start w:val="1"/>
      <w:numFmt w:val="bullet"/>
      <w:lvlText w:val="o"/>
      <w:lvlJc w:val="left"/>
      <w:pPr>
        <w:ind w:left="6469" w:hanging="360"/>
      </w:pPr>
      <w:rPr>
        <w:rFonts w:ascii="Courier New" w:hAnsi="Courier New" w:cs="Courier New" w:hint="default"/>
      </w:rPr>
    </w:lvl>
    <w:lvl w:ilvl="8" w:tplc="04270005">
      <w:start w:val="1"/>
      <w:numFmt w:val="bullet"/>
      <w:lvlText w:val=""/>
      <w:lvlJc w:val="left"/>
      <w:pPr>
        <w:ind w:left="7189" w:hanging="360"/>
      </w:pPr>
      <w:rPr>
        <w:rFonts w:ascii="Wingdings" w:hAnsi="Wingdings" w:hint="default"/>
      </w:rPr>
    </w:lvl>
  </w:abstractNum>
  <w:abstractNum w:abstractNumId="21" w15:restartNumberingAfterBreak="0">
    <w:nsid w:val="1EB6687C"/>
    <w:multiLevelType w:val="hybridMultilevel"/>
    <w:tmpl w:val="FFFFFFFF"/>
    <w:lvl w:ilvl="0" w:tplc="60FAB802">
      <w:start w:val="1"/>
      <w:numFmt w:val="bullet"/>
      <w:lvlText w:val=""/>
      <w:lvlJc w:val="left"/>
      <w:pPr>
        <w:ind w:left="720" w:hanging="360"/>
      </w:pPr>
      <w:rPr>
        <w:rFonts w:ascii="Symbol" w:hAnsi="Symbol" w:hint="default"/>
      </w:rPr>
    </w:lvl>
    <w:lvl w:ilvl="1" w:tplc="BE92570E">
      <w:start w:val="1"/>
      <w:numFmt w:val="bullet"/>
      <w:lvlText w:val="o"/>
      <w:lvlJc w:val="left"/>
      <w:pPr>
        <w:ind w:left="1440" w:hanging="360"/>
      </w:pPr>
      <w:rPr>
        <w:rFonts w:ascii="Courier New" w:hAnsi="Courier New" w:hint="default"/>
      </w:rPr>
    </w:lvl>
    <w:lvl w:ilvl="2" w:tplc="09181C96">
      <w:start w:val="1"/>
      <w:numFmt w:val="bullet"/>
      <w:lvlText w:val=""/>
      <w:lvlJc w:val="left"/>
      <w:pPr>
        <w:ind w:left="2160" w:hanging="360"/>
      </w:pPr>
      <w:rPr>
        <w:rFonts w:ascii="Wingdings" w:hAnsi="Wingdings" w:hint="default"/>
      </w:rPr>
    </w:lvl>
    <w:lvl w:ilvl="3" w:tplc="298C67A8">
      <w:start w:val="1"/>
      <w:numFmt w:val="bullet"/>
      <w:lvlText w:val=""/>
      <w:lvlJc w:val="left"/>
      <w:pPr>
        <w:ind w:left="2880" w:hanging="360"/>
      </w:pPr>
      <w:rPr>
        <w:rFonts w:ascii="Symbol" w:hAnsi="Symbol" w:hint="default"/>
      </w:rPr>
    </w:lvl>
    <w:lvl w:ilvl="4" w:tplc="223A669C">
      <w:start w:val="1"/>
      <w:numFmt w:val="bullet"/>
      <w:lvlText w:val="o"/>
      <w:lvlJc w:val="left"/>
      <w:pPr>
        <w:ind w:left="3600" w:hanging="360"/>
      </w:pPr>
      <w:rPr>
        <w:rFonts w:ascii="Courier New" w:hAnsi="Courier New" w:hint="default"/>
      </w:rPr>
    </w:lvl>
    <w:lvl w:ilvl="5" w:tplc="0720C0F4">
      <w:start w:val="1"/>
      <w:numFmt w:val="bullet"/>
      <w:lvlText w:val=""/>
      <w:lvlJc w:val="left"/>
      <w:pPr>
        <w:ind w:left="4320" w:hanging="360"/>
      </w:pPr>
      <w:rPr>
        <w:rFonts w:ascii="Wingdings" w:hAnsi="Wingdings" w:hint="default"/>
      </w:rPr>
    </w:lvl>
    <w:lvl w:ilvl="6" w:tplc="C0E222EE">
      <w:start w:val="1"/>
      <w:numFmt w:val="bullet"/>
      <w:lvlText w:val=""/>
      <w:lvlJc w:val="left"/>
      <w:pPr>
        <w:ind w:left="5040" w:hanging="360"/>
      </w:pPr>
      <w:rPr>
        <w:rFonts w:ascii="Symbol" w:hAnsi="Symbol" w:hint="default"/>
      </w:rPr>
    </w:lvl>
    <w:lvl w:ilvl="7" w:tplc="69566150">
      <w:start w:val="1"/>
      <w:numFmt w:val="bullet"/>
      <w:lvlText w:val="o"/>
      <w:lvlJc w:val="left"/>
      <w:pPr>
        <w:ind w:left="5760" w:hanging="360"/>
      </w:pPr>
      <w:rPr>
        <w:rFonts w:ascii="Courier New" w:hAnsi="Courier New" w:hint="default"/>
      </w:rPr>
    </w:lvl>
    <w:lvl w:ilvl="8" w:tplc="A35808F8">
      <w:start w:val="1"/>
      <w:numFmt w:val="bullet"/>
      <w:lvlText w:val=""/>
      <w:lvlJc w:val="left"/>
      <w:pPr>
        <w:ind w:left="6480" w:hanging="360"/>
      </w:pPr>
      <w:rPr>
        <w:rFonts w:ascii="Wingdings" w:hAnsi="Wingdings" w:hint="default"/>
      </w:rPr>
    </w:lvl>
  </w:abstractNum>
  <w:abstractNum w:abstractNumId="22" w15:restartNumberingAfterBreak="0">
    <w:nsid w:val="21F72ED1"/>
    <w:multiLevelType w:val="multilevel"/>
    <w:tmpl w:val="82DA6F1E"/>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692C4C"/>
    <w:multiLevelType w:val="hybridMultilevel"/>
    <w:tmpl w:val="D322740C"/>
    <w:lvl w:ilvl="0" w:tplc="F962C3AA">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4" w15:restartNumberingAfterBreak="0">
    <w:nsid w:val="27C6105A"/>
    <w:multiLevelType w:val="hybridMultilevel"/>
    <w:tmpl w:val="F6A0E40E"/>
    <w:lvl w:ilvl="0" w:tplc="DC3EBFD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BBE58CD"/>
    <w:multiLevelType w:val="multilevel"/>
    <w:tmpl w:val="DCF05CA2"/>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color w:val="auto"/>
      </w:rPr>
    </w:lvl>
    <w:lvl w:ilvl="2">
      <w:start w:val="1"/>
      <w:numFmt w:val="bullet"/>
      <w:lvlText w:val=""/>
      <w:lvlJc w:val="left"/>
      <w:pPr>
        <w:tabs>
          <w:tab w:val="num" w:pos="5399"/>
        </w:tabs>
        <w:ind w:left="539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6" w15:restartNumberingAfterBreak="0">
    <w:nsid w:val="2CBF46C2"/>
    <w:multiLevelType w:val="hybridMultilevel"/>
    <w:tmpl w:val="61D6DD96"/>
    <w:lvl w:ilvl="0" w:tplc="A5D69362">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tplc="9A4A9020">
      <w:numFmt w:val="decimal"/>
      <w:lvlText w:val=""/>
      <w:lvlJc w:val="left"/>
    </w:lvl>
    <w:lvl w:ilvl="2" w:tplc="B5AE8AF4">
      <w:numFmt w:val="decimal"/>
      <w:lvlText w:val=""/>
      <w:lvlJc w:val="left"/>
    </w:lvl>
    <w:lvl w:ilvl="3" w:tplc="58BCAF22">
      <w:numFmt w:val="decimal"/>
      <w:lvlText w:val=""/>
      <w:lvlJc w:val="left"/>
    </w:lvl>
    <w:lvl w:ilvl="4" w:tplc="4FD4F9A6">
      <w:numFmt w:val="decimal"/>
      <w:lvlText w:val=""/>
      <w:lvlJc w:val="left"/>
    </w:lvl>
    <w:lvl w:ilvl="5" w:tplc="0C0C885E">
      <w:numFmt w:val="decimal"/>
      <w:lvlText w:val=""/>
      <w:lvlJc w:val="left"/>
    </w:lvl>
    <w:lvl w:ilvl="6" w:tplc="F2182A92">
      <w:numFmt w:val="decimal"/>
      <w:lvlText w:val=""/>
      <w:lvlJc w:val="left"/>
    </w:lvl>
    <w:lvl w:ilvl="7" w:tplc="687CE1DC">
      <w:numFmt w:val="decimal"/>
      <w:lvlText w:val=""/>
      <w:lvlJc w:val="left"/>
    </w:lvl>
    <w:lvl w:ilvl="8" w:tplc="704EC372">
      <w:numFmt w:val="decimal"/>
      <w:lvlText w:val=""/>
      <w:lvlJc w:val="left"/>
    </w:lvl>
  </w:abstractNum>
  <w:abstractNum w:abstractNumId="27" w15:restartNumberingAfterBreak="0">
    <w:nsid w:val="303179C3"/>
    <w:multiLevelType w:val="hybridMultilevel"/>
    <w:tmpl w:val="FFFFFFFF"/>
    <w:lvl w:ilvl="0" w:tplc="19FE8856">
      <w:start w:val="1"/>
      <w:numFmt w:val="bullet"/>
      <w:lvlText w:val=""/>
      <w:lvlJc w:val="left"/>
      <w:pPr>
        <w:ind w:left="720" w:hanging="360"/>
      </w:pPr>
      <w:rPr>
        <w:rFonts w:ascii="Symbol" w:hAnsi="Symbol" w:hint="default"/>
      </w:rPr>
    </w:lvl>
    <w:lvl w:ilvl="1" w:tplc="F44EF7A6">
      <w:start w:val="1"/>
      <w:numFmt w:val="bullet"/>
      <w:lvlText w:val="o"/>
      <w:lvlJc w:val="left"/>
      <w:pPr>
        <w:ind w:left="1440" w:hanging="360"/>
      </w:pPr>
      <w:rPr>
        <w:rFonts w:ascii="Courier New" w:hAnsi="Courier New" w:hint="default"/>
      </w:rPr>
    </w:lvl>
    <w:lvl w:ilvl="2" w:tplc="321012A6">
      <w:start w:val="1"/>
      <w:numFmt w:val="bullet"/>
      <w:lvlText w:val=""/>
      <w:lvlJc w:val="left"/>
      <w:pPr>
        <w:ind w:left="2160" w:hanging="360"/>
      </w:pPr>
      <w:rPr>
        <w:rFonts w:ascii="Wingdings" w:hAnsi="Wingdings" w:hint="default"/>
      </w:rPr>
    </w:lvl>
    <w:lvl w:ilvl="3" w:tplc="D0304902">
      <w:start w:val="1"/>
      <w:numFmt w:val="bullet"/>
      <w:lvlText w:val=""/>
      <w:lvlJc w:val="left"/>
      <w:pPr>
        <w:ind w:left="2880" w:hanging="360"/>
      </w:pPr>
      <w:rPr>
        <w:rFonts w:ascii="Symbol" w:hAnsi="Symbol" w:hint="default"/>
      </w:rPr>
    </w:lvl>
    <w:lvl w:ilvl="4" w:tplc="2BB671A2">
      <w:start w:val="1"/>
      <w:numFmt w:val="bullet"/>
      <w:lvlText w:val="o"/>
      <w:lvlJc w:val="left"/>
      <w:pPr>
        <w:ind w:left="3600" w:hanging="360"/>
      </w:pPr>
      <w:rPr>
        <w:rFonts w:ascii="Courier New" w:hAnsi="Courier New" w:hint="default"/>
      </w:rPr>
    </w:lvl>
    <w:lvl w:ilvl="5" w:tplc="C71E8674">
      <w:start w:val="1"/>
      <w:numFmt w:val="bullet"/>
      <w:lvlText w:val=""/>
      <w:lvlJc w:val="left"/>
      <w:pPr>
        <w:ind w:left="4320" w:hanging="360"/>
      </w:pPr>
      <w:rPr>
        <w:rFonts w:ascii="Wingdings" w:hAnsi="Wingdings" w:hint="default"/>
      </w:rPr>
    </w:lvl>
    <w:lvl w:ilvl="6" w:tplc="9E2687E6">
      <w:start w:val="1"/>
      <w:numFmt w:val="bullet"/>
      <w:lvlText w:val=""/>
      <w:lvlJc w:val="left"/>
      <w:pPr>
        <w:ind w:left="5040" w:hanging="360"/>
      </w:pPr>
      <w:rPr>
        <w:rFonts w:ascii="Symbol" w:hAnsi="Symbol" w:hint="default"/>
      </w:rPr>
    </w:lvl>
    <w:lvl w:ilvl="7" w:tplc="E19CE3DC">
      <w:start w:val="1"/>
      <w:numFmt w:val="bullet"/>
      <w:lvlText w:val="o"/>
      <w:lvlJc w:val="left"/>
      <w:pPr>
        <w:ind w:left="5760" w:hanging="360"/>
      </w:pPr>
      <w:rPr>
        <w:rFonts w:ascii="Courier New" w:hAnsi="Courier New" w:hint="default"/>
      </w:rPr>
    </w:lvl>
    <w:lvl w:ilvl="8" w:tplc="1E2A82B2">
      <w:start w:val="1"/>
      <w:numFmt w:val="bullet"/>
      <w:lvlText w:val=""/>
      <w:lvlJc w:val="left"/>
      <w:pPr>
        <w:ind w:left="6480" w:hanging="360"/>
      </w:pPr>
      <w:rPr>
        <w:rFonts w:ascii="Wingdings" w:hAnsi="Wingdings" w:hint="default"/>
      </w:rPr>
    </w:lvl>
  </w:abstractNum>
  <w:abstractNum w:abstractNumId="28" w15:restartNumberingAfterBreak="0">
    <w:nsid w:val="30F85479"/>
    <w:multiLevelType w:val="hybridMultilevel"/>
    <w:tmpl w:val="FFFFFFFF"/>
    <w:lvl w:ilvl="0" w:tplc="CB9E0074">
      <w:start w:val="1"/>
      <w:numFmt w:val="bullet"/>
      <w:lvlText w:val="-"/>
      <w:lvlJc w:val="left"/>
      <w:pPr>
        <w:ind w:left="720" w:hanging="360"/>
      </w:pPr>
      <w:rPr>
        <w:rFonts w:ascii="&quot;Calibri&quot;,sans-serif" w:hAnsi="&quot;Calibri&quot;,sans-serif" w:hint="default"/>
      </w:rPr>
    </w:lvl>
    <w:lvl w:ilvl="1" w:tplc="AD24B350">
      <w:start w:val="1"/>
      <w:numFmt w:val="bullet"/>
      <w:lvlText w:val="o"/>
      <w:lvlJc w:val="left"/>
      <w:pPr>
        <w:ind w:left="1440" w:hanging="360"/>
      </w:pPr>
      <w:rPr>
        <w:rFonts w:ascii="Courier New" w:hAnsi="Courier New" w:hint="default"/>
      </w:rPr>
    </w:lvl>
    <w:lvl w:ilvl="2" w:tplc="9C5E407E">
      <w:start w:val="1"/>
      <w:numFmt w:val="bullet"/>
      <w:lvlText w:val=""/>
      <w:lvlJc w:val="left"/>
      <w:pPr>
        <w:ind w:left="2160" w:hanging="360"/>
      </w:pPr>
      <w:rPr>
        <w:rFonts w:ascii="Wingdings" w:hAnsi="Wingdings" w:hint="default"/>
      </w:rPr>
    </w:lvl>
    <w:lvl w:ilvl="3" w:tplc="AC6082EC">
      <w:start w:val="1"/>
      <w:numFmt w:val="bullet"/>
      <w:lvlText w:val=""/>
      <w:lvlJc w:val="left"/>
      <w:pPr>
        <w:ind w:left="2880" w:hanging="360"/>
      </w:pPr>
      <w:rPr>
        <w:rFonts w:ascii="Symbol" w:hAnsi="Symbol" w:hint="default"/>
      </w:rPr>
    </w:lvl>
    <w:lvl w:ilvl="4" w:tplc="392CD108">
      <w:start w:val="1"/>
      <w:numFmt w:val="bullet"/>
      <w:lvlText w:val="o"/>
      <w:lvlJc w:val="left"/>
      <w:pPr>
        <w:ind w:left="3600" w:hanging="360"/>
      </w:pPr>
      <w:rPr>
        <w:rFonts w:ascii="Courier New" w:hAnsi="Courier New" w:hint="default"/>
      </w:rPr>
    </w:lvl>
    <w:lvl w:ilvl="5" w:tplc="DEEA757C">
      <w:start w:val="1"/>
      <w:numFmt w:val="bullet"/>
      <w:lvlText w:val=""/>
      <w:lvlJc w:val="left"/>
      <w:pPr>
        <w:ind w:left="4320" w:hanging="360"/>
      </w:pPr>
      <w:rPr>
        <w:rFonts w:ascii="Wingdings" w:hAnsi="Wingdings" w:hint="default"/>
      </w:rPr>
    </w:lvl>
    <w:lvl w:ilvl="6" w:tplc="B20640CE">
      <w:start w:val="1"/>
      <w:numFmt w:val="bullet"/>
      <w:lvlText w:val=""/>
      <w:lvlJc w:val="left"/>
      <w:pPr>
        <w:ind w:left="5040" w:hanging="360"/>
      </w:pPr>
      <w:rPr>
        <w:rFonts w:ascii="Symbol" w:hAnsi="Symbol" w:hint="default"/>
      </w:rPr>
    </w:lvl>
    <w:lvl w:ilvl="7" w:tplc="85162906">
      <w:start w:val="1"/>
      <w:numFmt w:val="bullet"/>
      <w:lvlText w:val="o"/>
      <w:lvlJc w:val="left"/>
      <w:pPr>
        <w:ind w:left="5760" w:hanging="360"/>
      </w:pPr>
      <w:rPr>
        <w:rFonts w:ascii="Courier New" w:hAnsi="Courier New" w:hint="default"/>
      </w:rPr>
    </w:lvl>
    <w:lvl w:ilvl="8" w:tplc="4412EA56">
      <w:start w:val="1"/>
      <w:numFmt w:val="bullet"/>
      <w:lvlText w:val=""/>
      <w:lvlJc w:val="left"/>
      <w:pPr>
        <w:ind w:left="6480" w:hanging="360"/>
      </w:pPr>
      <w:rPr>
        <w:rFonts w:ascii="Wingdings" w:hAnsi="Wingdings" w:hint="default"/>
      </w:rPr>
    </w:lvl>
  </w:abstractNum>
  <w:abstractNum w:abstractNumId="29" w15:restartNumberingAfterBreak="0">
    <w:nsid w:val="31B76FAC"/>
    <w:multiLevelType w:val="hybridMultilevel"/>
    <w:tmpl w:val="FFFFFFFF"/>
    <w:lvl w:ilvl="0" w:tplc="D78A4538">
      <w:start w:val="1"/>
      <w:numFmt w:val="decimal"/>
      <w:lvlText w:val="%1."/>
      <w:lvlJc w:val="left"/>
      <w:pPr>
        <w:ind w:left="720" w:hanging="360"/>
      </w:pPr>
    </w:lvl>
    <w:lvl w:ilvl="1" w:tplc="FF145FD2">
      <w:start w:val="1"/>
      <w:numFmt w:val="lowerLetter"/>
      <w:lvlText w:val="%2."/>
      <w:lvlJc w:val="left"/>
      <w:pPr>
        <w:ind w:left="1440" w:hanging="360"/>
      </w:pPr>
    </w:lvl>
    <w:lvl w:ilvl="2" w:tplc="6DAE0E74">
      <w:start w:val="1"/>
      <w:numFmt w:val="lowerRoman"/>
      <w:lvlText w:val="%3."/>
      <w:lvlJc w:val="right"/>
      <w:pPr>
        <w:ind w:left="2160" w:hanging="180"/>
      </w:pPr>
    </w:lvl>
    <w:lvl w:ilvl="3" w:tplc="DD56ECCC">
      <w:start w:val="3"/>
      <w:numFmt w:val="decimal"/>
      <w:lvlText w:val="%4."/>
      <w:lvlJc w:val="left"/>
      <w:pPr>
        <w:ind w:left="2880" w:hanging="360"/>
      </w:pPr>
    </w:lvl>
    <w:lvl w:ilvl="4" w:tplc="F3525898">
      <w:start w:val="1"/>
      <w:numFmt w:val="lowerLetter"/>
      <w:lvlText w:val="%5."/>
      <w:lvlJc w:val="left"/>
      <w:pPr>
        <w:ind w:left="3600" w:hanging="360"/>
      </w:pPr>
    </w:lvl>
    <w:lvl w:ilvl="5" w:tplc="53AECAAA">
      <w:start w:val="1"/>
      <w:numFmt w:val="lowerRoman"/>
      <w:lvlText w:val="%6."/>
      <w:lvlJc w:val="right"/>
      <w:pPr>
        <w:ind w:left="4320" w:hanging="180"/>
      </w:pPr>
    </w:lvl>
    <w:lvl w:ilvl="6" w:tplc="5F40B8C2">
      <w:start w:val="1"/>
      <w:numFmt w:val="decimal"/>
      <w:lvlText w:val="%7."/>
      <w:lvlJc w:val="left"/>
      <w:pPr>
        <w:ind w:left="5040" w:hanging="360"/>
      </w:pPr>
    </w:lvl>
    <w:lvl w:ilvl="7" w:tplc="84A8802E">
      <w:start w:val="1"/>
      <w:numFmt w:val="lowerLetter"/>
      <w:lvlText w:val="%8."/>
      <w:lvlJc w:val="left"/>
      <w:pPr>
        <w:ind w:left="5760" w:hanging="360"/>
      </w:pPr>
    </w:lvl>
    <w:lvl w:ilvl="8" w:tplc="F60E115E">
      <w:start w:val="1"/>
      <w:numFmt w:val="lowerRoman"/>
      <w:lvlText w:val="%9."/>
      <w:lvlJc w:val="right"/>
      <w:pPr>
        <w:ind w:left="6480" w:hanging="180"/>
      </w:pPr>
    </w:lvl>
  </w:abstractNum>
  <w:abstractNum w:abstractNumId="30" w15:restartNumberingAfterBreak="0">
    <w:nsid w:val="33E80536"/>
    <w:multiLevelType w:val="hybridMultilevel"/>
    <w:tmpl w:val="14F0A6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413000A"/>
    <w:multiLevelType w:val="hybridMultilevel"/>
    <w:tmpl w:val="5226EF62"/>
    <w:lvl w:ilvl="0" w:tplc="BAE6A42C">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tplc="D220C386">
      <w:numFmt w:val="decimal"/>
      <w:lvlText w:val=""/>
      <w:lvlJc w:val="left"/>
    </w:lvl>
    <w:lvl w:ilvl="2" w:tplc="A1D28716">
      <w:numFmt w:val="decimal"/>
      <w:lvlText w:val=""/>
      <w:lvlJc w:val="left"/>
    </w:lvl>
    <w:lvl w:ilvl="3" w:tplc="EA22A7BC">
      <w:numFmt w:val="decimal"/>
      <w:lvlText w:val=""/>
      <w:lvlJc w:val="left"/>
    </w:lvl>
    <w:lvl w:ilvl="4" w:tplc="8218327A">
      <w:numFmt w:val="decimal"/>
      <w:lvlText w:val=""/>
      <w:lvlJc w:val="left"/>
    </w:lvl>
    <w:lvl w:ilvl="5" w:tplc="F3E2AA78">
      <w:numFmt w:val="decimal"/>
      <w:lvlText w:val=""/>
      <w:lvlJc w:val="left"/>
    </w:lvl>
    <w:lvl w:ilvl="6" w:tplc="28B4D21A">
      <w:numFmt w:val="decimal"/>
      <w:lvlText w:val=""/>
      <w:lvlJc w:val="left"/>
    </w:lvl>
    <w:lvl w:ilvl="7" w:tplc="BCB057FC">
      <w:numFmt w:val="decimal"/>
      <w:lvlText w:val=""/>
      <w:lvlJc w:val="left"/>
    </w:lvl>
    <w:lvl w:ilvl="8" w:tplc="DE20F32E">
      <w:numFmt w:val="decimal"/>
      <w:lvlText w:val=""/>
      <w:lvlJc w:val="left"/>
    </w:lvl>
  </w:abstractNum>
  <w:abstractNum w:abstractNumId="32" w15:restartNumberingAfterBreak="0">
    <w:nsid w:val="35A9484A"/>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33" w15:restartNumberingAfterBreak="0">
    <w:nsid w:val="39954E89"/>
    <w:multiLevelType w:val="hybridMultilevel"/>
    <w:tmpl w:val="381E3AE2"/>
    <w:lvl w:ilvl="0" w:tplc="1D742CE8">
      <w:start w:val="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A4653CC"/>
    <w:multiLevelType w:val="hybridMultilevel"/>
    <w:tmpl w:val="FFFFFFFF"/>
    <w:lvl w:ilvl="0" w:tplc="1568A128">
      <w:start w:val="1"/>
      <w:numFmt w:val="decimal"/>
      <w:lvlText w:val="%1."/>
      <w:lvlJc w:val="left"/>
      <w:pPr>
        <w:ind w:left="720" w:hanging="360"/>
      </w:pPr>
    </w:lvl>
    <w:lvl w:ilvl="1" w:tplc="F3EEA334">
      <w:start w:val="1"/>
      <w:numFmt w:val="lowerLetter"/>
      <w:lvlText w:val="%2."/>
      <w:lvlJc w:val="left"/>
      <w:pPr>
        <w:ind w:left="1440" w:hanging="360"/>
      </w:pPr>
    </w:lvl>
    <w:lvl w:ilvl="2" w:tplc="9A96D5D6">
      <w:start w:val="1"/>
      <w:numFmt w:val="decimal"/>
      <w:lvlText w:val="%3."/>
      <w:lvlJc w:val="left"/>
      <w:pPr>
        <w:ind w:left="2160" w:hanging="180"/>
      </w:pPr>
    </w:lvl>
    <w:lvl w:ilvl="3" w:tplc="142EAD0E">
      <w:start w:val="1"/>
      <w:numFmt w:val="decimal"/>
      <w:lvlText w:val="%4."/>
      <w:lvlJc w:val="left"/>
      <w:pPr>
        <w:ind w:left="2880" w:hanging="360"/>
      </w:pPr>
    </w:lvl>
    <w:lvl w:ilvl="4" w:tplc="80AA7ED4">
      <w:start w:val="1"/>
      <w:numFmt w:val="lowerLetter"/>
      <w:lvlText w:val="%5."/>
      <w:lvlJc w:val="left"/>
      <w:pPr>
        <w:ind w:left="3600" w:hanging="360"/>
      </w:pPr>
    </w:lvl>
    <w:lvl w:ilvl="5" w:tplc="FF96E146">
      <w:start w:val="1"/>
      <w:numFmt w:val="lowerRoman"/>
      <w:lvlText w:val="%6."/>
      <w:lvlJc w:val="right"/>
      <w:pPr>
        <w:ind w:left="4320" w:hanging="180"/>
      </w:pPr>
    </w:lvl>
    <w:lvl w:ilvl="6" w:tplc="BCA24D5E">
      <w:start w:val="1"/>
      <w:numFmt w:val="decimal"/>
      <w:lvlText w:val="%7."/>
      <w:lvlJc w:val="left"/>
      <w:pPr>
        <w:ind w:left="5040" w:hanging="360"/>
      </w:pPr>
    </w:lvl>
    <w:lvl w:ilvl="7" w:tplc="8F3431B8">
      <w:start w:val="1"/>
      <w:numFmt w:val="lowerLetter"/>
      <w:lvlText w:val="%8."/>
      <w:lvlJc w:val="left"/>
      <w:pPr>
        <w:ind w:left="5760" w:hanging="360"/>
      </w:pPr>
    </w:lvl>
    <w:lvl w:ilvl="8" w:tplc="AF12EB88">
      <w:start w:val="1"/>
      <w:numFmt w:val="lowerRoman"/>
      <w:lvlText w:val="%9."/>
      <w:lvlJc w:val="right"/>
      <w:pPr>
        <w:ind w:left="6480" w:hanging="180"/>
      </w:pPr>
    </w:lvl>
  </w:abstractNum>
  <w:abstractNum w:abstractNumId="35" w15:restartNumberingAfterBreak="0">
    <w:nsid w:val="3C97287D"/>
    <w:multiLevelType w:val="hybridMultilevel"/>
    <w:tmpl w:val="D92ACF38"/>
    <w:lvl w:ilvl="0" w:tplc="DC3EBFD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3CFA0E29"/>
    <w:multiLevelType w:val="hybridMultilevel"/>
    <w:tmpl w:val="FFFFFFFF"/>
    <w:lvl w:ilvl="0" w:tplc="CA0CABD4">
      <w:start w:val="1"/>
      <w:numFmt w:val="bullet"/>
      <w:lvlText w:val=""/>
      <w:lvlJc w:val="left"/>
      <w:pPr>
        <w:ind w:left="720" w:hanging="360"/>
      </w:pPr>
      <w:rPr>
        <w:rFonts w:ascii="Symbol" w:hAnsi="Symbol" w:hint="default"/>
      </w:rPr>
    </w:lvl>
    <w:lvl w:ilvl="1" w:tplc="69EE6D24">
      <w:start w:val="1"/>
      <w:numFmt w:val="bullet"/>
      <w:lvlText w:val="o"/>
      <w:lvlJc w:val="left"/>
      <w:pPr>
        <w:ind w:left="1440" w:hanging="360"/>
      </w:pPr>
      <w:rPr>
        <w:rFonts w:ascii="Courier New" w:hAnsi="Courier New" w:hint="default"/>
      </w:rPr>
    </w:lvl>
    <w:lvl w:ilvl="2" w:tplc="6540A5B4">
      <w:start w:val="1"/>
      <w:numFmt w:val="bullet"/>
      <w:lvlText w:val=""/>
      <w:lvlJc w:val="left"/>
      <w:pPr>
        <w:ind w:left="2160" w:hanging="360"/>
      </w:pPr>
      <w:rPr>
        <w:rFonts w:ascii="Wingdings" w:hAnsi="Wingdings" w:hint="default"/>
      </w:rPr>
    </w:lvl>
    <w:lvl w:ilvl="3" w:tplc="9D3A3A78">
      <w:start w:val="1"/>
      <w:numFmt w:val="bullet"/>
      <w:lvlText w:val=""/>
      <w:lvlJc w:val="left"/>
      <w:pPr>
        <w:ind w:left="2880" w:hanging="360"/>
      </w:pPr>
      <w:rPr>
        <w:rFonts w:ascii="Symbol" w:hAnsi="Symbol" w:hint="default"/>
      </w:rPr>
    </w:lvl>
    <w:lvl w:ilvl="4" w:tplc="5CA6AF5C">
      <w:start w:val="1"/>
      <w:numFmt w:val="bullet"/>
      <w:lvlText w:val="o"/>
      <w:lvlJc w:val="left"/>
      <w:pPr>
        <w:ind w:left="3600" w:hanging="360"/>
      </w:pPr>
      <w:rPr>
        <w:rFonts w:ascii="Courier New" w:hAnsi="Courier New" w:hint="default"/>
      </w:rPr>
    </w:lvl>
    <w:lvl w:ilvl="5" w:tplc="EA8CB9A4">
      <w:start w:val="1"/>
      <w:numFmt w:val="bullet"/>
      <w:lvlText w:val=""/>
      <w:lvlJc w:val="left"/>
      <w:pPr>
        <w:ind w:left="4320" w:hanging="360"/>
      </w:pPr>
      <w:rPr>
        <w:rFonts w:ascii="Wingdings" w:hAnsi="Wingdings" w:hint="default"/>
      </w:rPr>
    </w:lvl>
    <w:lvl w:ilvl="6" w:tplc="452C1FD8">
      <w:start w:val="1"/>
      <w:numFmt w:val="bullet"/>
      <w:lvlText w:val=""/>
      <w:lvlJc w:val="left"/>
      <w:pPr>
        <w:ind w:left="5040" w:hanging="360"/>
      </w:pPr>
      <w:rPr>
        <w:rFonts w:ascii="Symbol" w:hAnsi="Symbol" w:hint="default"/>
      </w:rPr>
    </w:lvl>
    <w:lvl w:ilvl="7" w:tplc="EAC41FEC">
      <w:start w:val="1"/>
      <w:numFmt w:val="bullet"/>
      <w:lvlText w:val="o"/>
      <w:lvlJc w:val="left"/>
      <w:pPr>
        <w:ind w:left="5760" w:hanging="360"/>
      </w:pPr>
      <w:rPr>
        <w:rFonts w:ascii="Courier New" w:hAnsi="Courier New" w:hint="default"/>
      </w:rPr>
    </w:lvl>
    <w:lvl w:ilvl="8" w:tplc="EB781A56">
      <w:start w:val="1"/>
      <w:numFmt w:val="bullet"/>
      <w:lvlText w:val=""/>
      <w:lvlJc w:val="left"/>
      <w:pPr>
        <w:ind w:left="6480" w:hanging="360"/>
      </w:pPr>
      <w:rPr>
        <w:rFonts w:ascii="Wingdings" w:hAnsi="Wingdings" w:hint="default"/>
      </w:rPr>
    </w:lvl>
  </w:abstractNum>
  <w:abstractNum w:abstractNumId="37" w15:restartNumberingAfterBreak="0">
    <w:nsid w:val="3FD76A78"/>
    <w:multiLevelType w:val="multilevel"/>
    <w:tmpl w:val="81481DD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0500F7C"/>
    <w:multiLevelType w:val="hybridMultilevel"/>
    <w:tmpl w:val="A4CE2412"/>
    <w:lvl w:ilvl="0" w:tplc="C158CE8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1B91D17"/>
    <w:multiLevelType w:val="multilevel"/>
    <w:tmpl w:val="7B62FA7E"/>
    <w:lvl w:ilvl="0">
      <w:start w:val="3"/>
      <w:numFmt w:val="decimal"/>
      <w:lvlText w:val="%1."/>
      <w:lvlJc w:val="left"/>
      <w:pPr>
        <w:ind w:left="360" w:hanging="360"/>
      </w:pPr>
      <w:rPr>
        <w:rFonts w:hint="default"/>
        <w:color w:val="auto"/>
      </w:rPr>
    </w:lvl>
    <w:lvl w:ilvl="1">
      <w:start w:val="9"/>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0"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41" w15:restartNumberingAfterBreak="0">
    <w:nsid w:val="44D26A1A"/>
    <w:multiLevelType w:val="hybridMultilevel"/>
    <w:tmpl w:val="67CC93B4"/>
    <w:lvl w:ilvl="0" w:tplc="DC3EBFD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6E15A9A"/>
    <w:multiLevelType w:val="hybridMultilevel"/>
    <w:tmpl w:val="4A2E3EDE"/>
    <w:lvl w:ilvl="0" w:tplc="D6446D8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3" w15:restartNumberingAfterBreak="0">
    <w:nsid w:val="47D74D96"/>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44" w15:restartNumberingAfterBreak="0">
    <w:nsid w:val="48634937"/>
    <w:multiLevelType w:val="multilevel"/>
    <w:tmpl w:val="FF3E9096"/>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rPr>
    </w:lvl>
    <w:lvl w:ilvl="2">
      <w:start w:val="1"/>
      <w:numFmt w:val="bullet"/>
      <w:lvlText w:val=""/>
      <w:lvlJc w:val="left"/>
      <w:pPr>
        <w:tabs>
          <w:tab w:val="num" w:pos="3129"/>
        </w:tabs>
        <w:ind w:left="312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5" w15:restartNumberingAfterBreak="0">
    <w:nsid w:val="4AE21314"/>
    <w:multiLevelType w:val="hybridMultilevel"/>
    <w:tmpl w:val="73F27CA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6" w15:restartNumberingAfterBreak="0">
    <w:nsid w:val="4EAE27A1"/>
    <w:multiLevelType w:val="multilevel"/>
    <w:tmpl w:val="2048B988"/>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rPr>
    </w:lvl>
    <w:lvl w:ilvl="2">
      <w:start w:val="1"/>
      <w:numFmt w:val="bullet"/>
      <w:lvlText w:val=""/>
      <w:lvlJc w:val="left"/>
      <w:pPr>
        <w:tabs>
          <w:tab w:val="num" w:pos="3129"/>
        </w:tabs>
        <w:ind w:left="312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7" w15:restartNumberingAfterBreak="0">
    <w:nsid w:val="4FFB1DE6"/>
    <w:multiLevelType w:val="hybridMultilevel"/>
    <w:tmpl w:val="FFFFFFFF"/>
    <w:lvl w:ilvl="0" w:tplc="5F688C34">
      <w:start w:val="1"/>
      <w:numFmt w:val="bullet"/>
      <w:lvlText w:val=""/>
      <w:lvlJc w:val="left"/>
      <w:pPr>
        <w:ind w:left="720" w:hanging="360"/>
      </w:pPr>
      <w:rPr>
        <w:rFonts w:ascii="Symbol" w:hAnsi="Symbol" w:hint="default"/>
      </w:rPr>
    </w:lvl>
    <w:lvl w:ilvl="1" w:tplc="1F28B404">
      <w:start w:val="1"/>
      <w:numFmt w:val="bullet"/>
      <w:lvlText w:val="o"/>
      <w:lvlJc w:val="left"/>
      <w:pPr>
        <w:ind w:left="1440" w:hanging="360"/>
      </w:pPr>
      <w:rPr>
        <w:rFonts w:ascii="Courier New" w:hAnsi="Courier New" w:hint="default"/>
      </w:rPr>
    </w:lvl>
    <w:lvl w:ilvl="2" w:tplc="A0E268CC">
      <w:start w:val="1"/>
      <w:numFmt w:val="bullet"/>
      <w:lvlText w:val=""/>
      <w:lvlJc w:val="left"/>
      <w:pPr>
        <w:ind w:left="2160" w:hanging="360"/>
      </w:pPr>
      <w:rPr>
        <w:rFonts w:ascii="Wingdings" w:hAnsi="Wingdings" w:hint="default"/>
      </w:rPr>
    </w:lvl>
    <w:lvl w:ilvl="3" w:tplc="EE46A3FE">
      <w:start w:val="1"/>
      <w:numFmt w:val="bullet"/>
      <w:lvlText w:val=""/>
      <w:lvlJc w:val="left"/>
      <w:pPr>
        <w:ind w:left="2880" w:hanging="360"/>
      </w:pPr>
      <w:rPr>
        <w:rFonts w:ascii="Symbol" w:hAnsi="Symbol" w:hint="default"/>
      </w:rPr>
    </w:lvl>
    <w:lvl w:ilvl="4" w:tplc="CA0A70DE">
      <w:start w:val="1"/>
      <w:numFmt w:val="bullet"/>
      <w:lvlText w:val="o"/>
      <w:lvlJc w:val="left"/>
      <w:pPr>
        <w:ind w:left="3600" w:hanging="360"/>
      </w:pPr>
      <w:rPr>
        <w:rFonts w:ascii="Courier New" w:hAnsi="Courier New" w:hint="default"/>
      </w:rPr>
    </w:lvl>
    <w:lvl w:ilvl="5" w:tplc="842C1624">
      <w:start w:val="1"/>
      <w:numFmt w:val="bullet"/>
      <w:lvlText w:val=""/>
      <w:lvlJc w:val="left"/>
      <w:pPr>
        <w:ind w:left="4320" w:hanging="360"/>
      </w:pPr>
      <w:rPr>
        <w:rFonts w:ascii="Wingdings" w:hAnsi="Wingdings" w:hint="default"/>
      </w:rPr>
    </w:lvl>
    <w:lvl w:ilvl="6" w:tplc="BDF85048">
      <w:start w:val="1"/>
      <w:numFmt w:val="bullet"/>
      <w:lvlText w:val=""/>
      <w:lvlJc w:val="left"/>
      <w:pPr>
        <w:ind w:left="5040" w:hanging="360"/>
      </w:pPr>
      <w:rPr>
        <w:rFonts w:ascii="Symbol" w:hAnsi="Symbol" w:hint="default"/>
      </w:rPr>
    </w:lvl>
    <w:lvl w:ilvl="7" w:tplc="3A96F89C">
      <w:start w:val="1"/>
      <w:numFmt w:val="bullet"/>
      <w:lvlText w:val="o"/>
      <w:lvlJc w:val="left"/>
      <w:pPr>
        <w:ind w:left="5760" w:hanging="360"/>
      </w:pPr>
      <w:rPr>
        <w:rFonts w:ascii="Courier New" w:hAnsi="Courier New" w:hint="default"/>
      </w:rPr>
    </w:lvl>
    <w:lvl w:ilvl="8" w:tplc="44C21612">
      <w:start w:val="1"/>
      <w:numFmt w:val="bullet"/>
      <w:lvlText w:val=""/>
      <w:lvlJc w:val="left"/>
      <w:pPr>
        <w:ind w:left="6480" w:hanging="360"/>
      </w:pPr>
      <w:rPr>
        <w:rFonts w:ascii="Wingdings" w:hAnsi="Wingdings" w:hint="default"/>
      </w:rPr>
    </w:lvl>
  </w:abstractNum>
  <w:abstractNum w:abstractNumId="48" w15:restartNumberingAfterBreak="0">
    <w:nsid w:val="50EF241C"/>
    <w:multiLevelType w:val="hybridMultilevel"/>
    <w:tmpl w:val="0BA28C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47D7CEA"/>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50" w15:restartNumberingAfterBreak="0">
    <w:nsid w:val="56BA552C"/>
    <w:multiLevelType w:val="hybridMultilevel"/>
    <w:tmpl w:val="6D84E3D4"/>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51" w15:restartNumberingAfterBreak="0">
    <w:nsid w:val="57B339E6"/>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52" w15:restartNumberingAfterBreak="0">
    <w:nsid w:val="57DB273E"/>
    <w:multiLevelType w:val="hybridMultilevel"/>
    <w:tmpl w:val="FFFFFFFF"/>
    <w:lvl w:ilvl="0" w:tplc="830E2D2C">
      <w:start w:val="1"/>
      <w:numFmt w:val="decimal"/>
      <w:lvlText w:val="%1."/>
      <w:lvlJc w:val="left"/>
      <w:pPr>
        <w:ind w:left="720" w:hanging="360"/>
      </w:pPr>
    </w:lvl>
    <w:lvl w:ilvl="1" w:tplc="548E2D88">
      <w:start w:val="1"/>
      <w:numFmt w:val="lowerLetter"/>
      <w:lvlText w:val="%2."/>
      <w:lvlJc w:val="left"/>
      <w:pPr>
        <w:ind w:left="1440" w:hanging="360"/>
      </w:pPr>
    </w:lvl>
    <w:lvl w:ilvl="2" w:tplc="3078EF6C">
      <w:start w:val="1"/>
      <w:numFmt w:val="decimal"/>
      <w:lvlText w:val="%3."/>
      <w:lvlJc w:val="left"/>
      <w:pPr>
        <w:ind w:left="2160" w:hanging="180"/>
      </w:pPr>
    </w:lvl>
    <w:lvl w:ilvl="3" w:tplc="A3045F96">
      <w:start w:val="1"/>
      <w:numFmt w:val="decimal"/>
      <w:lvlText w:val="%4."/>
      <w:lvlJc w:val="left"/>
      <w:pPr>
        <w:ind w:left="2880" w:hanging="360"/>
      </w:pPr>
    </w:lvl>
    <w:lvl w:ilvl="4" w:tplc="8B604D54">
      <w:start w:val="1"/>
      <w:numFmt w:val="lowerLetter"/>
      <w:lvlText w:val="%5."/>
      <w:lvlJc w:val="left"/>
      <w:pPr>
        <w:ind w:left="3600" w:hanging="360"/>
      </w:pPr>
    </w:lvl>
    <w:lvl w:ilvl="5" w:tplc="25D6FC10">
      <w:start w:val="1"/>
      <w:numFmt w:val="lowerRoman"/>
      <w:lvlText w:val="%6."/>
      <w:lvlJc w:val="right"/>
      <w:pPr>
        <w:ind w:left="4320" w:hanging="180"/>
      </w:pPr>
    </w:lvl>
    <w:lvl w:ilvl="6" w:tplc="A3FC98D4">
      <w:start w:val="1"/>
      <w:numFmt w:val="decimal"/>
      <w:lvlText w:val="%7."/>
      <w:lvlJc w:val="left"/>
      <w:pPr>
        <w:ind w:left="5040" w:hanging="360"/>
      </w:pPr>
    </w:lvl>
    <w:lvl w:ilvl="7" w:tplc="9BB260C6">
      <w:start w:val="1"/>
      <w:numFmt w:val="lowerLetter"/>
      <w:lvlText w:val="%8."/>
      <w:lvlJc w:val="left"/>
      <w:pPr>
        <w:ind w:left="5760" w:hanging="360"/>
      </w:pPr>
    </w:lvl>
    <w:lvl w:ilvl="8" w:tplc="E8EC5C44">
      <w:start w:val="1"/>
      <w:numFmt w:val="lowerRoman"/>
      <w:lvlText w:val="%9."/>
      <w:lvlJc w:val="right"/>
      <w:pPr>
        <w:ind w:left="6480" w:hanging="180"/>
      </w:pPr>
    </w:lvl>
  </w:abstractNum>
  <w:abstractNum w:abstractNumId="53" w15:restartNumberingAfterBreak="0">
    <w:nsid w:val="584E75C2"/>
    <w:multiLevelType w:val="multilevel"/>
    <w:tmpl w:val="81481DD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8C37309"/>
    <w:multiLevelType w:val="hybridMultilevel"/>
    <w:tmpl w:val="FCE457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5906015D"/>
    <w:multiLevelType w:val="hybridMultilevel"/>
    <w:tmpl w:val="D3D41B40"/>
    <w:lvl w:ilvl="0" w:tplc="6BDC5AE2">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shd w:val="clear" w:color="auto" w:fill="auto"/>
      </w:rPr>
    </w:lvl>
    <w:lvl w:ilvl="1" w:tplc="1194B8FA">
      <w:numFmt w:val="decimal"/>
      <w:lvlText w:val=""/>
      <w:lvlJc w:val="left"/>
    </w:lvl>
    <w:lvl w:ilvl="2" w:tplc="E93C5CF2">
      <w:numFmt w:val="decimal"/>
      <w:lvlText w:val=""/>
      <w:lvlJc w:val="left"/>
    </w:lvl>
    <w:lvl w:ilvl="3" w:tplc="15022FF0">
      <w:numFmt w:val="decimal"/>
      <w:lvlText w:val=""/>
      <w:lvlJc w:val="left"/>
    </w:lvl>
    <w:lvl w:ilvl="4" w:tplc="8B5CB88A">
      <w:numFmt w:val="decimal"/>
      <w:lvlText w:val=""/>
      <w:lvlJc w:val="left"/>
    </w:lvl>
    <w:lvl w:ilvl="5" w:tplc="2CE82D00">
      <w:numFmt w:val="decimal"/>
      <w:lvlText w:val=""/>
      <w:lvlJc w:val="left"/>
    </w:lvl>
    <w:lvl w:ilvl="6" w:tplc="E1EEE5C4">
      <w:numFmt w:val="decimal"/>
      <w:lvlText w:val=""/>
      <w:lvlJc w:val="left"/>
    </w:lvl>
    <w:lvl w:ilvl="7" w:tplc="4B80BDE6">
      <w:numFmt w:val="decimal"/>
      <w:lvlText w:val=""/>
      <w:lvlJc w:val="left"/>
    </w:lvl>
    <w:lvl w:ilvl="8" w:tplc="A5787A1E">
      <w:numFmt w:val="decimal"/>
      <w:lvlText w:val=""/>
      <w:lvlJc w:val="left"/>
    </w:lvl>
  </w:abstractNum>
  <w:abstractNum w:abstractNumId="56" w15:restartNumberingAfterBreak="0">
    <w:nsid w:val="597D50AB"/>
    <w:multiLevelType w:val="hybridMultilevel"/>
    <w:tmpl w:val="EBBE91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5AEA00A5"/>
    <w:multiLevelType w:val="multilevel"/>
    <w:tmpl w:val="D26C21B0"/>
    <w:lvl w:ilvl="0">
      <w:start w:val="3"/>
      <w:numFmt w:val="decimal"/>
      <w:lvlText w:val="%1"/>
      <w:lvlJc w:val="left"/>
      <w:pPr>
        <w:ind w:left="360" w:hanging="360"/>
      </w:pPr>
      <w:rPr>
        <w:rFonts w:hint="default"/>
        <w:color w:val="000000"/>
      </w:rPr>
    </w:lvl>
    <w:lvl w:ilvl="1">
      <w:start w:val="2"/>
      <w:numFmt w:val="decimal"/>
      <w:lvlText w:val="%1.%2"/>
      <w:lvlJc w:val="left"/>
      <w:pPr>
        <w:ind w:left="1014" w:hanging="360"/>
      </w:pPr>
      <w:rPr>
        <w:rFonts w:hint="default"/>
        <w:color w:val="000000"/>
      </w:rPr>
    </w:lvl>
    <w:lvl w:ilvl="2">
      <w:start w:val="1"/>
      <w:numFmt w:val="decimal"/>
      <w:lvlText w:val="%1.%2.%3"/>
      <w:lvlJc w:val="left"/>
      <w:pPr>
        <w:ind w:left="2028" w:hanging="720"/>
      </w:pPr>
      <w:rPr>
        <w:rFonts w:hint="default"/>
        <w:color w:val="000000"/>
      </w:rPr>
    </w:lvl>
    <w:lvl w:ilvl="3">
      <w:start w:val="1"/>
      <w:numFmt w:val="decimal"/>
      <w:lvlText w:val="%1.%2.%3.%4"/>
      <w:lvlJc w:val="left"/>
      <w:pPr>
        <w:ind w:left="2682" w:hanging="720"/>
      </w:pPr>
      <w:rPr>
        <w:rFonts w:hint="default"/>
        <w:color w:val="000000"/>
      </w:rPr>
    </w:lvl>
    <w:lvl w:ilvl="4">
      <w:start w:val="1"/>
      <w:numFmt w:val="decimal"/>
      <w:lvlText w:val="%1.%2.%3.%4.%5"/>
      <w:lvlJc w:val="left"/>
      <w:pPr>
        <w:ind w:left="3696" w:hanging="1080"/>
      </w:pPr>
      <w:rPr>
        <w:rFonts w:hint="default"/>
        <w:color w:val="000000"/>
      </w:rPr>
    </w:lvl>
    <w:lvl w:ilvl="5">
      <w:start w:val="1"/>
      <w:numFmt w:val="decimal"/>
      <w:lvlText w:val="%1.%2.%3.%4.%5.%6"/>
      <w:lvlJc w:val="left"/>
      <w:pPr>
        <w:ind w:left="4350" w:hanging="1080"/>
      </w:pPr>
      <w:rPr>
        <w:rFonts w:hint="default"/>
        <w:color w:val="000000"/>
      </w:rPr>
    </w:lvl>
    <w:lvl w:ilvl="6">
      <w:start w:val="1"/>
      <w:numFmt w:val="decimal"/>
      <w:lvlText w:val="%1.%2.%3.%4.%5.%6.%7"/>
      <w:lvlJc w:val="left"/>
      <w:pPr>
        <w:ind w:left="5364" w:hanging="1440"/>
      </w:pPr>
      <w:rPr>
        <w:rFonts w:hint="default"/>
        <w:color w:val="000000"/>
      </w:rPr>
    </w:lvl>
    <w:lvl w:ilvl="7">
      <w:start w:val="1"/>
      <w:numFmt w:val="decimal"/>
      <w:lvlText w:val="%1.%2.%3.%4.%5.%6.%7.%8"/>
      <w:lvlJc w:val="left"/>
      <w:pPr>
        <w:ind w:left="6018" w:hanging="1440"/>
      </w:pPr>
      <w:rPr>
        <w:rFonts w:hint="default"/>
        <w:color w:val="000000"/>
      </w:rPr>
    </w:lvl>
    <w:lvl w:ilvl="8">
      <w:start w:val="1"/>
      <w:numFmt w:val="decimal"/>
      <w:lvlText w:val="%1.%2.%3.%4.%5.%6.%7.%8.%9"/>
      <w:lvlJc w:val="left"/>
      <w:pPr>
        <w:ind w:left="7032" w:hanging="1800"/>
      </w:pPr>
      <w:rPr>
        <w:rFonts w:hint="default"/>
        <w:color w:val="000000"/>
      </w:rPr>
    </w:lvl>
  </w:abstractNum>
  <w:abstractNum w:abstractNumId="58" w15:restartNumberingAfterBreak="0">
    <w:nsid w:val="5B267C76"/>
    <w:multiLevelType w:val="multilevel"/>
    <w:tmpl w:val="4254F438"/>
    <w:lvl w:ilvl="0">
      <w:start w:val="1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C83474F"/>
    <w:multiLevelType w:val="hybridMultilevel"/>
    <w:tmpl w:val="4394D60E"/>
    <w:lvl w:ilvl="0" w:tplc="C7849464">
      <w:start w:val="3"/>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7E7EB1"/>
    <w:multiLevelType w:val="multilevel"/>
    <w:tmpl w:val="31969386"/>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1" w15:restartNumberingAfterBreak="0">
    <w:nsid w:val="5E203F61"/>
    <w:multiLevelType w:val="hybridMultilevel"/>
    <w:tmpl w:val="A2D66C82"/>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62" w15:restartNumberingAfterBreak="0">
    <w:nsid w:val="5F366296"/>
    <w:multiLevelType w:val="multilevel"/>
    <w:tmpl w:val="9F3E9FA2"/>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color w:val="auto"/>
      </w:rPr>
    </w:lvl>
    <w:lvl w:ilvl="2">
      <w:start w:val="1"/>
      <w:numFmt w:val="bullet"/>
      <w:lvlText w:val=""/>
      <w:lvlJc w:val="left"/>
      <w:pPr>
        <w:tabs>
          <w:tab w:val="num" w:pos="5399"/>
        </w:tabs>
        <w:ind w:left="539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3" w15:restartNumberingAfterBreak="0">
    <w:nsid w:val="60572BC7"/>
    <w:multiLevelType w:val="hybridMultilevel"/>
    <w:tmpl w:val="A2E01B8C"/>
    <w:lvl w:ilvl="0" w:tplc="E16817DC">
      <w:start w:val="1"/>
      <w:numFmt w:val="lowerLetter"/>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64" w15:restartNumberingAfterBreak="0">
    <w:nsid w:val="61F12767"/>
    <w:multiLevelType w:val="hybridMultilevel"/>
    <w:tmpl w:val="B9A6A490"/>
    <w:lvl w:ilvl="0" w:tplc="D5ACD5FC">
      <w:numFmt w:val="bullet"/>
      <w:lvlText w:val="-"/>
      <w:lvlJc w:val="left"/>
      <w:pPr>
        <w:ind w:left="1069" w:hanging="360"/>
      </w:pPr>
      <w:rPr>
        <w:rFonts w:ascii="Times New Roman" w:eastAsia="Times New Roman" w:hAnsi="Times New Roman" w:cs="Times New Roman" w:hint="default"/>
      </w:rPr>
    </w:lvl>
    <w:lvl w:ilvl="1" w:tplc="04270003">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5" w15:restartNumberingAfterBreak="0">
    <w:nsid w:val="6237217F"/>
    <w:multiLevelType w:val="multilevel"/>
    <w:tmpl w:val="4A46D2B6"/>
    <w:lvl w:ilvl="0">
      <w:start w:val="1"/>
      <w:numFmt w:val="decimal"/>
      <w:lvlText w:val="%1."/>
      <w:lvlJc w:val="left"/>
      <w:pPr>
        <w:tabs>
          <w:tab w:val="num" w:pos="1080"/>
        </w:tabs>
        <w:ind w:left="1080" w:hanging="360"/>
      </w:pPr>
      <w:rPr>
        <w:rFonts w:ascii="Times New Roman" w:eastAsia="Times New Roman" w:hAnsi="Times New Roman" w:cs="Times New Roman"/>
        <w:b/>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2160"/>
        </w:tabs>
        <w:ind w:left="1944" w:hanging="504"/>
      </w:pPr>
      <w:rPr>
        <w:rFonts w:hint="default"/>
        <w:b w:val="0"/>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6" w15:restartNumberingAfterBreak="0">
    <w:nsid w:val="64E7516A"/>
    <w:multiLevelType w:val="multilevel"/>
    <w:tmpl w:val="092E95D8"/>
    <w:lvl w:ilvl="0">
      <w:start w:val="1"/>
      <w:numFmt w:val="decimal"/>
      <w:lvlText w:val="%1."/>
      <w:lvlJc w:val="left"/>
      <w:pPr>
        <w:tabs>
          <w:tab w:val="num" w:pos="360"/>
        </w:tabs>
        <w:ind w:left="360" w:hanging="360"/>
      </w:pPr>
      <w:rPr>
        <w:b/>
        <w:bCs/>
      </w:rPr>
    </w:lvl>
    <w:lvl w:ilvl="1">
      <w:start w:val="1"/>
      <w:numFmt w:val="decimal"/>
      <w:lvlText w:val="%1.%2."/>
      <w:lvlJc w:val="left"/>
      <w:pPr>
        <w:tabs>
          <w:tab w:val="num" w:pos="1070"/>
        </w:tabs>
        <w:ind w:left="1070" w:hanging="360"/>
      </w:pPr>
      <w:rPr>
        <w:b w:val="0"/>
        <w:color w:val="auto"/>
      </w:rPr>
    </w:lvl>
    <w:lvl w:ilvl="2">
      <w:start w:val="1"/>
      <w:numFmt w:val="decimal"/>
      <w:lvlText w:val="%1.%2.%3."/>
      <w:lvlJc w:val="left"/>
      <w:pPr>
        <w:tabs>
          <w:tab w:val="num" w:pos="3870"/>
        </w:tabs>
        <w:ind w:left="3870" w:hanging="720"/>
      </w:pPr>
      <w:rPr>
        <w:sz w:val="24"/>
        <w:szCs w:val="24"/>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7" w15:restartNumberingAfterBreak="0">
    <w:nsid w:val="659961AC"/>
    <w:multiLevelType w:val="multilevel"/>
    <w:tmpl w:val="A5B6DB10"/>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rPr>
    </w:lvl>
    <w:lvl w:ilvl="2">
      <w:start w:val="1"/>
      <w:numFmt w:val="bullet"/>
      <w:lvlText w:val=""/>
      <w:lvlJc w:val="left"/>
      <w:pPr>
        <w:tabs>
          <w:tab w:val="num" w:pos="3129"/>
        </w:tabs>
        <w:ind w:left="312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8" w15:restartNumberingAfterBreak="0">
    <w:nsid w:val="66AC29C3"/>
    <w:multiLevelType w:val="hybridMultilevel"/>
    <w:tmpl w:val="4C0CC512"/>
    <w:lvl w:ilvl="0" w:tplc="0427000F">
      <w:start w:val="1"/>
      <w:numFmt w:val="decimal"/>
      <w:lvlText w:val="%1."/>
      <w:lvlJc w:val="left"/>
      <w:pPr>
        <w:ind w:left="1461" w:hanging="360"/>
      </w:pPr>
    </w:lvl>
    <w:lvl w:ilvl="1" w:tplc="04270019">
      <w:start w:val="1"/>
      <w:numFmt w:val="lowerLetter"/>
      <w:lvlText w:val="%2."/>
      <w:lvlJc w:val="left"/>
      <w:pPr>
        <w:ind w:left="2181" w:hanging="360"/>
      </w:pPr>
    </w:lvl>
    <w:lvl w:ilvl="2" w:tplc="0427001B">
      <w:start w:val="1"/>
      <w:numFmt w:val="lowerRoman"/>
      <w:lvlText w:val="%3."/>
      <w:lvlJc w:val="right"/>
      <w:pPr>
        <w:ind w:left="2901" w:hanging="180"/>
      </w:pPr>
    </w:lvl>
    <w:lvl w:ilvl="3" w:tplc="0427000F">
      <w:start w:val="1"/>
      <w:numFmt w:val="decimal"/>
      <w:lvlText w:val="%4."/>
      <w:lvlJc w:val="left"/>
      <w:pPr>
        <w:ind w:left="3621" w:hanging="360"/>
      </w:pPr>
    </w:lvl>
    <w:lvl w:ilvl="4" w:tplc="04270019">
      <w:start w:val="1"/>
      <w:numFmt w:val="lowerLetter"/>
      <w:lvlText w:val="%5."/>
      <w:lvlJc w:val="left"/>
      <w:pPr>
        <w:ind w:left="4341" w:hanging="360"/>
      </w:pPr>
    </w:lvl>
    <w:lvl w:ilvl="5" w:tplc="0427001B">
      <w:start w:val="1"/>
      <w:numFmt w:val="lowerRoman"/>
      <w:lvlText w:val="%6."/>
      <w:lvlJc w:val="right"/>
      <w:pPr>
        <w:ind w:left="5061" w:hanging="180"/>
      </w:pPr>
    </w:lvl>
    <w:lvl w:ilvl="6" w:tplc="0427000F">
      <w:start w:val="1"/>
      <w:numFmt w:val="decimal"/>
      <w:lvlText w:val="%7."/>
      <w:lvlJc w:val="left"/>
      <w:pPr>
        <w:ind w:left="5781" w:hanging="360"/>
      </w:pPr>
    </w:lvl>
    <w:lvl w:ilvl="7" w:tplc="04270019">
      <w:start w:val="1"/>
      <w:numFmt w:val="lowerLetter"/>
      <w:lvlText w:val="%8."/>
      <w:lvlJc w:val="left"/>
      <w:pPr>
        <w:ind w:left="6501" w:hanging="360"/>
      </w:pPr>
    </w:lvl>
    <w:lvl w:ilvl="8" w:tplc="0427001B">
      <w:start w:val="1"/>
      <w:numFmt w:val="lowerRoman"/>
      <w:lvlText w:val="%9."/>
      <w:lvlJc w:val="right"/>
      <w:pPr>
        <w:ind w:left="7221" w:hanging="180"/>
      </w:pPr>
    </w:lvl>
  </w:abstractNum>
  <w:abstractNum w:abstractNumId="69" w15:restartNumberingAfterBreak="0">
    <w:nsid w:val="671302F1"/>
    <w:multiLevelType w:val="hybridMultilevel"/>
    <w:tmpl w:val="E556A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688513A1"/>
    <w:multiLevelType w:val="hybridMultilevel"/>
    <w:tmpl w:val="6C047374"/>
    <w:lvl w:ilvl="0" w:tplc="D47C51AA">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1" w15:restartNumberingAfterBreak="0">
    <w:nsid w:val="68A7163F"/>
    <w:multiLevelType w:val="multilevel"/>
    <w:tmpl w:val="3020B81E"/>
    <w:lvl w:ilvl="0">
      <w:start w:val="3"/>
      <w:numFmt w:val="decimal"/>
      <w:lvlText w:val="%1."/>
      <w:lvlJc w:val="left"/>
      <w:pPr>
        <w:ind w:left="540" w:hanging="540"/>
      </w:pPr>
    </w:lvl>
    <w:lvl w:ilvl="1">
      <w:start w:val="1"/>
      <w:numFmt w:val="decimal"/>
      <w:lvlText w:val="%1.%2."/>
      <w:lvlJc w:val="left"/>
      <w:pPr>
        <w:ind w:left="900" w:hanging="720"/>
      </w:pPr>
      <w:rPr>
        <w:color w:val="auto"/>
      </w:rPr>
    </w:lvl>
    <w:lvl w:ilvl="2">
      <w:start w:val="1"/>
      <w:numFmt w:val="decimal"/>
      <w:lvlText w:val="%1.%2.%3."/>
      <w:lvlJc w:val="left"/>
      <w:pPr>
        <w:ind w:left="1288" w:hanging="720"/>
      </w:pPr>
      <w:rPr>
        <w:b w:val="0"/>
      </w:rPr>
    </w:lvl>
    <w:lvl w:ilvl="3">
      <w:start w:val="1"/>
      <w:numFmt w:val="decimal"/>
      <w:lvlText w:val="%1.%2.%3.%4."/>
      <w:lvlJc w:val="left"/>
      <w:pPr>
        <w:ind w:left="3491" w:hanging="1080"/>
      </w:pPr>
    </w:lvl>
    <w:lvl w:ilvl="4">
      <w:start w:val="1"/>
      <w:numFmt w:val="decimal"/>
      <w:lvlText w:val="%1.%2.6."/>
      <w:lvlJc w:val="left"/>
      <w:pPr>
        <w:ind w:left="2924"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72" w15:restartNumberingAfterBreak="0">
    <w:nsid w:val="698E2A06"/>
    <w:multiLevelType w:val="hybridMultilevel"/>
    <w:tmpl w:val="CDC0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A55B34"/>
    <w:multiLevelType w:val="multilevel"/>
    <w:tmpl w:val="3020B81E"/>
    <w:lvl w:ilvl="0">
      <w:start w:val="3"/>
      <w:numFmt w:val="decimal"/>
      <w:lvlText w:val="%1."/>
      <w:lvlJc w:val="left"/>
      <w:pPr>
        <w:ind w:left="540" w:hanging="540"/>
      </w:pPr>
    </w:lvl>
    <w:lvl w:ilvl="1">
      <w:start w:val="1"/>
      <w:numFmt w:val="decimal"/>
      <w:lvlText w:val="%1.%2."/>
      <w:lvlJc w:val="left"/>
      <w:pPr>
        <w:ind w:left="900" w:hanging="720"/>
      </w:pPr>
      <w:rPr>
        <w:color w:val="auto"/>
      </w:rPr>
    </w:lvl>
    <w:lvl w:ilvl="2">
      <w:start w:val="1"/>
      <w:numFmt w:val="decimal"/>
      <w:lvlText w:val="%1.%2.%3."/>
      <w:lvlJc w:val="left"/>
      <w:pPr>
        <w:ind w:left="1288" w:hanging="720"/>
      </w:pPr>
      <w:rPr>
        <w:b w:val="0"/>
      </w:rPr>
    </w:lvl>
    <w:lvl w:ilvl="3">
      <w:start w:val="1"/>
      <w:numFmt w:val="decimal"/>
      <w:lvlText w:val="%1.%2.%3.%4."/>
      <w:lvlJc w:val="left"/>
      <w:pPr>
        <w:ind w:left="3491" w:hanging="1080"/>
      </w:pPr>
    </w:lvl>
    <w:lvl w:ilvl="4">
      <w:start w:val="1"/>
      <w:numFmt w:val="decimal"/>
      <w:lvlText w:val="%1.%2.6."/>
      <w:lvlJc w:val="left"/>
      <w:pPr>
        <w:ind w:left="2924"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74" w15:restartNumberingAfterBreak="0">
    <w:nsid w:val="700136B4"/>
    <w:multiLevelType w:val="multilevel"/>
    <w:tmpl w:val="912CF10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3596129"/>
    <w:multiLevelType w:val="multilevel"/>
    <w:tmpl w:val="366C3050"/>
    <w:lvl w:ilvl="0">
      <w:start w:val="1"/>
      <w:numFmt w:val="decimal"/>
      <w:lvlText w:val="%1."/>
      <w:lvlJc w:val="left"/>
      <w:pPr>
        <w:ind w:left="360" w:hanging="360"/>
      </w:pPr>
    </w:lvl>
    <w:lvl w:ilvl="1">
      <w:start w:val="1"/>
      <w:numFmt w:val="decimal"/>
      <w:lvlText w:val="%1.%2."/>
      <w:lvlJc w:val="left"/>
      <w:pPr>
        <w:ind w:left="2062" w:hanging="360"/>
      </w:pPr>
    </w:lvl>
    <w:lvl w:ilvl="2">
      <w:start w:val="1"/>
      <w:numFmt w:val="decimal"/>
      <w:lvlText w:val="%1.%2.%3."/>
      <w:lvlJc w:val="left"/>
      <w:pPr>
        <w:ind w:left="4362" w:hanging="720"/>
      </w:pPr>
    </w:lvl>
    <w:lvl w:ilvl="3">
      <w:start w:val="1"/>
      <w:numFmt w:val="decimal"/>
      <w:lvlText w:val="%1.%2.%3.%4."/>
      <w:lvlJc w:val="left"/>
      <w:pPr>
        <w:ind w:left="6183" w:hanging="720"/>
      </w:pPr>
    </w:lvl>
    <w:lvl w:ilvl="4">
      <w:start w:val="1"/>
      <w:numFmt w:val="decimal"/>
      <w:lvlText w:val="%1.%2.%3.%4.%5."/>
      <w:lvlJc w:val="left"/>
      <w:pPr>
        <w:ind w:left="8364" w:hanging="1080"/>
      </w:pPr>
    </w:lvl>
    <w:lvl w:ilvl="5">
      <w:start w:val="1"/>
      <w:numFmt w:val="decimal"/>
      <w:lvlText w:val="%1.%2.%3.%4.%5.%6."/>
      <w:lvlJc w:val="left"/>
      <w:pPr>
        <w:ind w:left="10185" w:hanging="1080"/>
      </w:pPr>
    </w:lvl>
    <w:lvl w:ilvl="6">
      <w:start w:val="1"/>
      <w:numFmt w:val="decimal"/>
      <w:lvlText w:val="%1.%2.%3.%4.%5.%6.%7."/>
      <w:lvlJc w:val="left"/>
      <w:pPr>
        <w:ind w:left="12366" w:hanging="1440"/>
      </w:pPr>
    </w:lvl>
    <w:lvl w:ilvl="7">
      <w:start w:val="1"/>
      <w:numFmt w:val="decimal"/>
      <w:lvlText w:val="%1.%2.%3.%4.%5.%6.%7.%8."/>
      <w:lvlJc w:val="left"/>
      <w:pPr>
        <w:ind w:left="14187" w:hanging="1440"/>
      </w:pPr>
    </w:lvl>
    <w:lvl w:ilvl="8">
      <w:start w:val="1"/>
      <w:numFmt w:val="decimal"/>
      <w:lvlText w:val="%1.%2.%3.%4.%5.%6.%7.%8.%9."/>
      <w:lvlJc w:val="left"/>
      <w:pPr>
        <w:ind w:left="16368" w:hanging="1800"/>
      </w:pPr>
    </w:lvl>
  </w:abstractNum>
  <w:abstractNum w:abstractNumId="76" w15:restartNumberingAfterBreak="0">
    <w:nsid w:val="73A02154"/>
    <w:multiLevelType w:val="multilevel"/>
    <w:tmpl w:val="BBAADD84"/>
    <w:lvl w:ilvl="0">
      <w:start w:val="3"/>
      <w:numFmt w:val="decimal"/>
      <w:lvlText w:val="%1"/>
      <w:lvlJc w:val="left"/>
      <w:pPr>
        <w:ind w:left="480" w:hanging="480"/>
      </w:pPr>
      <w:rPr>
        <w:rFonts w:hint="default"/>
      </w:rPr>
    </w:lvl>
    <w:lvl w:ilvl="1">
      <w:start w:val="6"/>
      <w:numFmt w:val="decimal"/>
      <w:lvlText w:val="%1.%2"/>
      <w:lvlJc w:val="left"/>
      <w:pPr>
        <w:ind w:left="1125" w:hanging="48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77" w15:restartNumberingAfterBreak="0">
    <w:nsid w:val="73B54256"/>
    <w:multiLevelType w:val="hybridMultilevel"/>
    <w:tmpl w:val="FFFFFFFF"/>
    <w:lvl w:ilvl="0" w:tplc="0862D038">
      <w:start w:val="1"/>
      <w:numFmt w:val="decimal"/>
      <w:lvlText w:val="%1."/>
      <w:lvlJc w:val="left"/>
      <w:pPr>
        <w:ind w:left="720" w:hanging="360"/>
      </w:pPr>
    </w:lvl>
    <w:lvl w:ilvl="1" w:tplc="6AB2A992">
      <w:start w:val="1"/>
      <w:numFmt w:val="lowerLetter"/>
      <w:lvlText w:val="%2."/>
      <w:lvlJc w:val="left"/>
      <w:pPr>
        <w:ind w:left="1440" w:hanging="360"/>
      </w:pPr>
    </w:lvl>
    <w:lvl w:ilvl="2" w:tplc="F73A0250">
      <w:start w:val="1"/>
      <w:numFmt w:val="lowerRoman"/>
      <w:lvlText w:val="%3."/>
      <w:lvlJc w:val="right"/>
      <w:pPr>
        <w:ind w:left="2160" w:hanging="180"/>
      </w:pPr>
    </w:lvl>
    <w:lvl w:ilvl="3" w:tplc="01CC2918">
      <w:start w:val="1"/>
      <w:numFmt w:val="decimal"/>
      <w:lvlText w:val="%4."/>
      <w:lvlJc w:val="left"/>
      <w:pPr>
        <w:ind w:left="2880" w:hanging="360"/>
      </w:pPr>
    </w:lvl>
    <w:lvl w:ilvl="4" w:tplc="E75A282E">
      <w:start w:val="1"/>
      <w:numFmt w:val="lowerLetter"/>
      <w:lvlText w:val="%5."/>
      <w:lvlJc w:val="left"/>
      <w:pPr>
        <w:ind w:left="3600" w:hanging="360"/>
      </w:pPr>
    </w:lvl>
    <w:lvl w:ilvl="5" w:tplc="BA6404E6">
      <w:start w:val="1"/>
      <w:numFmt w:val="lowerRoman"/>
      <w:lvlText w:val="%6."/>
      <w:lvlJc w:val="right"/>
      <w:pPr>
        <w:ind w:left="4320" w:hanging="180"/>
      </w:pPr>
    </w:lvl>
    <w:lvl w:ilvl="6" w:tplc="29FE8298">
      <w:start w:val="1"/>
      <w:numFmt w:val="decimal"/>
      <w:lvlText w:val="%7."/>
      <w:lvlJc w:val="left"/>
      <w:pPr>
        <w:ind w:left="5040" w:hanging="360"/>
      </w:pPr>
    </w:lvl>
    <w:lvl w:ilvl="7" w:tplc="71EA8D7A">
      <w:start w:val="1"/>
      <w:numFmt w:val="lowerLetter"/>
      <w:lvlText w:val="%8."/>
      <w:lvlJc w:val="left"/>
      <w:pPr>
        <w:ind w:left="5760" w:hanging="360"/>
      </w:pPr>
    </w:lvl>
    <w:lvl w:ilvl="8" w:tplc="2926E584">
      <w:start w:val="1"/>
      <w:numFmt w:val="lowerRoman"/>
      <w:lvlText w:val="%9."/>
      <w:lvlJc w:val="right"/>
      <w:pPr>
        <w:ind w:left="6480" w:hanging="180"/>
      </w:pPr>
    </w:lvl>
  </w:abstractNum>
  <w:abstractNum w:abstractNumId="78" w15:restartNumberingAfterBreak="0">
    <w:nsid w:val="777F1A75"/>
    <w:multiLevelType w:val="hybridMultilevel"/>
    <w:tmpl w:val="7B841094"/>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79" w15:restartNumberingAfterBreak="0">
    <w:nsid w:val="77B40886"/>
    <w:multiLevelType w:val="hybridMultilevel"/>
    <w:tmpl w:val="59D47B7A"/>
    <w:lvl w:ilvl="0" w:tplc="DC3EBFD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0" w15:restartNumberingAfterBreak="0">
    <w:nsid w:val="780F2EDA"/>
    <w:multiLevelType w:val="hybridMultilevel"/>
    <w:tmpl w:val="4F8AB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1" w15:restartNumberingAfterBreak="0">
    <w:nsid w:val="78F10D94"/>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72"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82" w15:restartNumberingAfterBreak="0">
    <w:nsid w:val="797009B2"/>
    <w:multiLevelType w:val="hybridMultilevel"/>
    <w:tmpl w:val="FFFFFFFF"/>
    <w:lvl w:ilvl="0" w:tplc="6AFA68C4">
      <w:start w:val="1"/>
      <w:numFmt w:val="bullet"/>
      <w:lvlText w:val=""/>
      <w:lvlJc w:val="left"/>
      <w:pPr>
        <w:ind w:left="720" w:hanging="360"/>
      </w:pPr>
      <w:rPr>
        <w:rFonts w:ascii="Symbol" w:hAnsi="Symbol" w:hint="default"/>
      </w:rPr>
    </w:lvl>
    <w:lvl w:ilvl="1" w:tplc="C6961958">
      <w:start w:val="1"/>
      <w:numFmt w:val="bullet"/>
      <w:lvlText w:val="o"/>
      <w:lvlJc w:val="left"/>
      <w:pPr>
        <w:ind w:left="1440" w:hanging="360"/>
      </w:pPr>
      <w:rPr>
        <w:rFonts w:ascii="Courier New" w:hAnsi="Courier New" w:hint="default"/>
      </w:rPr>
    </w:lvl>
    <w:lvl w:ilvl="2" w:tplc="CE949B5C">
      <w:start w:val="1"/>
      <w:numFmt w:val="bullet"/>
      <w:lvlText w:val=""/>
      <w:lvlJc w:val="left"/>
      <w:pPr>
        <w:ind w:left="2160" w:hanging="360"/>
      </w:pPr>
      <w:rPr>
        <w:rFonts w:ascii="Wingdings" w:hAnsi="Wingdings" w:hint="default"/>
      </w:rPr>
    </w:lvl>
    <w:lvl w:ilvl="3" w:tplc="88800538">
      <w:start w:val="1"/>
      <w:numFmt w:val="bullet"/>
      <w:lvlText w:val=""/>
      <w:lvlJc w:val="left"/>
      <w:pPr>
        <w:ind w:left="2880" w:hanging="360"/>
      </w:pPr>
      <w:rPr>
        <w:rFonts w:ascii="Symbol" w:hAnsi="Symbol" w:hint="default"/>
      </w:rPr>
    </w:lvl>
    <w:lvl w:ilvl="4" w:tplc="B67676FA">
      <w:start w:val="1"/>
      <w:numFmt w:val="bullet"/>
      <w:lvlText w:val="o"/>
      <w:lvlJc w:val="left"/>
      <w:pPr>
        <w:ind w:left="3600" w:hanging="360"/>
      </w:pPr>
      <w:rPr>
        <w:rFonts w:ascii="Courier New" w:hAnsi="Courier New" w:hint="default"/>
      </w:rPr>
    </w:lvl>
    <w:lvl w:ilvl="5" w:tplc="D7569866">
      <w:start w:val="1"/>
      <w:numFmt w:val="bullet"/>
      <w:lvlText w:val=""/>
      <w:lvlJc w:val="left"/>
      <w:pPr>
        <w:ind w:left="4320" w:hanging="360"/>
      </w:pPr>
      <w:rPr>
        <w:rFonts w:ascii="Wingdings" w:hAnsi="Wingdings" w:hint="default"/>
      </w:rPr>
    </w:lvl>
    <w:lvl w:ilvl="6" w:tplc="F2C02EC4">
      <w:start w:val="1"/>
      <w:numFmt w:val="bullet"/>
      <w:lvlText w:val=""/>
      <w:lvlJc w:val="left"/>
      <w:pPr>
        <w:ind w:left="5040" w:hanging="360"/>
      </w:pPr>
      <w:rPr>
        <w:rFonts w:ascii="Symbol" w:hAnsi="Symbol" w:hint="default"/>
      </w:rPr>
    </w:lvl>
    <w:lvl w:ilvl="7" w:tplc="9E2EB36C">
      <w:start w:val="1"/>
      <w:numFmt w:val="bullet"/>
      <w:lvlText w:val="o"/>
      <w:lvlJc w:val="left"/>
      <w:pPr>
        <w:ind w:left="5760" w:hanging="360"/>
      </w:pPr>
      <w:rPr>
        <w:rFonts w:ascii="Courier New" w:hAnsi="Courier New" w:hint="default"/>
      </w:rPr>
    </w:lvl>
    <w:lvl w:ilvl="8" w:tplc="E84E776C">
      <w:start w:val="1"/>
      <w:numFmt w:val="bullet"/>
      <w:lvlText w:val=""/>
      <w:lvlJc w:val="left"/>
      <w:pPr>
        <w:ind w:left="6480" w:hanging="360"/>
      </w:pPr>
      <w:rPr>
        <w:rFonts w:ascii="Wingdings" w:hAnsi="Wingdings" w:hint="default"/>
      </w:rPr>
    </w:lvl>
  </w:abstractNum>
  <w:abstractNum w:abstractNumId="83" w15:restartNumberingAfterBreak="0">
    <w:nsid w:val="7A513BBF"/>
    <w:multiLevelType w:val="hybridMultilevel"/>
    <w:tmpl w:val="C1A67382"/>
    <w:lvl w:ilvl="0" w:tplc="80D8804E">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84" w15:restartNumberingAfterBreak="0">
    <w:nsid w:val="7A9F07EC"/>
    <w:multiLevelType w:val="hybridMultilevel"/>
    <w:tmpl w:val="4EC6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68117A"/>
    <w:multiLevelType w:val="hybridMultilevel"/>
    <w:tmpl w:val="FFFFFFFF"/>
    <w:lvl w:ilvl="0" w:tplc="3A9AA764">
      <w:start w:val="1"/>
      <w:numFmt w:val="bullet"/>
      <w:lvlText w:val=""/>
      <w:lvlJc w:val="left"/>
      <w:pPr>
        <w:ind w:left="720" w:hanging="360"/>
      </w:pPr>
      <w:rPr>
        <w:rFonts w:ascii="Symbol" w:hAnsi="Symbol" w:hint="default"/>
      </w:rPr>
    </w:lvl>
    <w:lvl w:ilvl="1" w:tplc="46CA2C24">
      <w:start w:val="1"/>
      <w:numFmt w:val="bullet"/>
      <w:lvlText w:val="o"/>
      <w:lvlJc w:val="left"/>
      <w:pPr>
        <w:ind w:left="1440" w:hanging="360"/>
      </w:pPr>
      <w:rPr>
        <w:rFonts w:ascii="Courier New" w:hAnsi="Courier New" w:hint="default"/>
      </w:rPr>
    </w:lvl>
    <w:lvl w:ilvl="2" w:tplc="C47A1460">
      <w:start w:val="1"/>
      <w:numFmt w:val="bullet"/>
      <w:lvlText w:val=""/>
      <w:lvlJc w:val="left"/>
      <w:pPr>
        <w:ind w:left="2160" w:hanging="360"/>
      </w:pPr>
      <w:rPr>
        <w:rFonts w:ascii="Wingdings" w:hAnsi="Wingdings" w:hint="default"/>
      </w:rPr>
    </w:lvl>
    <w:lvl w:ilvl="3" w:tplc="E3C236F2">
      <w:start w:val="1"/>
      <w:numFmt w:val="bullet"/>
      <w:lvlText w:val=""/>
      <w:lvlJc w:val="left"/>
      <w:pPr>
        <w:ind w:left="2880" w:hanging="360"/>
      </w:pPr>
      <w:rPr>
        <w:rFonts w:ascii="Symbol" w:hAnsi="Symbol" w:hint="default"/>
      </w:rPr>
    </w:lvl>
    <w:lvl w:ilvl="4" w:tplc="3F6C77D0">
      <w:start w:val="1"/>
      <w:numFmt w:val="bullet"/>
      <w:lvlText w:val="o"/>
      <w:lvlJc w:val="left"/>
      <w:pPr>
        <w:ind w:left="3600" w:hanging="360"/>
      </w:pPr>
      <w:rPr>
        <w:rFonts w:ascii="Courier New" w:hAnsi="Courier New" w:hint="default"/>
      </w:rPr>
    </w:lvl>
    <w:lvl w:ilvl="5" w:tplc="F2EAC4B4">
      <w:start w:val="1"/>
      <w:numFmt w:val="bullet"/>
      <w:lvlText w:val=""/>
      <w:lvlJc w:val="left"/>
      <w:pPr>
        <w:ind w:left="4320" w:hanging="360"/>
      </w:pPr>
      <w:rPr>
        <w:rFonts w:ascii="Wingdings" w:hAnsi="Wingdings" w:hint="default"/>
      </w:rPr>
    </w:lvl>
    <w:lvl w:ilvl="6" w:tplc="DABAAB8E">
      <w:start w:val="1"/>
      <w:numFmt w:val="bullet"/>
      <w:lvlText w:val=""/>
      <w:lvlJc w:val="left"/>
      <w:pPr>
        <w:ind w:left="5040" w:hanging="360"/>
      </w:pPr>
      <w:rPr>
        <w:rFonts w:ascii="Symbol" w:hAnsi="Symbol" w:hint="default"/>
      </w:rPr>
    </w:lvl>
    <w:lvl w:ilvl="7" w:tplc="FAB0C9BE">
      <w:start w:val="1"/>
      <w:numFmt w:val="bullet"/>
      <w:lvlText w:val="o"/>
      <w:lvlJc w:val="left"/>
      <w:pPr>
        <w:ind w:left="5760" w:hanging="360"/>
      </w:pPr>
      <w:rPr>
        <w:rFonts w:ascii="Courier New" w:hAnsi="Courier New" w:hint="default"/>
      </w:rPr>
    </w:lvl>
    <w:lvl w:ilvl="8" w:tplc="398E5466">
      <w:start w:val="1"/>
      <w:numFmt w:val="bullet"/>
      <w:lvlText w:val=""/>
      <w:lvlJc w:val="left"/>
      <w:pPr>
        <w:ind w:left="6480" w:hanging="360"/>
      </w:pPr>
      <w:rPr>
        <w:rFonts w:ascii="Wingdings" w:hAnsi="Wingdings" w:hint="default"/>
      </w:rPr>
    </w:lvl>
  </w:abstractNum>
  <w:abstractNum w:abstractNumId="86" w15:restartNumberingAfterBreak="0">
    <w:nsid w:val="7BE7242C"/>
    <w:multiLevelType w:val="multilevel"/>
    <w:tmpl w:val="CEE6CF92"/>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rPr>
    </w:lvl>
    <w:lvl w:ilvl="2">
      <w:start w:val="1"/>
      <w:numFmt w:val="bullet"/>
      <w:lvlText w:val=""/>
      <w:lvlJc w:val="left"/>
      <w:pPr>
        <w:tabs>
          <w:tab w:val="num" w:pos="3129"/>
        </w:tabs>
        <w:ind w:left="312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87" w15:restartNumberingAfterBreak="0">
    <w:nsid w:val="7F635C72"/>
    <w:multiLevelType w:val="hybridMultilevel"/>
    <w:tmpl w:val="A84A8A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26213186">
    <w:abstractNumId w:val="6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774858483">
    <w:abstractNumId w:val="81"/>
  </w:num>
  <w:num w:numId="3" w16cid:durableId="255948423">
    <w:abstractNumId w:val="64"/>
  </w:num>
  <w:num w:numId="4" w16cid:durableId="2107384302">
    <w:abstractNumId w:val="73"/>
  </w:num>
  <w:num w:numId="5" w16cid:durableId="369380341">
    <w:abstractNumId w:val="57"/>
  </w:num>
  <w:num w:numId="6" w16cid:durableId="1678800311">
    <w:abstractNumId w:val="34"/>
  </w:num>
  <w:num w:numId="7" w16cid:durableId="1028529633">
    <w:abstractNumId w:val="29"/>
  </w:num>
  <w:num w:numId="8" w16cid:durableId="1632395289">
    <w:abstractNumId w:val="52"/>
  </w:num>
  <w:num w:numId="9" w16cid:durableId="1801268513">
    <w:abstractNumId w:val="80"/>
  </w:num>
  <w:num w:numId="10" w16cid:durableId="9820058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595582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2985896">
    <w:abstractNumId w:val="5"/>
  </w:num>
  <w:num w:numId="13" w16cid:durableId="1576552636">
    <w:abstractNumId w:val="20"/>
  </w:num>
  <w:num w:numId="14" w16cid:durableId="1983148648">
    <w:abstractNumId w:val="7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6758433">
    <w:abstractNumId w:val="65"/>
  </w:num>
  <w:num w:numId="16" w16cid:durableId="427694723">
    <w:abstractNumId w:val="68"/>
  </w:num>
  <w:num w:numId="17" w16cid:durableId="166319455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0409843">
    <w:abstractNumId w:val="42"/>
  </w:num>
  <w:num w:numId="19" w16cid:durableId="1073040680">
    <w:abstractNumId w:val="60"/>
  </w:num>
  <w:num w:numId="20" w16cid:durableId="291254146">
    <w:abstractNumId w:val="67"/>
  </w:num>
  <w:num w:numId="21" w16cid:durableId="1633442470">
    <w:abstractNumId w:val="26"/>
  </w:num>
  <w:num w:numId="22" w16cid:durableId="1969234487">
    <w:abstractNumId w:val="31"/>
  </w:num>
  <w:num w:numId="23" w16cid:durableId="595214656">
    <w:abstractNumId w:val="6"/>
  </w:num>
  <w:num w:numId="24" w16cid:durableId="903832695">
    <w:abstractNumId w:val="55"/>
  </w:num>
  <w:num w:numId="25" w16cid:durableId="1955553625">
    <w:abstractNumId w:val="11"/>
  </w:num>
  <w:num w:numId="26" w16cid:durableId="765271093">
    <w:abstractNumId w:val="7"/>
  </w:num>
  <w:num w:numId="27" w16cid:durableId="1771780577">
    <w:abstractNumId w:val="44"/>
  </w:num>
  <w:num w:numId="28" w16cid:durableId="403263337">
    <w:abstractNumId w:val="2"/>
  </w:num>
  <w:num w:numId="29" w16cid:durableId="1489251787">
    <w:abstractNumId w:val="41"/>
  </w:num>
  <w:num w:numId="30" w16cid:durableId="672757845">
    <w:abstractNumId w:val="79"/>
  </w:num>
  <w:num w:numId="31" w16cid:durableId="940142085">
    <w:abstractNumId w:val="35"/>
  </w:num>
  <w:num w:numId="32" w16cid:durableId="195194119">
    <w:abstractNumId w:val="24"/>
  </w:num>
  <w:num w:numId="33" w16cid:durableId="596327045">
    <w:abstractNumId w:val="86"/>
  </w:num>
  <w:num w:numId="34" w16cid:durableId="1495803965">
    <w:abstractNumId w:val="46"/>
  </w:num>
  <w:num w:numId="35" w16cid:durableId="195193825">
    <w:abstractNumId w:val="76"/>
  </w:num>
  <w:num w:numId="36" w16cid:durableId="1339192654">
    <w:abstractNumId w:val="22"/>
  </w:num>
  <w:num w:numId="37" w16cid:durableId="1595800">
    <w:abstractNumId w:val="39"/>
  </w:num>
  <w:num w:numId="38" w16cid:durableId="359623429">
    <w:abstractNumId w:val="62"/>
  </w:num>
  <w:num w:numId="39" w16cid:durableId="579170813">
    <w:abstractNumId w:val="1"/>
  </w:num>
  <w:num w:numId="40" w16cid:durableId="1563710905">
    <w:abstractNumId w:val="25"/>
  </w:num>
  <w:num w:numId="41" w16cid:durableId="136212964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29480951">
    <w:abstractNumId w:val="32"/>
  </w:num>
  <w:num w:numId="43" w16cid:durableId="1758868339">
    <w:abstractNumId w:val="51"/>
  </w:num>
  <w:num w:numId="44" w16cid:durableId="967704883">
    <w:abstractNumId w:val="19"/>
  </w:num>
  <w:num w:numId="45" w16cid:durableId="102071304">
    <w:abstractNumId w:val="49"/>
  </w:num>
  <w:num w:numId="46" w16cid:durableId="1783457471">
    <w:abstractNumId w:val="43"/>
  </w:num>
  <w:num w:numId="47" w16cid:durableId="828205425">
    <w:abstractNumId w:val="13"/>
  </w:num>
  <w:num w:numId="48" w16cid:durableId="1537234145">
    <w:abstractNumId w:val="66"/>
  </w:num>
  <w:num w:numId="49" w16cid:durableId="972097089">
    <w:abstractNumId w:val="58"/>
  </w:num>
  <w:num w:numId="50" w16cid:durableId="13174172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798612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35478694">
    <w:abstractNumId w:val="33"/>
  </w:num>
  <w:num w:numId="53" w16cid:durableId="116802971">
    <w:abstractNumId w:val="3"/>
  </w:num>
  <w:num w:numId="54" w16cid:durableId="201407194">
    <w:abstractNumId w:val="54"/>
  </w:num>
  <w:num w:numId="55" w16cid:durableId="726145507">
    <w:abstractNumId w:val="48"/>
  </w:num>
  <w:num w:numId="56" w16cid:durableId="1613240352">
    <w:abstractNumId w:val="82"/>
  </w:num>
  <w:num w:numId="57" w16cid:durableId="27419289">
    <w:abstractNumId w:val="85"/>
  </w:num>
  <w:num w:numId="58" w16cid:durableId="1188642442">
    <w:abstractNumId w:val="15"/>
  </w:num>
  <w:num w:numId="59" w16cid:durableId="495414462">
    <w:abstractNumId w:val="21"/>
  </w:num>
  <w:num w:numId="60" w16cid:durableId="1495222672">
    <w:abstractNumId w:val="27"/>
  </w:num>
  <w:num w:numId="61" w16cid:durableId="2045058509">
    <w:abstractNumId w:val="36"/>
  </w:num>
  <w:num w:numId="62" w16cid:durableId="2111124198">
    <w:abstractNumId w:val="28"/>
  </w:num>
  <w:num w:numId="63" w16cid:durableId="1088887807">
    <w:abstractNumId w:val="74"/>
  </w:num>
  <w:num w:numId="64" w16cid:durableId="591547061">
    <w:abstractNumId w:val="18"/>
  </w:num>
  <w:num w:numId="65" w16cid:durableId="769356162">
    <w:abstractNumId w:val="14"/>
  </w:num>
  <w:num w:numId="66" w16cid:durableId="1314212751">
    <w:abstractNumId w:val="47"/>
  </w:num>
  <w:num w:numId="67" w16cid:durableId="1657882548">
    <w:abstractNumId w:val="16"/>
  </w:num>
  <w:num w:numId="68" w16cid:durableId="783815906">
    <w:abstractNumId w:val="12"/>
  </w:num>
  <w:num w:numId="69" w16cid:durableId="1047487631">
    <w:abstractNumId w:val="83"/>
  </w:num>
  <w:num w:numId="70" w16cid:durableId="310334830">
    <w:abstractNumId w:val="63"/>
  </w:num>
  <w:num w:numId="71" w16cid:durableId="1386026032">
    <w:abstractNumId w:val="70"/>
  </w:num>
  <w:num w:numId="72" w16cid:durableId="1475682108">
    <w:abstractNumId w:val="23"/>
  </w:num>
  <w:num w:numId="73" w16cid:durableId="1328169761">
    <w:abstractNumId w:val="38"/>
  </w:num>
  <w:num w:numId="74" w16cid:durableId="11225722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36972556">
    <w:abstractNumId w:val="4"/>
  </w:num>
  <w:num w:numId="76" w16cid:durableId="76903214">
    <w:abstractNumId w:val="87"/>
  </w:num>
  <w:num w:numId="77" w16cid:durableId="1222132873">
    <w:abstractNumId w:val="8"/>
  </w:num>
  <w:num w:numId="78" w16cid:durableId="2011711376">
    <w:abstractNumId w:val="9"/>
  </w:num>
  <w:num w:numId="79" w16cid:durableId="473375494">
    <w:abstractNumId w:val="69"/>
  </w:num>
  <w:num w:numId="80" w16cid:durableId="2023317382">
    <w:abstractNumId w:val="56"/>
  </w:num>
  <w:num w:numId="81" w16cid:durableId="731780705">
    <w:abstractNumId w:val="0"/>
  </w:num>
  <w:num w:numId="82" w16cid:durableId="902371478">
    <w:abstractNumId w:val="71"/>
  </w:num>
  <w:num w:numId="83" w16cid:durableId="973098317">
    <w:abstractNumId w:val="50"/>
  </w:num>
  <w:num w:numId="84" w16cid:durableId="1955600928">
    <w:abstractNumId w:val="78"/>
  </w:num>
  <w:num w:numId="85" w16cid:durableId="1093666324">
    <w:abstractNumId w:val="61"/>
  </w:num>
  <w:num w:numId="86" w16cid:durableId="571964224">
    <w:abstractNumId w:val="17"/>
  </w:num>
  <w:num w:numId="87" w16cid:durableId="169300281">
    <w:abstractNumId w:val="30"/>
  </w:num>
  <w:num w:numId="88" w16cid:durableId="848368543">
    <w:abstractNumId w:val="37"/>
  </w:num>
  <w:num w:numId="89" w16cid:durableId="1793480016">
    <w:abstractNumId w:val="53"/>
  </w:num>
  <w:num w:numId="90" w16cid:durableId="765657167">
    <w:abstractNumId w:val="84"/>
  </w:num>
  <w:num w:numId="91" w16cid:durableId="1370691567">
    <w:abstractNumId w:val="72"/>
  </w:num>
  <w:num w:numId="92" w16cid:durableId="322319278">
    <w:abstractNumId w:val="77"/>
  </w:num>
  <w:num w:numId="93" w16cid:durableId="969940956">
    <w:abstractNumId w:val="5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E07"/>
    <w:rsid w:val="00000B6B"/>
    <w:rsid w:val="00001394"/>
    <w:rsid w:val="000016BD"/>
    <w:rsid w:val="00001A93"/>
    <w:rsid w:val="00002BC8"/>
    <w:rsid w:val="000031DF"/>
    <w:rsid w:val="00003440"/>
    <w:rsid w:val="000036C2"/>
    <w:rsid w:val="000042FD"/>
    <w:rsid w:val="00004F76"/>
    <w:rsid w:val="000053E7"/>
    <w:rsid w:val="00005CCF"/>
    <w:rsid w:val="000075E9"/>
    <w:rsid w:val="00007955"/>
    <w:rsid w:val="00007E82"/>
    <w:rsid w:val="00007F5F"/>
    <w:rsid w:val="0001028E"/>
    <w:rsid w:val="00010CF2"/>
    <w:rsid w:val="0001146F"/>
    <w:rsid w:val="00012EDD"/>
    <w:rsid w:val="00014420"/>
    <w:rsid w:val="00014AE8"/>
    <w:rsid w:val="00014DF4"/>
    <w:rsid w:val="00014F7D"/>
    <w:rsid w:val="0001575C"/>
    <w:rsid w:val="0001577B"/>
    <w:rsid w:val="000158F8"/>
    <w:rsid w:val="000212A9"/>
    <w:rsid w:val="00021546"/>
    <w:rsid w:val="000219B4"/>
    <w:rsid w:val="00021E40"/>
    <w:rsid w:val="000221B6"/>
    <w:rsid w:val="00022686"/>
    <w:rsid w:val="00022855"/>
    <w:rsid w:val="00022B2E"/>
    <w:rsid w:val="00022BE3"/>
    <w:rsid w:val="00022CA0"/>
    <w:rsid w:val="0002441E"/>
    <w:rsid w:val="00024465"/>
    <w:rsid w:val="0002496D"/>
    <w:rsid w:val="00024DDB"/>
    <w:rsid w:val="000258A0"/>
    <w:rsid w:val="00026158"/>
    <w:rsid w:val="0002686C"/>
    <w:rsid w:val="000269BC"/>
    <w:rsid w:val="00026E29"/>
    <w:rsid w:val="00027A45"/>
    <w:rsid w:val="00030214"/>
    <w:rsid w:val="00030280"/>
    <w:rsid w:val="00032A17"/>
    <w:rsid w:val="00032BEB"/>
    <w:rsid w:val="000330B1"/>
    <w:rsid w:val="00033DE9"/>
    <w:rsid w:val="00033FB2"/>
    <w:rsid w:val="0003401C"/>
    <w:rsid w:val="00034709"/>
    <w:rsid w:val="00034B0D"/>
    <w:rsid w:val="00034FA7"/>
    <w:rsid w:val="000351B7"/>
    <w:rsid w:val="00035367"/>
    <w:rsid w:val="000364EA"/>
    <w:rsid w:val="00037AEB"/>
    <w:rsid w:val="00037C18"/>
    <w:rsid w:val="00037ED5"/>
    <w:rsid w:val="000409D3"/>
    <w:rsid w:val="00040F38"/>
    <w:rsid w:val="0004185A"/>
    <w:rsid w:val="00042B40"/>
    <w:rsid w:val="00042CCF"/>
    <w:rsid w:val="00043A94"/>
    <w:rsid w:val="00043DFA"/>
    <w:rsid w:val="0004429B"/>
    <w:rsid w:val="000444D5"/>
    <w:rsid w:val="000449B1"/>
    <w:rsid w:val="00044F4D"/>
    <w:rsid w:val="000456CD"/>
    <w:rsid w:val="000458A5"/>
    <w:rsid w:val="00045973"/>
    <w:rsid w:val="00045AE0"/>
    <w:rsid w:val="00046564"/>
    <w:rsid w:val="00046847"/>
    <w:rsid w:val="00046A1D"/>
    <w:rsid w:val="000471F3"/>
    <w:rsid w:val="000474B6"/>
    <w:rsid w:val="00047E29"/>
    <w:rsid w:val="00050135"/>
    <w:rsid w:val="000504C8"/>
    <w:rsid w:val="000505DF"/>
    <w:rsid w:val="0005244A"/>
    <w:rsid w:val="000525AD"/>
    <w:rsid w:val="0005335B"/>
    <w:rsid w:val="000535D2"/>
    <w:rsid w:val="00053B9C"/>
    <w:rsid w:val="00053E7F"/>
    <w:rsid w:val="000540EF"/>
    <w:rsid w:val="00054709"/>
    <w:rsid w:val="00054923"/>
    <w:rsid w:val="00054D8A"/>
    <w:rsid w:val="00055444"/>
    <w:rsid w:val="000559CA"/>
    <w:rsid w:val="00055D51"/>
    <w:rsid w:val="00056301"/>
    <w:rsid w:val="0005649D"/>
    <w:rsid w:val="00056545"/>
    <w:rsid w:val="000565CB"/>
    <w:rsid w:val="0005666A"/>
    <w:rsid w:val="000567CD"/>
    <w:rsid w:val="00056820"/>
    <w:rsid w:val="0006036E"/>
    <w:rsid w:val="00060B30"/>
    <w:rsid w:val="00060F2A"/>
    <w:rsid w:val="00061CEA"/>
    <w:rsid w:val="0006240F"/>
    <w:rsid w:val="00062648"/>
    <w:rsid w:val="000628C8"/>
    <w:rsid w:val="00062A6C"/>
    <w:rsid w:val="00063B66"/>
    <w:rsid w:val="00064002"/>
    <w:rsid w:val="0006404B"/>
    <w:rsid w:val="00064386"/>
    <w:rsid w:val="00064770"/>
    <w:rsid w:val="00064D97"/>
    <w:rsid w:val="00064F3C"/>
    <w:rsid w:val="0006530E"/>
    <w:rsid w:val="0006546C"/>
    <w:rsid w:val="000658B6"/>
    <w:rsid w:val="00065A15"/>
    <w:rsid w:val="00066231"/>
    <w:rsid w:val="00066F70"/>
    <w:rsid w:val="00067362"/>
    <w:rsid w:val="0006736A"/>
    <w:rsid w:val="0007079B"/>
    <w:rsid w:val="00070B2F"/>
    <w:rsid w:val="000718D4"/>
    <w:rsid w:val="000728EB"/>
    <w:rsid w:val="00073659"/>
    <w:rsid w:val="00073998"/>
    <w:rsid w:val="00074841"/>
    <w:rsid w:val="00074BD5"/>
    <w:rsid w:val="00075182"/>
    <w:rsid w:val="0007591C"/>
    <w:rsid w:val="00075D32"/>
    <w:rsid w:val="00075D48"/>
    <w:rsid w:val="00076207"/>
    <w:rsid w:val="00076CDA"/>
    <w:rsid w:val="00080822"/>
    <w:rsid w:val="00081199"/>
    <w:rsid w:val="000814F4"/>
    <w:rsid w:val="00081739"/>
    <w:rsid w:val="00081C26"/>
    <w:rsid w:val="00082196"/>
    <w:rsid w:val="00082D56"/>
    <w:rsid w:val="00083852"/>
    <w:rsid w:val="00084350"/>
    <w:rsid w:val="00084F54"/>
    <w:rsid w:val="00085031"/>
    <w:rsid w:val="00085162"/>
    <w:rsid w:val="000853C5"/>
    <w:rsid w:val="000855CA"/>
    <w:rsid w:val="000862C1"/>
    <w:rsid w:val="000865D6"/>
    <w:rsid w:val="00086E94"/>
    <w:rsid w:val="00087851"/>
    <w:rsid w:val="00090810"/>
    <w:rsid w:val="000909F2"/>
    <w:rsid w:val="00091089"/>
    <w:rsid w:val="0009121A"/>
    <w:rsid w:val="0009162F"/>
    <w:rsid w:val="00091A4A"/>
    <w:rsid w:val="00093209"/>
    <w:rsid w:val="00093229"/>
    <w:rsid w:val="000940CD"/>
    <w:rsid w:val="000946AF"/>
    <w:rsid w:val="000951D6"/>
    <w:rsid w:val="000956A9"/>
    <w:rsid w:val="00095975"/>
    <w:rsid w:val="00095E35"/>
    <w:rsid w:val="00097572"/>
    <w:rsid w:val="00097F36"/>
    <w:rsid w:val="000A01C5"/>
    <w:rsid w:val="000A0B03"/>
    <w:rsid w:val="000A0B08"/>
    <w:rsid w:val="000A1024"/>
    <w:rsid w:val="000A13B9"/>
    <w:rsid w:val="000A1DCA"/>
    <w:rsid w:val="000A1F27"/>
    <w:rsid w:val="000A2652"/>
    <w:rsid w:val="000A2B87"/>
    <w:rsid w:val="000A2F96"/>
    <w:rsid w:val="000A306C"/>
    <w:rsid w:val="000A3BC4"/>
    <w:rsid w:val="000A452B"/>
    <w:rsid w:val="000A5116"/>
    <w:rsid w:val="000A52AE"/>
    <w:rsid w:val="000A550B"/>
    <w:rsid w:val="000A5881"/>
    <w:rsid w:val="000A5924"/>
    <w:rsid w:val="000A5FFB"/>
    <w:rsid w:val="000A6523"/>
    <w:rsid w:val="000A654D"/>
    <w:rsid w:val="000A6C63"/>
    <w:rsid w:val="000A6E0C"/>
    <w:rsid w:val="000A6F89"/>
    <w:rsid w:val="000B000F"/>
    <w:rsid w:val="000B006A"/>
    <w:rsid w:val="000B179C"/>
    <w:rsid w:val="000B1A7A"/>
    <w:rsid w:val="000B2C5B"/>
    <w:rsid w:val="000B2DD3"/>
    <w:rsid w:val="000B3850"/>
    <w:rsid w:val="000B3D17"/>
    <w:rsid w:val="000B4362"/>
    <w:rsid w:val="000B4495"/>
    <w:rsid w:val="000B4ED6"/>
    <w:rsid w:val="000B511C"/>
    <w:rsid w:val="000B5358"/>
    <w:rsid w:val="000B540C"/>
    <w:rsid w:val="000B5555"/>
    <w:rsid w:val="000B5CFE"/>
    <w:rsid w:val="000B64C4"/>
    <w:rsid w:val="000B661D"/>
    <w:rsid w:val="000B6A62"/>
    <w:rsid w:val="000B6E32"/>
    <w:rsid w:val="000B77CE"/>
    <w:rsid w:val="000B7D0E"/>
    <w:rsid w:val="000C26BF"/>
    <w:rsid w:val="000C2710"/>
    <w:rsid w:val="000C3517"/>
    <w:rsid w:val="000C63BF"/>
    <w:rsid w:val="000C6612"/>
    <w:rsid w:val="000C6755"/>
    <w:rsid w:val="000C6DDD"/>
    <w:rsid w:val="000C6F04"/>
    <w:rsid w:val="000C71AE"/>
    <w:rsid w:val="000C72EA"/>
    <w:rsid w:val="000D073B"/>
    <w:rsid w:val="000D0CFD"/>
    <w:rsid w:val="000D0E65"/>
    <w:rsid w:val="000D0F89"/>
    <w:rsid w:val="000D108C"/>
    <w:rsid w:val="000D2173"/>
    <w:rsid w:val="000D3A95"/>
    <w:rsid w:val="000D49FC"/>
    <w:rsid w:val="000D4F2A"/>
    <w:rsid w:val="000D511D"/>
    <w:rsid w:val="000D5F34"/>
    <w:rsid w:val="000D5FAD"/>
    <w:rsid w:val="000D623C"/>
    <w:rsid w:val="000D63CA"/>
    <w:rsid w:val="000D75EB"/>
    <w:rsid w:val="000D7A48"/>
    <w:rsid w:val="000E17EF"/>
    <w:rsid w:val="000E4420"/>
    <w:rsid w:val="000E5332"/>
    <w:rsid w:val="000E5B65"/>
    <w:rsid w:val="000E616B"/>
    <w:rsid w:val="000E66C5"/>
    <w:rsid w:val="000E7398"/>
    <w:rsid w:val="000E7C77"/>
    <w:rsid w:val="000F0B78"/>
    <w:rsid w:val="000F0D0B"/>
    <w:rsid w:val="000F10DB"/>
    <w:rsid w:val="000F10DE"/>
    <w:rsid w:val="000F1F16"/>
    <w:rsid w:val="000F294E"/>
    <w:rsid w:val="000F32AD"/>
    <w:rsid w:val="000F358D"/>
    <w:rsid w:val="000F3721"/>
    <w:rsid w:val="000F4482"/>
    <w:rsid w:val="000F4667"/>
    <w:rsid w:val="000F4A12"/>
    <w:rsid w:val="000F4A70"/>
    <w:rsid w:val="000F4C37"/>
    <w:rsid w:val="000F578E"/>
    <w:rsid w:val="000F590F"/>
    <w:rsid w:val="000F68F0"/>
    <w:rsid w:val="000F6AC2"/>
    <w:rsid w:val="001002DD"/>
    <w:rsid w:val="00100B52"/>
    <w:rsid w:val="00101F73"/>
    <w:rsid w:val="0010238F"/>
    <w:rsid w:val="001024D9"/>
    <w:rsid w:val="00102F97"/>
    <w:rsid w:val="00103152"/>
    <w:rsid w:val="00104C15"/>
    <w:rsid w:val="00107685"/>
    <w:rsid w:val="001106FA"/>
    <w:rsid w:val="00110B9C"/>
    <w:rsid w:val="0011112C"/>
    <w:rsid w:val="0011147F"/>
    <w:rsid w:val="001114E0"/>
    <w:rsid w:val="00111963"/>
    <w:rsid w:val="00111BE2"/>
    <w:rsid w:val="0011226D"/>
    <w:rsid w:val="001122F9"/>
    <w:rsid w:val="001123A8"/>
    <w:rsid w:val="0011255F"/>
    <w:rsid w:val="00112DEF"/>
    <w:rsid w:val="00112E4A"/>
    <w:rsid w:val="00112EAC"/>
    <w:rsid w:val="00112FCE"/>
    <w:rsid w:val="001132C7"/>
    <w:rsid w:val="001137AD"/>
    <w:rsid w:val="00113BA4"/>
    <w:rsid w:val="00114006"/>
    <w:rsid w:val="0011425F"/>
    <w:rsid w:val="001148F5"/>
    <w:rsid w:val="00115098"/>
    <w:rsid w:val="001155C5"/>
    <w:rsid w:val="001157D1"/>
    <w:rsid w:val="00115F69"/>
    <w:rsid w:val="00116297"/>
    <w:rsid w:val="00116527"/>
    <w:rsid w:val="00117664"/>
    <w:rsid w:val="00117867"/>
    <w:rsid w:val="00117A8F"/>
    <w:rsid w:val="00117B9E"/>
    <w:rsid w:val="00117E77"/>
    <w:rsid w:val="001201A6"/>
    <w:rsid w:val="00120781"/>
    <w:rsid w:val="00120FBD"/>
    <w:rsid w:val="00121143"/>
    <w:rsid w:val="001227A7"/>
    <w:rsid w:val="001228A7"/>
    <w:rsid w:val="00122B00"/>
    <w:rsid w:val="001239C9"/>
    <w:rsid w:val="00123D9F"/>
    <w:rsid w:val="00124056"/>
    <w:rsid w:val="0012410E"/>
    <w:rsid w:val="0012449A"/>
    <w:rsid w:val="00124612"/>
    <w:rsid w:val="00124E73"/>
    <w:rsid w:val="001254D7"/>
    <w:rsid w:val="00125C1A"/>
    <w:rsid w:val="00125E70"/>
    <w:rsid w:val="001260C9"/>
    <w:rsid w:val="00130474"/>
    <w:rsid w:val="0013047C"/>
    <w:rsid w:val="00130B05"/>
    <w:rsid w:val="00130B4C"/>
    <w:rsid w:val="001312DF"/>
    <w:rsid w:val="001318A8"/>
    <w:rsid w:val="0013209F"/>
    <w:rsid w:val="00132502"/>
    <w:rsid w:val="0013285D"/>
    <w:rsid w:val="0013316D"/>
    <w:rsid w:val="001340EF"/>
    <w:rsid w:val="001342E7"/>
    <w:rsid w:val="00135583"/>
    <w:rsid w:val="0013592A"/>
    <w:rsid w:val="00135AEE"/>
    <w:rsid w:val="00136653"/>
    <w:rsid w:val="00136E29"/>
    <w:rsid w:val="00137930"/>
    <w:rsid w:val="00137C31"/>
    <w:rsid w:val="00137CE6"/>
    <w:rsid w:val="00140E8B"/>
    <w:rsid w:val="00141736"/>
    <w:rsid w:val="00141B37"/>
    <w:rsid w:val="00141C0E"/>
    <w:rsid w:val="00141CD0"/>
    <w:rsid w:val="001422D5"/>
    <w:rsid w:val="00142CEE"/>
    <w:rsid w:val="00143C65"/>
    <w:rsid w:val="00144D8E"/>
    <w:rsid w:val="0014521D"/>
    <w:rsid w:val="00145282"/>
    <w:rsid w:val="0014567A"/>
    <w:rsid w:val="0014590E"/>
    <w:rsid w:val="00145B25"/>
    <w:rsid w:val="001460BE"/>
    <w:rsid w:val="001461C7"/>
    <w:rsid w:val="001462F4"/>
    <w:rsid w:val="00146E8B"/>
    <w:rsid w:val="0014740C"/>
    <w:rsid w:val="00147992"/>
    <w:rsid w:val="00150825"/>
    <w:rsid w:val="00150950"/>
    <w:rsid w:val="00150D5C"/>
    <w:rsid w:val="001514B8"/>
    <w:rsid w:val="001519D3"/>
    <w:rsid w:val="00151A91"/>
    <w:rsid w:val="00151BD4"/>
    <w:rsid w:val="00152559"/>
    <w:rsid w:val="001534A4"/>
    <w:rsid w:val="00153564"/>
    <w:rsid w:val="00154189"/>
    <w:rsid w:val="00154A6A"/>
    <w:rsid w:val="00154F17"/>
    <w:rsid w:val="001555A3"/>
    <w:rsid w:val="001557B1"/>
    <w:rsid w:val="00157353"/>
    <w:rsid w:val="00157391"/>
    <w:rsid w:val="001578B4"/>
    <w:rsid w:val="00157AF4"/>
    <w:rsid w:val="001617E5"/>
    <w:rsid w:val="001621C7"/>
    <w:rsid w:val="00162841"/>
    <w:rsid w:val="00162947"/>
    <w:rsid w:val="0016304F"/>
    <w:rsid w:val="00163431"/>
    <w:rsid w:val="00163668"/>
    <w:rsid w:val="001639F5"/>
    <w:rsid w:val="0016483C"/>
    <w:rsid w:val="00166D5A"/>
    <w:rsid w:val="00166F5B"/>
    <w:rsid w:val="0017069D"/>
    <w:rsid w:val="001724BF"/>
    <w:rsid w:val="00172675"/>
    <w:rsid w:val="001736E1"/>
    <w:rsid w:val="001736FE"/>
    <w:rsid w:val="00174740"/>
    <w:rsid w:val="0017516D"/>
    <w:rsid w:val="00175C52"/>
    <w:rsid w:val="00176433"/>
    <w:rsid w:val="00176629"/>
    <w:rsid w:val="0017752F"/>
    <w:rsid w:val="001775A8"/>
    <w:rsid w:val="0017764A"/>
    <w:rsid w:val="00177A08"/>
    <w:rsid w:val="00177C37"/>
    <w:rsid w:val="00177FC6"/>
    <w:rsid w:val="00180615"/>
    <w:rsid w:val="00180D2C"/>
    <w:rsid w:val="00180E96"/>
    <w:rsid w:val="0018160C"/>
    <w:rsid w:val="00182135"/>
    <w:rsid w:val="0018333E"/>
    <w:rsid w:val="00183E34"/>
    <w:rsid w:val="0018410F"/>
    <w:rsid w:val="00184288"/>
    <w:rsid w:val="00184298"/>
    <w:rsid w:val="00184536"/>
    <w:rsid w:val="00184EB5"/>
    <w:rsid w:val="00185148"/>
    <w:rsid w:val="00185C54"/>
    <w:rsid w:val="00186915"/>
    <w:rsid w:val="00186BB1"/>
    <w:rsid w:val="0018758E"/>
    <w:rsid w:val="00187AB8"/>
    <w:rsid w:val="00191EA2"/>
    <w:rsid w:val="001921BF"/>
    <w:rsid w:val="00193028"/>
    <w:rsid w:val="0019330E"/>
    <w:rsid w:val="00193A9D"/>
    <w:rsid w:val="00193B0B"/>
    <w:rsid w:val="001949B4"/>
    <w:rsid w:val="00195189"/>
    <w:rsid w:val="00195241"/>
    <w:rsid w:val="001961B9"/>
    <w:rsid w:val="00196617"/>
    <w:rsid w:val="00196970"/>
    <w:rsid w:val="00196CED"/>
    <w:rsid w:val="00196F5A"/>
    <w:rsid w:val="001A0C90"/>
    <w:rsid w:val="001A0DB8"/>
    <w:rsid w:val="001A20C4"/>
    <w:rsid w:val="001A280C"/>
    <w:rsid w:val="001A29F8"/>
    <w:rsid w:val="001A31A1"/>
    <w:rsid w:val="001A327D"/>
    <w:rsid w:val="001A3FB9"/>
    <w:rsid w:val="001A431E"/>
    <w:rsid w:val="001A4E95"/>
    <w:rsid w:val="001A5188"/>
    <w:rsid w:val="001A5758"/>
    <w:rsid w:val="001A5BB3"/>
    <w:rsid w:val="001A5F04"/>
    <w:rsid w:val="001A639B"/>
    <w:rsid w:val="001A68FD"/>
    <w:rsid w:val="001A7132"/>
    <w:rsid w:val="001A7180"/>
    <w:rsid w:val="001B020E"/>
    <w:rsid w:val="001B0527"/>
    <w:rsid w:val="001B1094"/>
    <w:rsid w:val="001B1C26"/>
    <w:rsid w:val="001B1D5A"/>
    <w:rsid w:val="001B21DD"/>
    <w:rsid w:val="001B24CF"/>
    <w:rsid w:val="001B2664"/>
    <w:rsid w:val="001B2822"/>
    <w:rsid w:val="001B3775"/>
    <w:rsid w:val="001B55D6"/>
    <w:rsid w:val="001B6805"/>
    <w:rsid w:val="001B69FF"/>
    <w:rsid w:val="001B6FA9"/>
    <w:rsid w:val="001B7373"/>
    <w:rsid w:val="001B7782"/>
    <w:rsid w:val="001B7ECF"/>
    <w:rsid w:val="001C003B"/>
    <w:rsid w:val="001C0088"/>
    <w:rsid w:val="001C02A6"/>
    <w:rsid w:val="001C04B0"/>
    <w:rsid w:val="001C108F"/>
    <w:rsid w:val="001C1FA3"/>
    <w:rsid w:val="001C2983"/>
    <w:rsid w:val="001C3012"/>
    <w:rsid w:val="001C3297"/>
    <w:rsid w:val="001C3503"/>
    <w:rsid w:val="001C463B"/>
    <w:rsid w:val="001C4AAF"/>
    <w:rsid w:val="001C53B5"/>
    <w:rsid w:val="001C55EB"/>
    <w:rsid w:val="001C58A4"/>
    <w:rsid w:val="001C5CBA"/>
    <w:rsid w:val="001C6395"/>
    <w:rsid w:val="001C653B"/>
    <w:rsid w:val="001C67E3"/>
    <w:rsid w:val="001C6A68"/>
    <w:rsid w:val="001D0764"/>
    <w:rsid w:val="001D176A"/>
    <w:rsid w:val="001D17E3"/>
    <w:rsid w:val="001D2DE4"/>
    <w:rsid w:val="001D393C"/>
    <w:rsid w:val="001D470C"/>
    <w:rsid w:val="001D476B"/>
    <w:rsid w:val="001D48B2"/>
    <w:rsid w:val="001D5065"/>
    <w:rsid w:val="001D529D"/>
    <w:rsid w:val="001D59D6"/>
    <w:rsid w:val="001D5D0E"/>
    <w:rsid w:val="001D6576"/>
    <w:rsid w:val="001D6729"/>
    <w:rsid w:val="001D6DAA"/>
    <w:rsid w:val="001D7287"/>
    <w:rsid w:val="001D7627"/>
    <w:rsid w:val="001E01B3"/>
    <w:rsid w:val="001E15D4"/>
    <w:rsid w:val="001E18FF"/>
    <w:rsid w:val="001E1BDF"/>
    <w:rsid w:val="001E1F33"/>
    <w:rsid w:val="001E2070"/>
    <w:rsid w:val="001E230D"/>
    <w:rsid w:val="001E30B2"/>
    <w:rsid w:val="001E3C14"/>
    <w:rsid w:val="001E3CA7"/>
    <w:rsid w:val="001E5554"/>
    <w:rsid w:val="001E568A"/>
    <w:rsid w:val="001E5BC7"/>
    <w:rsid w:val="001E6331"/>
    <w:rsid w:val="001E689F"/>
    <w:rsid w:val="001E6B93"/>
    <w:rsid w:val="001E6F0E"/>
    <w:rsid w:val="001E7C80"/>
    <w:rsid w:val="001E7C9C"/>
    <w:rsid w:val="001E7D7B"/>
    <w:rsid w:val="001F0512"/>
    <w:rsid w:val="001F0D4D"/>
    <w:rsid w:val="001F0E98"/>
    <w:rsid w:val="001F0F84"/>
    <w:rsid w:val="001F1777"/>
    <w:rsid w:val="001F2858"/>
    <w:rsid w:val="001F3059"/>
    <w:rsid w:val="001F32F1"/>
    <w:rsid w:val="001F34A0"/>
    <w:rsid w:val="001F37AE"/>
    <w:rsid w:val="001F42D7"/>
    <w:rsid w:val="001F51EC"/>
    <w:rsid w:val="001F5236"/>
    <w:rsid w:val="001F53ED"/>
    <w:rsid w:val="001F57C1"/>
    <w:rsid w:val="001F5FCC"/>
    <w:rsid w:val="001F632F"/>
    <w:rsid w:val="001F7238"/>
    <w:rsid w:val="001F7AED"/>
    <w:rsid w:val="001F7D33"/>
    <w:rsid w:val="001F7DA2"/>
    <w:rsid w:val="00200CEF"/>
    <w:rsid w:val="00200E36"/>
    <w:rsid w:val="0020180C"/>
    <w:rsid w:val="00201989"/>
    <w:rsid w:val="0020201E"/>
    <w:rsid w:val="00202499"/>
    <w:rsid w:val="00202551"/>
    <w:rsid w:val="002026FE"/>
    <w:rsid w:val="00202B4B"/>
    <w:rsid w:val="00204190"/>
    <w:rsid w:val="00204AEB"/>
    <w:rsid w:val="002050E1"/>
    <w:rsid w:val="002051E6"/>
    <w:rsid w:val="00205C33"/>
    <w:rsid w:val="00205DFA"/>
    <w:rsid w:val="00206510"/>
    <w:rsid w:val="0020654F"/>
    <w:rsid w:val="00206D6A"/>
    <w:rsid w:val="00206DD2"/>
    <w:rsid w:val="00207C71"/>
    <w:rsid w:val="00207E94"/>
    <w:rsid w:val="002104C8"/>
    <w:rsid w:val="00210913"/>
    <w:rsid w:val="00213277"/>
    <w:rsid w:val="00213A9F"/>
    <w:rsid w:val="00213AAA"/>
    <w:rsid w:val="00213C58"/>
    <w:rsid w:val="00216690"/>
    <w:rsid w:val="002169CB"/>
    <w:rsid w:val="00216BE2"/>
    <w:rsid w:val="002171C2"/>
    <w:rsid w:val="00217736"/>
    <w:rsid w:val="00220180"/>
    <w:rsid w:val="00220A80"/>
    <w:rsid w:val="00220C37"/>
    <w:rsid w:val="0022188E"/>
    <w:rsid w:val="002219A6"/>
    <w:rsid w:val="00222140"/>
    <w:rsid w:val="00223629"/>
    <w:rsid w:val="002236E5"/>
    <w:rsid w:val="00223813"/>
    <w:rsid w:val="0022403E"/>
    <w:rsid w:val="002240E8"/>
    <w:rsid w:val="00224407"/>
    <w:rsid w:val="0022496A"/>
    <w:rsid w:val="00226900"/>
    <w:rsid w:val="00226A05"/>
    <w:rsid w:val="00226A2B"/>
    <w:rsid w:val="00226ED5"/>
    <w:rsid w:val="002279B0"/>
    <w:rsid w:val="00227CF3"/>
    <w:rsid w:val="00230455"/>
    <w:rsid w:val="002309D3"/>
    <w:rsid w:val="002310B6"/>
    <w:rsid w:val="002325EA"/>
    <w:rsid w:val="002328A5"/>
    <w:rsid w:val="00232E5B"/>
    <w:rsid w:val="00232E89"/>
    <w:rsid w:val="00233207"/>
    <w:rsid w:val="0023384D"/>
    <w:rsid w:val="00233879"/>
    <w:rsid w:val="002341BC"/>
    <w:rsid w:val="002346CC"/>
    <w:rsid w:val="002353DD"/>
    <w:rsid w:val="00235419"/>
    <w:rsid w:val="0023599D"/>
    <w:rsid w:val="00236968"/>
    <w:rsid w:val="00236A75"/>
    <w:rsid w:val="00236D9D"/>
    <w:rsid w:val="00236F06"/>
    <w:rsid w:val="002371FD"/>
    <w:rsid w:val="0024039F"/>
    <w:rsid w:val="00240965"/>
    <w:rsid w:val="00240A38"/>
    <w:rsid w:val="00241409"/>
    <w:rsid w:val="00241572"/>
    <w:rsid w:val="00242AC8"/>
    <w:rsid w:val="00242EDD"/>
    <w:rsid w:val="00244966"/>
    <w:rsid w:val="00244CBB"/>
    <w:rsid w:val="00244F16"/>
    <w:rsid w:val="00245FA4"/>
    <w:rsid w:val="002462DF"/>
    <w:rsid w:val="00246365"/>
    <w:rsid w:val="002467E3"/>
    <w:rsid w:val="002468E0"/>
    <w:rsid w:val="0024757A"/>
    <w:rsid w:val="00247876"/>
    <w:rsid w:val="0025006C"/>
    <w:rsid w:val="002501F2"/>
    <w:rsid w:val="0025077B"/>
    <w:rsid w:val="00251141"/>
    <w:rsid w:val="0025138B"/>
    <w:rsid w:val="00251987"/>
    <w:rsid w:val="00251C6F"/>
    <w:rsid w:val="00251F59"/>
    <w:rsid w:val="0025284E"/>
    <w:rsid w:val="00253DF9"/>
    <w:rsid w:val="00254F1C"/>
    <w:rsid w:val="00255785"/>
    <w:rsid w:val="002559AB"/>
    <w:rsid w:val="00256873"/>
    <w:rsid w:val="00256B77"/>
    <w:rsid w:val="00257953"/>
    <w:rsid w:val="00257AED"/>
    <w:rsid w:val="00257C80"/>
    <w:rsid w:val="00257D94"/>
    <w:rsid w:val="002600AD"/>
    <w:rsid w:val="002604F8"/>
    <w:rsid w:val="00261369"/>
    <w:rsid w:val="00261452"/>
    <w:rsid w:val="002619E9"/>
    <w:rsid w:val="00261A4B"/>
    <w:rsid w:val="00261C1E"/>
    <w:rsid w:val="00261CCB"/>
    <w:rsid w:val="002621D8"/>
    <w:rsid w:val="0026326C"/>
    <w:rsid w:val="00263384"/>
    <w:rsid w:val="00263735"/>
    <w:rsid w:val="0026411E"/>
    <w:rsid w:val="0026443F"/>
    <w:rsid w:val="0026465D"/>
    <w:rsid w:val="0026469F"/>
    <w:rsid w:val="002648A2"/>
    <w:rsid w:val="00265115"/>
    <w:rsid w:val="0026534E"/>
    <w:rsid w:val="002655D1"/>
    <w:rsid w:val="00265BCD"/>
    <w:rsid w:val="0026611B"/>
    <w:rsid w:val="00266353"/>
    <w:rsid w:val="002664F8"/>
    <w:rsid w:val="00266966"/>
    <w:rsid w:val="00266D86"/>
    <w:rsid w:val="00267E15"/>
    <w:rsid w:val="00270023"/>
    <w:rsid w:val="002718E9"/>
    <w:rsid w:val="0027195A"/>
    <w:rsid w:val="00271BC5"/>
    <w:rsid w:val="0027205B"/>
    <w:rsid w:val="002722AD"/>
    <w:rsid w:val="00272465"/>
    <w:rsid w:val="00272B60"/>
    <w:rsid w:val="00274F1C"/>
    <w:rsid w:val="00274F61"/>
    <w:rsid w:val="002753A5"/>
    <w:rsid w:val="00275F93"/>
    <w:rsid w:val="0027641D"/>
    <w:rsid w:val="00276C58"/>
    <w:rsid w:val="00277148"/>
    <w:rsid w:val="00277F3C"/>
    <w:rsid w:val="002803EF"/>
    <w:rsid w:val="00280F8D"/>
    <w:rsid w:val="0028156A"/>
    <w:rsid w:val="00281838"/>
    <w:rsid w:val="00281C7A"/>
    <w:rsid w:val="00281CDB"/>
    <w:rsid w:val="00281D69"/>
    <w:rsid w:val="00282009"/>
    <w:rsid w:val="00282C1C"/>
    <w:rsid w:val="00282F8F"/>
    <w:rsid w:val="00283692"/>
    <w:rsid w:val="002837BB"/>
    <w:rsid w:val="00283F71"/>
    <w:rsid w:val="002840D9"/>
    <w:rsid w:val="002843C1"/>
    <w:rsid w:val="00284EB4"/>
    <w:rsid w:val="00285306"/>
    <w:rsid w:val="00285409"/>
    <w:rsid w:val="0028549A"/>
    <w:rsid w:val="00285806"/>
    <w:rsid w:val="00285D63"/>
    <w:rsid w:val="00285E36"/>
    <w:rsid w:val="00285E50"/>
    <w:rsid w:val="00287091"/>
    <w:rsid w:val="00287902"/>
    <w:rsid w:val="00287C57"/>
    <w:rsid w:val="00290F61"/>
    <w:rsid w:val="00291236"/>
    <w:rsid w:val="00291569"/>
    <w:rsid w:val="00291A11"/>
    <w:rsid w:val="0029207E"/>
    <w:rsid w:val="00293CD1"/>
    <w:rsid w:val="00294086"/>
    <w:rsid w:val="002940BF"/>
    <w:rsid w:val="00294381"/>
    <w:rsid w:val="00295299"/>
    <w:rsid w:val="002952E0"/>
    <w:rsid w:val="002956D1"/>
    <w:rsid w:val="0029572E"/>
    <w:rsid w:val="002965B2"/>
    <w:rsid w:val="00296DDB"/>
    <w:rsid w:val="00296F1F"/>
    <w:rsid w:val="002970A7"/>
    <w:rsid w:val="00297744"/>
    <w:rsid w:val="00297A60"/>
    <w:rsid w:val="002A00EB"/>
    <w:rsid w:val="002A07B0"/>
    <w:rsid w:val="002A154F"/>
    <w:rsid w:val="002A1FAE"/>
    <w:rsid w:val="002A24F8"/>
    <w:rsid w:val="002A315F"/>
    <w:rsid w:val="002A3855"/>
    <w:rsid w:val="002A4B5E"/>
    <w:rsid w:val="002A5220"/>
    <w:rsid w:val="002A64C5"/>
    <w:rsid w:val="002A6F14"/>
    <w:rsid w:val="002A773D"/>
    <w:rsid w:val="002A785F"/>
    <w:rsid w:val="002A78C1"/>
    <w:rsid w:val="002B0153"/>
    <w:rsid w:val="002B0304"/>
    <w:rsid w:val="002B1850"/>
    <w:rsid w:val="002B18C7"/>
    <w:rsid w:val="002B1C7B"/>
    <w:rsid w:val="002B1E8C"/>
    <w:rsid w:val="002B32A9"/>
    <w:rsid w:val="002B3440"/>
    <w:rsid w:val="002B3559"/>
    <w:rsid w:val="002B3A44"/>
    <w:rsid w:val="002B500F"/>
    <w:rsid w:val="002B55A4"/>
    <w:rsid w:val="002B56A9"/>
    <w:rsid w:val="002B57C6"/>
    <w:rsid w:val="002B600E"/>
    <w:rsid w:val="002B6427"/>
    <w:rsid w:val="002B6E05"/>
    <w:rsid w:val="002B6FCD"/>
    <w:rsid w:val="002B70DF"/>
    <w:rsid w:val="002B7713"/>
    <w:rsid w:val="002B7F79"/>
    <w:rsid w:val="002C02F8"/>
    <w:rsid w:val="002C0757"/>
    <w:rsid w:val="002C0B49"/>
    <w:rsid w:val="002C1714"/>
    <w:rsid w:val="002C190D"/>
    <w:rsid w:val="002C1CDB"/>
    <w:rsid w:val="002C2244"/>
    <w:rsid w:val="002C2A0D"/>
    <w:rsid w:val="002C32D5"/>
    <w:rsid w:val="002C434E"/>
    <w:rsid w:val="002C45FC"/>
    <w:rsid w:val="002C490A"/>
    <w:rsid w:val="002C52DA"/>
    <w:rsid w:val="002C52F1"/>
    <w:rsid w:val="002C5875"/>
    <w:rsid w:val="002C5E9E"/>
    <w:rsid w:val="002C5F1D"/>
    <w:rsid w:val="002C5F4C"/>
    <w:rsid w:val="002C62C2"/>
    <w:rsid w:val="002C7070"/>
    <w:rsid w:val="002C713A"/>
    <w:rsid w:val="002D0DA9"/>
    <w:rsid w:val="002D11CF"/>
    <w:rsid w:val="002D211C"/>
    <w:rsid w:val="002D3B6E"/>
    <w:rsid w:val="002D474C"/>
    <w:rsid w:val="002D4987"/>
    <w:rsid w:val="002D52A5"/>
    <w:rsid w:val="002D6702"/>
    <w:rsid w:val="002D6898"/>
    <w:rsid w:val="002D72B8"/>
    <w:rsid w:val="002D7A45"/>
    <w:rsid w:val="002D7E12"/>
    <w:rsid w:val="002D7F2D"/>
    <w:rsid w:val="002E0421"/>
    <w:rsid w:val="002E1109"/>
    <w:rsid w:val="002E31AD"/>
    <w:rsid w:val="002E34CA"/>
    <w:rsid w:val="002E3C58"/>
    <w:rsid w:val="002E45AA"/>
    <w:rsid w:val="002E474B"/>
    <w:rsid w:val="002E48AE"/>
    <w:rsid w:val="002E5207"/>
    <w:rsid w:val="002E5430"/>
    <w:rsid w:val="002E5956"/>
    <w:rsid w:val="002E5B2A"/>
    <w:rsid w:val="002E5F41"/>
    <w:rsid w:val="002E605C"/>
    <w:rsid w:val="002E643F"/>
    <w:rsid w:val="002E7B60"/>
    <w:rsid w:val="002F03A0"/>
    <w:rsid w:val="002F2117"/>
    <w:rsid w:val="002F2CB5"/>
    <w:rsid w:val="002F30F6"/>
    <w:rsid w:val="002F33D2"/>
    <w:rsid w:val="002F3972"/>
    <w:rsid w:val="002F3D23"/>
    <w:rsid w:val="002F545C"/>
    <w:rsid w:val="002F57D7"/>
    <w:rsid w:val="002F5AA3"/>
    <w:rsid w:val="002F60D0"/>
    <w:rsid w:val="002F6E47"/>
    <w:rsid w:val="002F7530"/>
    <w:rsid w:val="002F7B7B"/>
    <w:rsid w:val="003003CC"/>
    <w:rsid w:val="003008E4"/>
    <w:rsid w:val="00300E3C"/>
    <w:rsid w:val="00302930"/>
    <w:rsid w:val="00302BA0"/>
    <w:rsid w:val="00302F68"/>
    <w:rsid w:val="00302F70"/>
    <w:rsid w:val="00303080"/>
    <w:rsid w:val="0030310F"/>
    <w:rsid w:val="00303875"/>
    <w:rsid w:val="00303EC0"/>
    <w:rsid w:val="00304338"/>
    <w:rsid w:val="0030441A"/>
    <w:rsid w:val="00304C92"/>
    <w:rsid w:val="00304CCC"/>
    <w:rsid w:val="00305178"/>
    <w:rsid w:val="00305804"/>
    <w:rsid w:val="00307251"/>
    <w:rsid w:val="00307AD9"/>
    <w:rsid w:val="0031017B"/>
    <w:rsid w:val="00310D9E"/>
    <w:rsid w:val="00311F85"/>
    <w:rsid w:val="003122AE"/>
    <w:rsid w:val="00313BB6"/>
    <w:rsid w:val="00313D3E"/>
    <w:rsid w:val="00313F0A"/>
    <w:rsid w:val="00314201"/>
    <w:rsid w:val="003147E6"/>
    <w:rsid w:val="00314A88"/>
    <w:rsid w:val="003152EC"/>
    <w:rsid w:val="0031550E"/>
    <w:rsid w:val="00315A8C"/>
    <w:rsid w:val="003163C5"/>
    <w:rsid w:val="003166AC"/>
    <w:rsid w:val="00316A74"/>
    <w:rsid w:val="00316A83"/>
    <w:rsid w:val="0031716A"/>
    <w:rsid w:val="003172CC"/>
    <w:rsid w:val="0031745E"/>
    <w:rsid w:val="00320699"/>
    <w:rsid w:val="003209DC"/>
    <w:rsid w:val="00320E0A"/>
    <w:rsid w:val="00321801"/>
    <w:rsid w:val="003218AE"/>
    <w:rsid w:val="003221A8"/>
    <w:rsid w:val="00323DDC"/>
    <w:rsid w:val="00323E07"/>
    <w:rsid w:val="003253A6"/>
    <w:rsid w:val="00325500"/>
    <w:rsid w:val="003256BD"/>
    <w:rsid w:val="00326407"/>
    <w:rsid w:val="00326F7B"/>
    <w:rsid w:val="00327D82"/>
    <w:rsid w:val="00327EA3"/>
    <w:rsid w:val="003302CE"/>
    <w:rsid w:val="00330738"/>
    <w:rsid w:val="003308EF"/>
    <w:rsid w:val="00330DEA"/>
    <w:rsid w:val="00331CDA"/>
    <w:rsid w:val="00332239"/>
    <w:rsid w:val="00332811"/>
    <w:rsid w:val="00332C00"/>
    <w:rsid w:val="00332D39"/>
    <w:rsid w:val="0033394B"/>
    <w:rsid w:val="00333BF6"/>
    <w:rsid w:val="00333D66"/>
    <w:rsid w:val="00334691"/>
    <w:rsid w:val="00334927"/>
    <w:rsid w:val="00334D2C"/>
    <w:rsid w:val="003364FF"/>
    <w:rsid w:val="0033755A"/>
    <w:rsid w:val="00337808"/>
    <w:rsid w:val="00337CCF"/>
    <w:rsid w:val="00340401"/>
    <w:rsid w:val="0034093F"/>
    <w:rsid w:val="00340A09"/>
    <w:rsid w:val="0034137D"/>
    <w:rsid w:val="003426FF"/>
    <w:rsid w:val="003432F7"/>
    <w:rsid w:val="0034337F"/>
    <w:rsid w:val="00343F0A"/>
    <w:rsid w:val="00344402"/>
    <w:rsid w:val="0034496E"/>
    <w:rsid w:val="00344F7C"/>
    <w:rsid w:val="00345392"/>
    <w:rsid w:val="00345A18"/>
    <w:rsid w:val="00345FAC"/>
    <w:rsid w:val="00346081"/>
    <w:rsid w:val="003460AA"/>
    <w:rsid w:val="00346C62"/>
    <w:rsid w:val="00346F37"/>
    <w:rsid w:val="003503B0"/>
    <w:rsid w:val="00350865"/>
    <w:rsid w:val="00350A85"/>
    <w:rsid w:val="00350FEC"/>
    <w:rsid w:val="003518EE"/>
    <w:rsid w:val="00353CD2"/>
    <w:rsid w:val="003556C5"/>
    <w:rsid w:val="0035609A"/>
    <w:rsid w:val="00356332"/>
    <w:rsid w:val="00356B19"/>
    <w:rsid w:val="00356BB2"/>
    <w:rsid w:val="00356CD9"/>
    <w:rsid w:val="00356F5D"/>
    <w:rsid w:val="00357555"/>
    <w:rsid w:val="003576DD"/>
    <w:rsid w:val="00357854"/>
    <w:rsid w:val="00357A58"/>
    <w:rsid w:val="00360078"/>
    <w:rsid w:val="00360F96"/>
    <w:rsid w:val="00361A2F"/>
    <w:rsid w:val="00362301"/>
    <w:rsid w:val="003645FF"/>
    <w:rsid w:val="003650B6"/>
    <w:rsid w:val="00366216"/>
    <w:rsid w:val="0036657D"/>
    <w:rsid w:val="00366E8E"/>
    <w:rsid w:val="00366F6E"/>
    <w:rsid w:val="0036709E"/>
    <w:rsid w:val="00367FF2"/>
    <w:rsid w:val="00370A0D"/>
    <w:rsid w:val="00371A8C"/>
    <w:rsid w:val="00371E43"/>
    <w:rsid w:val="00372BBD"/>
    <w:rsid w:val="00372C19"/>
    <w:rsid w:val="00372F27"/>
    <w:rsid w:val="003733D2"/>
    <w:rsid w:val="0037369B"/>
    <w:rsid w:val="00373FB6"/>
    <w:rsid w:val="00374D75"/>
    <w:rsid w:val="003757A9"/>
    <w:rsid w:val="00377434"/>
    <w:rsid w:val="0037751C"/>
    <w:rsid w:val="00377DB8"/>
    <w:rsid w:val="00377F32"/>
    <w:rsid w:val="003800A2"/>
    <w:rsid w:val="0038073E"/>
    <w:rsid w:val="003811F0"/>
    <w:rsid w:val="00382708"/>
    <w:rsid w:val="00382B80"/>
    <w:rsid w:val="00382FF7"/>
    <w:rsid w:val="003832E3"/>
    <w:rsid w:val="00383523"/>
    <w:rsid w:val="003839B8"/>
    <w:rsid w:val="00384479"/>
    <w:rsid w:val="00384998"/>
    <w:rsid w:val="00384C7E"/>
    <w:rsid w:val="00385896"/>
    <w:rsid w:val="00385B10"/>
    <w:rsid w:val="00385B34"/>
    <w:rsid w:val="00385E71"/>
    <w:rsid w:val="00386200"/>
    <w:rsid w:val="003863BE"/>
    <w:rsid w:val="00386A14"/>
    <w:rsid w:val="00387F2A"/>
    <w:rsid w:val="00390295"/>
    <w:rsid w:val="00390ACC"/>
    <w:rsid w:val="00390C37"/>
    <w:rsid w:val="00390E5D"/>
    <w:rsid w:val="0039111E"/>
    <w:rsid w:val="0039119B"/>
    <w:rsid w:val="00391825"/>
    <w:rsid w:val="00391AEE"/>
    <w:rsid w:val="0039228A"/>
    <w:rsid w:val="00392A5F"/>
    <w:rsid w:val="00392DE7"/>
    <w:rsid w:val="00393660"/>
    <w:rsid w:val="003936C1"/>
    <w:rsid w:val="00393969"/>
    <w:rsid w:val="0039414E"/>
    <w:rsid w:val="0039498A"/>
    <w:rsid w:val="00394CA5"/>
    <w:rsid w:val="00394D6A"/>
    <w:rsid w:val="00395AFB"/>
    <w:rsid w:val="003967C8"/>
    <w:rsid w:val="00396A3C"/>
    <w:rsid w:val="003972C3"/>
    <w:rsid w:val="003975BC"/>
    <w:rsid w:val="003A044C"/>
    <w:rsid w:val="003A0B7F"/>
    <w:rsid w:val="003A1BD2"/>
    <w:rsid w:val="003A20BF"/>
    <w:rsid w:val="003A23FA"/>
    <w:rsid w:val="003A280A"/>
    <w:rsid w:val="003A2826"/>
    <w:rsid w:val="003A3078"/>
    <w:rsid w:val="003A31DC"/>
    <w:rsid w:val="003A3238"/>
    <w:rsid w:val="003A35FB"/>
    <w:rsid w:val="003A3F1C"/>
    <w:rsid w:val="003A615F"/>
    <w:rsid w:val="003A6F10"/>
    <w:rsid w:val="003A768F"/>
    <w:rsid w:val="003A78AE"/>
    <w:rsid w:val="003A7AA1"/>
    <w:rsid w:val="003B0DC2"/>
    <w:rsid w:val="003B0F8C"/>
    <w:rsid w:val="003B11AF"/>
    <w:rsid w:val="003B1529"/>
    <w:rsid w:val="003B2639"/>
    <w:rsid w:val="003B27BA"/>
    <w:rsid w:val="003B2ED6"/>
    <w:rsid w:val="003B3160"/>
    <w:rsid w:val="003B3477"/>
    <w:rsid w:val="003B39F7"/>
    <w:rsid w:val="003B3BE3"/>
    <w:rsid w:val="003B478A"/>
    <w:rsid w:val="003B64BE"/>
    <w:rsid w:val="003B6A19"/>
    <w:rsid w:val="003B7594"/>
    <w:rsid w:val="003B76DB"/>
    <w:rsid w:val="003B7F84"/>
    <w:rsid w:val="003C024E"/>
    <w:rsid w:val="003C06B1"/>
    <w:rsid w:val="003C06E1"/>
    <w:rsid w:val="003C0827"/>
    <w:rsid w:val="003C136E"/>
    <w:rsid w:val="003C1AC4"/>
    <w:rsid w:val="003C1E76"/>
    <w:rsid w:val="003C2622"/>
    <w:rsid w:val="003C3CEE"/>
    <w:rsid w:val="003C3E17"/>
    <w:rsid w:val="003C46FB"/>
    <w:rsid w:val="003C4B9C"/>
    <w:rsid w:val="003C53AE"/>
    <w:rsid w:val="003C60B3"/>
    <w:rsid w:val="003C635D"/>
    <w:rsid w:val="003C63E0"/>
    <w:rsid w:val="003C70F9"/>
    <w:rsid w:val="003C7D7D"/>
    <w:rsid w:val="003D010A"/>
    <w:rsid w:val="003D0282"/>
    <w:rsid w:val="003D08EA"/>
    <w:rsid w:val="003D1112"/>
    <w:rsid w:val="003D2B64"/>
    <w:rsid w:val="003D3013"/>
    <w:rsid w:val="003D3690"/>
    <w:rsid w:val="003D36C4"/>
    <w:rsid w:val="003D38FB"/>
    <w:rsid w:val="003D49DB"/>
    <w:rsid w:val="003D4AC8"/>
    <w:rsid w:val="003D504F"/>
    <w:rsid w:val="003D56D1"/>
    <w:rsid w:val="003D6095"/>
    <w:rsid w:val="003D6352"/>
    <w:rsid w:val="003D66F5"/>
    <w:rsid w:val="003D756A"/>
    <w:rsid w:val="003D794E"/>
    <w:rsid w:val="003D7B51"/>
    <w:rsid w:val="003E0431"/>
    <w:rsid w:val="003E067E"/>
    <w:rsid w:val="003E0A74"/>
    <w:rsid w:val="003E0AB9"/>
    <w:rsid w:val="003E1540"/>
    <w:rsid w:val="003E16B2"/>
    <w:rsid w:val="003E1C5A"/>
    <w:rsid w:val="003E2429"/>
    <w:rsid w:val="003E274F"/>
    <w:rsid w:val="003E2FF5"/>
    <w:rsid w:val="003E334D"/>
    <w:rsid w:val="003E42EF"/>
    <w:rsid w:val="003E49D9"/>
    <w:rsid w:val="003E4ADB"/>
    <w:rsid w:val="003E4BA5"/>
    <w:rsid w:val="003E58DE"/>
    <w:rsid w:val="003E5E6C"/>
    <w:rsid w:val="003E6048"/>
    <w:rsid w:val="003E60BC"/>
    <w:rsid w:val="003E6987"/>
    <w:rsid w:val="003E6D9E"/>
    <w:rsid w:val="003E7106"/>
    <w:rsid w:val="003E7108"/>
    <w:rsid w:val="003E7190"/>
    <w:rsid w:val="003E7663"/>
    <w:rsid w:val="003F0AEE"/>
    <w:rsid w:val="003F0BCE"/>
    <w:rsid w:val="003F25C6"/>
    <w:rsid w:val="003F264D"/>
    <w:rsid w:val="003F2AFF"/>
    <w:rsid w:val="003F2BA7"/>
    <w:rsid w:val="003F2FE2"/>
    <w:rsid w:val="003F327E"/>
    <w:rsid w:val="003F391B"/>
    <w:rsid w:val="003F4719"/>
    <w:rsid w:val="003F4A79"/>
    <w:rsid w:val="003F4D6A"/>
    <w:rsid w:val="003F4EC1"/>
    <w:rsid w:val="003F5D3B"/>
    <w:rsid w:val="003F5FC4"/>
    <w:rsid w:val="003F6082"/>
    <w:rsid w:val="003F748F"/>
    <w:rsid w:val="003F750C"/>
    <w:rsid w:val="003F7642"/>
    <w:rsid w:val="003F7784"/>
    <w:rsid w:val="003F77B3"/>
    <w:rsid w:val="003F7E0A"/>
    <w:rsid w:val="00400A7C"/>
    <w:rsid w:val="00400B67"/>
    <w:rsid w:val="00400C0A"/>
    <w:rsid w:val="00400C8C"/>
    <w:rsid w:val="00400CD2"/>
    <w:rsid w:val="0040223F"/>
    <w:rsid w:val="00402D50"/>
    <w:rsid w:val="00402E9C"/>
    <w:rsid w:val="004037AC"/>
    <w:rsid w:val="0040618F"/>
    <w:rsid w:val="00406C06"/>
    <w:rsid w:val="00406ECB"/>
    <w:rsid w:val="004074A8"/>
    <w:rsid w:val="00407C56"/>
    <w:rsid w:val="00407E6B"/>
    <w:rsid w:val="00407EA8"/>
    <w:rsid w:val="00407EB7"/>
    <w:rsid w:val="00410020"/>
    <w:rsid w:val="00410885"/>
    <w:rsid w:val="00410FB5"/>
    <w:rsid w:val="004110D2"/>
    <w:rsid w:val="00411461"/>
    <w:rsid w:val="00412089"/>
    <w:rsid w:val="004121BB"/>
    <w:rsid w:val="0041298B"/>
    <w:rsid w:val="00412DE9"/>
    <w:rsid w:val="004140B4"/>
    <w:rsid w:val="0041429F"/>
    <w:rsid w:val="0041431D"/>
    <w:rsid w:val="0041543B"/>
    <w:rsid w:val="004159A7"/>
    <w:rsid w:val="00415BB0"/>
    <w:rsid w:val="00416243"/>
    <w:rsid w:val="00417C6E"/>
    <w:rsid w:val="00420D3D"/>
    <w:rsid w:val="00421BED"/>
    <w:rsid w:val="00422FE9"/>
    <w:rsid w:val="00423674"/>
    <w:rsid w:val="0042383A"/>
    <w:rsid w:val="00423B34"/>
    <w:rsid w:val="00424251"/>
    <w:rsid w:val="00424BD3"/>
    <w:rsid w:val="00424EB2"/>
    <w:rsid w:val="00425493"/>
    <w:rsid w:val="00425951"/>
    <w:rsid w:val="00425DD2"/>
    <w:rsid w:val="004267FA"/>
    <w:rsid w:val="004269A7"/>
    <w:rsid w:val="0042711A"/>
    <w:rsid w:val="004277FF"/>
    <w:rsid w:val="00427883"/>
    <w:rsid w:val="00427F1A"/>
    <w:rsid w:val="00430256"/>
    <w:rsid w:val="00430EE4"/>
    <w:rsid w:val="004318A7"/>
    <w:rsid w:val="004318D5"/>
    <w:rsid w:val="004324F6"/>
    <w:rsid w:val="00432567"/>
    <w:rsid w:val="004327EA"/>
    <w:rsid w:val="00432827"/>
    <w:rsid w:val="004328E9"/>
    <w:rsid w:val="00433095"/>
    <w:rsid w:val="004332CB"/>
    <w:rsid w:val="004335E2"/>
    <w:rsid w:val="004342B4"/>
    <w:rsid w:val="004344EA"/>
    <w:rsid w:val="00434699"/>
    <w:rsid w:val="00434780"/>
    <w:rsid w:val="004349AE"/>
    <w:rsid w:val="00434C88"/>
    <w:rsid w:val="00435357"/>
    <w:rsid w:val="00435F54"/>
    <w:rsid w:val="0043671C"/>
    <w:rsid w:val="00436A15"/>
    <w:rsid w:val="00436C27"/>
    <w:rsid w:val="00437A8B"/>
    <w:rsid w:val="00437B20"/>
    <w:rsid w:val="0044070A"/>
    <w:rsid w:val="00440A13"/>
    <w:rsid w:val="00440FCB"/>
    <w:rsid w:val="004416EC"/>
    <w:rsid w:val="00442081"/>
    <w:rsid w:val="0044276F"/>
    <w:rsid w:val="00443B03"/>
    <w:rsid w:val="004442C2"/>
    <w:rsid w:val="0044498F"/>
    <w:rsid w:val="00444E34"/>
    <w:rsid w:val="004460BB"/>
    <w:rsid w:val="00446E80"/>
    <w:rsid w:val="0044736E"/>
    <w:rsid w:val="00447EA9"/>
    <w:rsid w:val="00450AFB"/>
    <w:rsid w:val="00452280"/>
    <w:rsid w:val="00452C4A"/>
    <w:rsid w:val="00454130"/>
    <w:rsid w:val="0045426A"/>
    <w:rsid w:val="0045476F"/>
    <w:rsid w:val="00454EBD"/>
    <w:rsid w:val="00454F8F"/>
    <w:rsid w:val="004557AC"/>
    <w:rsid w:val="0045603F"/>
    <w:rsid w:val="004560CD"/>
    <w:rsid w:val="00456FD1"/>
    <w:rsid w:val="0045724A"/>
    <w:rsid w:val="00457781"/>
    <w:rsid w:val="00457A00"/>
    <w:rsid w:val="00457B2C"/>
    <w:rsid w:val="004600B8"/>
    <w:rsid w:val="004602CE"/>
    <w:rsid w:val="0046055C"/>
    <w:rsid w:val="004605D4"/>
    <w:rsid w:val="00460DE5"/>
    <w:rsid w:val="0046142D"/>
    <w:rsid w:val="004615E1"/>
    <w:rsid w:val="00461CA9"/>
    <w:rsid w:val="004630A3"/>
    <w:rsid w:val="00463A10"/>
    <w:rsid w:val="00463EB5"/>
    <w:rsid w:val="00464989"/>
    <w:rsid w:val="00464BB5"/>
    <w:rsid w:val="00465352"/>
    <w:rsid w:val="00465473"/>
    <w:rsid w:val="00465FA5"/>
    <w:rsid w:val="00466074"/>
    <w:rsid w:val="00466619"/>
    <w:rsid w:val="004676D2"/>
    <w:rsid w:val="00467B0D"/>
    <w:rsid w:val="00467CEF"/>
    <w:rsid w:val="00470244"/>
    <w:rsid w:val="004703EE"/>
    <w:rsid w:val="0047062C"/>
    <w:rsid w:val="00470798"/>
    <w:rsid w:val="00472301"/>
    <w:rsid w:val="004725DA"/>
    <w:rsid w:val="00472897"/>
    <w:rsid w:val="00472A11"/>
    <w:rsid w:val="004731CC"/>
    <w:rsid w:val="00474028"/>
    <w:rsid w:val="0047464A"/>
    <w:rsid w:val="004750EB"/>
    <w:rsid w:val="004753D5"/>
    <w:rsid w:val="00475886"/>
    <w:rsid w:val="0047603A"/>
    <w:rsid w:val="0047630D"/>
    <w:rsid w:val="00477B74"/>
    <w:rsid w:val="00477C49"/>
    <w:rsid w:val="0048084C"/>
    <w:rsid w:val="00481306"/>
    <w:rsid w:val="004815D5"/>
    <w:rsid w:val="004819B5"/>
    <w:rsid w:val="00481D78"/>
    <w:rsid w:val="004820F3"/>
    <w:rsid w:val="004822F2"/>
    <w:rsid w:val="00482EAA"/>
    <w:rsid w:val="00483846"/>
    <w:rsid w:val="004840E6"/>
    <w:rsid w:val="0048649B"/>
    <w:rsid w:val="00487350"/>
    <w:rsid w:val="00487F54"/>
    <w:rsid w:val="00487F9B"/>
    <w:rsid w:val="00490C4F"/>
    <w:rsid w:val="00490D24"/>
    <w:rsid w:val="0049110E"/>
    <w:rsid w:val="004911C7"/>
    <w:rsid w:val="0049124A"/>
    <w:rsid w:val="0049143B"/>
    <w:rsid w:val="0049161D"/>
    <w:rsid w:val="00491D79"/>
    <w:rsid w:val="00492003"/>
    <w:rsid w:val="0049235A"/>
    <w:rsid w:val="004929F3"/>
    <w:rsid w:val="00492A41"/>
    <w:rsid w:val="00493A20"/>
    <w:rsid w:val="00493EAF"/>
    <w:rsid w:val="00494008"/>
    <w:rsid w:val="00495201"/>
    <w:rsid w:val="00495700"/>
    <w:rsid w:val="00495779"/>
    <w:rsid w:val="00495E86"/>
    <w:rsid w:val="00497E3C"/>
    <w:rsid w:val="004A053F"/>
    <w:rsid w:val="004A2112"/>
    <w:rsid w:val="004A254A"/>
    <w:rsid w:val="004A2F4D"/>
    <w:rsid w:val="004A4BD3"/>
    <w:rsid w:val="004A4E62"/>
    <w:rsid w:val="004A5D0C"/>
    <w:rsid w:val="004A7603"/>
    <w:rsid w:val="004A76B0"/>
    <w:rsid w:val="004B0D4F"/>
    <w:rsid w:val="004B158A"/>
    <w:rsid w:val="004B26F6"/>
    <w:rsid w:val="004B28E4"/>
    <w:rsid w:val="004B2D9F"/>
    <w:rsid w:val="004B2FA6"/>
    <w:rsid w:val="004B3190"/>
    <w:rsid w:val="004B3254"/>
    <w:rsid w:val="004B3BBD"/>
    <w:rsid w:val="004B3C50"/>
    <w:rsid w:val="004B460A"/>
    <w:rsid w:val="004B48F5"/>
    <w:rsid w:val="004B4955"/>
    <w:rsid w:val="004B4D38"/>
    <w:rsid w:val="004B5D2D"/>
    <w:rsid w:val="004B60F9"/>
    <w:rsid w:val="004B61CC"/>
    <w:rsid w:val="004B6301"/>
    <w:rsid w:val="004B7DF9"/>
    <w:rsid w:val="004B7F06"/>
    <w:rsid w:val="004C0C76"/>
    <w:rsid w:val="004C2B3F"/>
    <w:rsid w:val="004C39E9"/>
    <w:rsid w:val="004C41B8"/>
    <w:rsid w:val="004C46D9"/>
    <w:rsid w:val="004C4C4B"/>
    <w:rsid w:val="004C4D74"/>
    <w:rsid w:val="004C5326"/>
    <w:rsid w:val="004C554E"/>
    <w:rsid w:val="004C5875"/>
    <w:rsid w:val="004C597C"/>
    <w:rsid w:val="004C5D84"/>
    <w:rsid w:val="004C5E22"/>
    <w:rsid w:val="004C645F"/>
    <w:rsid w:val="004C647F"/>
    <w:rsid w:val="004C6822"/>
    <w:rsid w:val="004C6B39"/>
    <w:rsid w:val="004C6EBB"/>
    <w:rsid w:val="004C753B"/>
    <w:rsid w:val="004C77A3"/>
    <w:rsid w:val="004C77C2"/>
    <w:rsid w:val="004D0F1B"/>
    <w:rsid w:val="004D1046"/>
    <w:rsid w:val="004D1494"/>
    <w:rsid w:val="004D195B"/>
    <w:rsid w:val="004D1960"/>
    <w:rsid w:val="004D198F"/>
    <w:rsid w:val="004D25DE"/>
    <w:rsid w:val="004D2703"/>
    <w:rsid w:val="004D28B0"/>
    <w:rsid w:val="004D2B2F"/>
    <w:rsid w:val="004D2B40"/>
    <w:rsid w:val="004D2E29"/>
    <w:rsid w:val="004D311C"/>
    <w:rsid w:val="004D31FA"/>
    <w:rsid w:val="004D370C"/>
    <w:rsid w:val="004D3936"/>
    <w:rsid w:val="004D4130"/>
    <w:rsid w:val="004D42E0"/>
    <w:rsid w:val="004D5027"/>
    <w:rsid w:val="004D50FC"/>
    <w:rsid w:val="004D53E4"/>
    <w:rsid w:val="004D56C6"/>
    <w:rsid w:val="004D575D"/>
    <w:rsid w:val="004D6595"/>
    <w:rsid w:val="004D66D2"/>
    <w:rsid w:val="004D6BCD"/>
    <w:rsid w:val="004E02BB"/>
    <w:rsid w:val="004E0BDC"/>
    <w:rsid w:val="004E0CA3"/>
    <w:rsid w:val="004E0D8E"/>
    <w:rsid w:val="004E2070"/>
    <w:rsid w:val="004E2644"/>
    <w:rsid w:val="004E2777"/>
    <w:rsid w:val="004E2F7A"/>
    <w:rsid w:val="004E35D8"/>
    <w:rsid w:val="004E3626"/>
    <w:rsid w:val="004E3D24"/>
    <w:rsid w:val="004E42FA"/>
    <w:rsid w:val="004E45FA"/>
    <w:rsid w:val="004E488E"/>
    <w:rsid w:val="004E52C9"/>
    <w:rsid w:val="004E5356"/>
    <w:rsid w:val="004E539C"/>
    <w:rsid w:val="004E5885"/>
    <w:rsid w:val="004E61A9"/>
    <w:rsid w:val="004E73CA"/>
    <w:rsid w:val="004F0625"/>
    <w:rsid w:val="004F09C2"/>
    <w:rsid w:val="004F254F"/>
    <w:rsid w:val="004F28C9"/>
    <w:rsid w:val="004F2B3B"/>
    <w:rsid w:val="004F2EBB"/>
    <w:rsid w:val="004F32CA"/>
    <w:rsid w:val="004F36CE"/>
    <w:rsid w:val="004F3A9A"/>
    <w:rsid w:val="004F3DA2"/>
    <w:rsid w:val="004F3FC6"/>
    <w:rsid w:val="004F415F"/>
    <w:rsid w:val="004F5D4C"/>
    <w:rsid w:val="004F6656"/>
    <w:rsid w:val="004F67F8"/>
    <w:rsid w:val="004F6C6F"/>
    <w:rsid w:val="004F7245"/>
    <w:rsid w:val="004F788C"/>
    <w:rsid w:val="004F7A76"/>
    <w:rsid w:val="004F7AD3"/>
    <w:rsid w:val="00500712"/>
    <w:rsid w:val="0050080D"/>
    <w:rsid w:val="00500B07"/>
    <w:rsid w:val="0050274E"/>
    <w:rsid w:val="005029D8"/>
    <w:rsid w:val="00503286"/>
    <w:rsid w:val="005035B4"/>
    <w:rsid w:val="00503A3B"/>
    <w:rsid w:val="0050404E"/>
    <w:rsid w:val="00504172"/>
    <w:rsid w:val="00504984"/>
    <w:rsid w:val="00504A25"/>
    <w:rsid w:val="00504C43"/>
    <w:rsid w:val="00504D7E"/>
    <w:rsid w:val="0050553A"/>
    <w:rsid w:val="00505DD1"/>
    <w:rsid w:val="005062F7"/>
    <w:rsid w:val="00506769"/>
    <w:rsid w:val="00506CF9"/>
    <w:rsid w:val="00507DD3"/>
    <w:rsid w:val="00510489"/>
    <w:rsid w:val="00510ADA"/>
    <w:rsid w:val="00511D16"/>
    <w:rsid w:val="00511FBE"/>
    <w:rsid w:val="00512286"/>
    <w:rsid w:val="005123BE"/>
    <w:rsid w:val="00512515"/>
    <w:rsid w:val="00514381"/>
    <w:rsid w:val="00515429"/>
    <w:rsid w:val="005159FA"/>
    <w:rsid w:val="00515A68"/>
    <w:rsid w:val="00515BF5"/>
    <w:rsid w:val="00516C4D"/>
    <w:rsid w:val="00516E27"/>
    <w:rsid w:val="005172D5"/>
    <w:rsid w:val="005174FD"/>
    <w:rsid w:val="00520173"/>
    <w:rsid w:val="005201FB"/>
    <w:rsid w:val="00520B4C"/>
    <w:rsid w:val="005214BF"/>
    <w:rsid w:val="00521929"/>
    <w:rsid w:val="0052207D"/>
    <w:rsid w:val="00523AF3"/>
    <w:rsid w:val="00524509"/>
    <w:rsid w:val="0052497A"/>
    <w:rsid w:val="00524CCE"/>
    <w:rsid w:val="00524D4D"/>
    <w:rsid w:val="0052536C"/>
    <w:rsid w:val="00526B4B"/>
    <w:rsid w:val="00526BA7"/>
    <w:rsid w:val="00526D3B"/>
    <w:rsid w:val="005275C8"/>
    <w:rsid w:val="00527602"/>
    <w:rsid w:val="00527AC4"/>
    <w:rsid w:val="00527C44"/>
    <w:rsid w:val="00527F8F"/>
    <w:rsid w:val="0053026A"/>
    <w:rsid w:val="00531933"/>
    <w:rsid w:val="00532802"/>
    <w:rsid w:val="005329A6"/>
    <w:rsid w:val="00532B1D"/>
    <w:rsid w:val="00532EF9"/>
    <w:rsid w:val="00534707"/>
    <w:rsid w:val="00535EE1"/>
    <w:rsid w:val="00535F3F"/>
    <w:rsid w:val="00536A45"/>
    <w:rsid w:val="00536F32"/>
    <w:rsid w:val="00537106"/>
    <w:rsid w:val="00537B5F"/>
    <w:rsid w:val="00537CBA"/>
    <w:rsid w:val="00540417"/>
    <w:rsid w:val="00540F16"/>
    <w:rsid w:val="00542257"/>
    <w:rsid w:val="005422F9"/>
    <w:rsid w:val="005424F5"/>
    <w:rsid w:val="005428ED"/>
    <w:rsid w:val="005429B9"/>
    <w:rsid w:val="005434F0"/>
    <w:rsid w:val="00543C70"/>
    <w:rsid w:val="00544839"/>
    <w:rsid w:val="00544D2C"/>
    <w:rsid w:val="005452DD"/>
    <w:rsid w:val="00547126"/>
    <w:rsid w:val="00550445"/>
    <w:rsid w:val="00550D52"/>
    <w:rsid w:val="005519E2"/>
    <w:rsid w:val="00551D20"/>
    <w:rsid w:val="00552999"/>
    <w:rsid w:val="00554C25"/>
    <w:rsid w:val="00555932"/>
    <w:rsid w:val="00556818"/>
    <w:rsid w:val="00556D63"/>
    <w:rsid w:val="00557015"/>
    <w:rsid w:val="0055728A"/>
    <w:rsid w:val="00560A37"/>
    <w:rsid w:val="00560B5B"/>
    <w:rsid w:val="005610FC"/>
    <w:rsid w:val="00561C0F"/>
    <w:rsid w:val="00561D71"/>
    <w:rsid w:val="00562144"/>
    <w:rsid w:val="0056235F"/>
    <w:rsid w:val="00562C9F"/>
    <w:rsid w:val="00562EBD"/>
    <w:rsid w:val="0056336E"/>
    <w:rsid w:val="005633AC"/>
    <w:rsid w:val="005634B3"/>
    <w:rsid w:val="00564B2E"/>
    <w:rsid w:val="00564B43"/>
    <w:rsid w:val="00564F7E"/>
    <w:rsid w:val="00565A81"/>
    <w:rsid w:val="00565C0C"/>
    <w:rsid w:val="00567035"/>
    <w:rsid w:val="005673CA"/>
    <w:rsid w:val="00567495"/>
    <w:rsid w:val="0057049D"/>
    <w:rsid w:val="00572B31"/>
    <w:rsid w:val="00572C80"/>
    <w:rsid w:val="005735DF"/>
    <w:rsid w:val="00574D6E"/>
    <w:rsid w:val="00574EE9"/>
    <w:rsid w:val="00576093"/>
    <w:rsid w:val="005766C7"/>
    <w:rsid w:val="00576904"/>
    <w:rsid w:val="005775B6"/>
    <w:rsid w:val="0057790C"/>
    <w:rsid w:val="00580091"/>
    <w:rsid w:val="005804F2"/>
    <w:rsid w:val="005805F7"/>
    <w:rsid w:val="00581754"/>
    <w:rsid w:val="00581A7E"/>
    <w:rsid w:val="00581F6C"/>
    <w:rsid w:val="00582C22"/>
    <w:rsid w:val="00582D6C"/>
    <w:rsid w:val="005830C8"/>
    <w:rsid w:val="00583943"/>
    <w:rsid w:val="00583BBB"/>
    <w:rsid w:val="00584159"/>
    <w:rsid w:val="005854D4"/>
    <w:rsid w:val="005859FD"/>
    <w:rsid w:val="00585A7B"/>
    <w:rsid w:val="00585FAA"/>
    <w:rsid w:val="005864D6"/>
    <w:rsid w:val="0058652D"/>
    <w:rsid w:val="0058676D"/>
    <w:rsid w:val="00586EC9"/>
    <w:rsid w:val="005874CC"/>
    <w:rsid w:val="00587853"/>
    <w:rsid w:val="00587DAF"/>
    <w:rsid w:val="00587F1E"/>
    <w:rsid w:val="0059040B"/>
    <w:rsid w:val="00590DFA"/>
    <w:rsid w:val="005910D7"/>
    <w:rsid w:val="0059171E"/>
    <w:rsid w:val="00592A18"/>
    <w:rsid w:val="00592D41"/>
    <w:rsid w:val="00592DE7"/>
    <w:rsid w:val="00593646"/>
    <w:rsid w:val="00593C78"/>
    <w:rsid w:val="00593FA2"/>
    <w:rsid w:val="00594A8E"/>
    <w:rsid w:val="00594CBD"/>
    <w:rsid w:val="005950BC"/>
    <w:rsid w:val="00596523"/>
    <w:rsid w:val="00596EDE"/>
    <w:rsid w:val="00596F03"/>
    <w:rsid w:val="005A0F10"/>
    <w:rsid w:val="005A1B45"/>
    <w:rsid w:val="005A1CE1"/>
    <w:rsid w:val="005A5008"/>
    <w:rsid w:val="005A5021"/>
    <w:rsid w:val="005A5724"/>
    <w:rsid w:val="005A65CD"/>
    <w:rsid w:val="005A6C44"/>
    <w:rsid w:val="005A6C55"/>
    <w:rsid w:val="005A755A"/>
    <w:rsid w:val="005A764E"/>
    <w:rsid w:val="005A7D4A"/>
    <w:rsid w:val="005B0499"/>
    <w:rsid w:val="005B0A23"/>
    <w:rsid w:val="005B0A60"/>
    <w:rsid w:val="005B0BFA"/>
    <w:rsid w:val="005B154F"/>
    <w:rsid w:val="005B210B"/>
    <w:rsid w:val="005B21F0"/>
    <w:rsid w:val="005B244E"/>
    <w:rsid w:val="005B2C6C"/>
    <w:rsid w:val="005B2DD3"/>
    <w:rsid w:val="005B3055"/>
    <w:rsid w:val="005B337F"/>
    <w:rsid w:val="005B3702"/>
    <w:rsid w:val="005B4148"/>
    <w:rsid w:val="005B4344"/>
    <w:rsid w:val="005B441F"/>
    <w:rsid w:val="005B47A9"/>
    <w:rsid w:val="005B4B76"/>
    <w:rsid w:val="005B4CBE"/>
    <w:rsid w:val="005B4F84"/>
    <w:rsid w:val="005B5276"/>
    <w:rsid w:val="005B52BC"/>
    <w:rsid w:val="005B5837"/>
    <w:rsid w:val="005B5CEA"/>
    <w:rsid w:val="005B5D10"/>
    <w:rsid w:val="005B6442"/>
    <w:rsid w:val="005B6ABA"/>
    <w:rsid w:val="005B6FCD"/>
    <w:rsid w:val="005C1039"/>
    <w:rsid w:val="005C149E"/>
    <w:rsid w:val="005C17AE"/>
    <w:rsid w:val="005C1BD4"/>
    <w:rsid w:val="005C1FF9"/>
    <w:rsid w:val="005C2902"/>
    <w:rsid w:val="005C3089"/>
    <w:rsid w:val="005C3586"/>
    <w:rsid w:val="005C3591"/>
    <w:rsid w:val="005C35BB"/>
    <w:rsid w:val="005C3BC3"/>
    <w:rsid w:val="005C41A7"/>
    <w:rsid w:val="005C4943"/>
    <w:rsid w:val="005C4CC3"/>
    <w:rsid w:val="005C5EF2"/>
    <w:rsid w:val="005C66AC"/>
    <w:rsid w:val="005C7994"/>
    <w:rsid w:val="005CF5A1"/>
    <w:rsid w:val="005D0B4A"/>
    <w:rsid w:val="005D0DE3"/>
    <w:rsid w:val="005D1805"/>
    <w:rsid w:val="005D1FE9"/>
    <w:rsid w:val="005D21F8"/>
    <w:rsid w:val="005D286F"/>
    <w:rsid w:val="005D2E86"/>
    <w:rsid w:val="005D38E9"/>
    <w:rsid w:val="005D3DE9"/>
    <w:rsid w:val="005D4CBA"/>
    <w:rsid w:val="005D4CBB"/>
    <w:rsid w:val="005D4CF4"/>
    <w:rsid w:val="005D53C5"/>
    <w:rsid w:val="005D6557"/>
    <w:rsid w:val="005D69B4"/>
    <w:rsid w:val="005D6C94"/>
    <w:rsid w:val="005D6D39"/>
    <w:rsid w:val="005D73FB"/>
    <w:rsid w:val="005D78AD"/>
    <w:rsid w:val="005D7AC4"/>
    <w:rsid w:val="005E00D0"/>
    <w:rsid w:val="005E0573"/>
    <w:rsid w:val="005E05B6"/>
    <w:rsid w:val="005E07AB"/>
    <w:rsid w:val="005E0AD7"/>
    <w:rsid w:val="005E1C7E"/>
    <w:rsid w:val="005E1E54"/>
    <w:rsid w:val="005E1F34"/>
    <w:rsid w:val="005E33CE"/>
    <w:rsid w:val="005E35F1"/>
    <w:rsid w:val="005E3B4D"/>
    <w:rsid w:val="005E3F54"/>
    <w:rsid w:val="005E4138"/>
    <w:rsid w:val="005E437C"/>
    <w:rsid w:val="005E450E"/>
    <w:rsid w:val="005E492C"/>
    <w:rsid w:val="005E4C02"/>
    <w:rsid w:val="005E4D58"/>
    <w:rsid w:val="005E5541"/>
    <w:rsid w:val="005E6407"/>
    <w:rsid w:val="005E65B2"/>
    <w:rsid w:val="005F0198"/>
    <w:rsid w:val="005F0BD4"/>
    <w:rsid w:val="005F1552"/>
    <w:rsid w:val="005F2677"/>
    <w:rsid w:val="005F26F2"/>
    <w:rsid w:val="005F2773"/>
    <w:rsid w:val="005F35E5"/>
    <w:rsid w:val="005F37F5"/>
    <w:rsid w:val="005F50F0"/>
    <w:rsid w:val="005F561D"/>
    <w:rsid w:val="005F5A4A"/>
    <w:rsid w:val="005F5B4E"/>
    <w:rsid w:val="005F6597"/>
    <w:rsid w:val="005F6FD6"/>
    <w:rsid w:val="005F7057"/>
    <w:rsid w:val="005F7388"/>
    <w:rsid w:val="005F7C6C"/>
    <w:rsid w:val="005F7FA4"/>
    <w:rsid w:val="006002B1"/>
    <w:rsid w:val="00600703"/>
    <w:rsid w:val="0060096E"/>
    <w:rsid w:val="00600C46"/>
    <w:rsid w:val="00600E39"/>
    <w:rsid w:val="00601315"/>
    <w:rsid w:val="006018A4"/>
    <w:rsid w:val="00601FC9"/>
    <w:rsid w:val="00603A97"/>
    <w:rsid w:val="00603BDA"/>
    <w:rsid w:val="00603C7D"/>
    <w:rsid w:val="00604329"/>
    <w:rsid w:val="00604B9B"/>
    <w:rsid w:val="00605B6C"/>
    <w:rsid w:val="00605C3F"/>
    <w:rsid w:val="00606213"/>
    <w:rsid w:val="006070D1"/>
    <w:rsid w:val="00607FF1"/>
    <w:rsid w:val="00610A37"/>
    <w:rsid w:val="0061124D"/>
    <w:rsid w:val="00611903"/>
    <w:rsid w:val="0061281B"/>
    <w:rsid w:val="00612993"/>
    <w:rsid w:val="00612D16"/>
    <w:rsid w:val="00612F08"/>
    <w:rsid w:val="006130E5"/>
    <w:rsid w:val="00613337"/>
    <w:rsid w:val="00613421"/>
    <w:rsid w:val="00613575"/>
    <w:rsid w:val="00613941"/>
    <w:rsid w:val="00613996"/>
    <w:rsid w:val="0061420A"/>
    <w:rsid w:val="00614608"/>
    <w:rsid w:val="00614AF1"/>
    <w:rsid w:val="00614BBA"/>
    <w:rsid w:val="00614F55"/>
    <w:rsid w:val="006151DD"/>
    <w:rsid w:val="00615320"/>
    <w:rsid w:val="00615BD0"/>
    <w:rsid w:val="00616B03"/>
    <w:rsid w:val="006173B7"/>
    <w:rsid w:val="00617649"/>
    <w:rsid w:val="00617829"/>
    <w:rsid w:val="00617F51"/>
    <w:rsid w:val="0062085F"/>
    <w:rsid w:val="00620FB0"/>
    <w:rsid w:val="006213FC"/>
    <w:rsid w:val="00621853"/>
    <w:rsid w:val="006218BD"/>
    <w:rsid w:val="006220DC"/>
    <w:rsid w:val="006223BC"/>
    <w:rsid w:val="00622743"/>
    <w:rsid w:val="00623599"/>
    <w:rsid w:val="00623E45"/>
    <w:rsid w:val="0062414F"/>
    <w:rsid w:val="0062421A"/>
    <w:rsid w:val="00624607"/>
    <w:rsid w:val="006256F8"/>
    <w:rsid w:val="00626024"/>
    <w:rsid w:val="00626153"/>
    <w:rsid w:val="00626905"/>
    <w:rsid w:val="006269FF"/>
    <w:rsid w:val="00626B44"/>
    <w:rsid w:val="00627E98"/>
    <w:rsid w:val="00630221"/>
    <w:rsid w:val="0063082E"/>
    <w:rsid w:val="006308E1"/>
    <w:rsid w:val="00630D98"/>
    <w:rsid w:val="0063130A"/>
    <w:rsid w:val="00631FFA"/>
    <w:rsid w:val="00632C42"/>
    <w:rsid w:val="00632DC3"/>
    <w:rsid w:val="0063345B"/>
    <w:rsid w:val="006334F7"/>
    <w:rsid w:val="00633DD5"/>
    <w:rsid w:val="0063405C"/>
    <w:rsid w:val="00634139"/>
    <w:rsid w:val="00634AF2"/>
    <w:rsid w:val="00634E60"/>
    <w:rsid w:val="00634FBA"/>
    <w:rsid w:val="00635027"/>
    <w:rsid w:val="006350B1"/>
    <w:rsid w:val="00635E33"/>
    <w:rsid w:val="006360A0"/>
    <w:rsid w:val="00636F1B"/>
    <w:rsid w:val="00637596"/>
    <w:rsid w:val="00637E45"/>
    <w:rsid w:val="006403CC"/>
    <w:rsid w:val="00640624"/>
    <w:rsid w:val="006408B3"/>
    <w:rsid w:val="00641045"/>
    <w:rsid w:val="006410B8"/>
    <w:rsid w:val="006413F6"/>
    <w:rsid w:val="006418F3"/>
    <w:rsid w:val="00642060"/>
    <w:rsid w:val="00642C27"/>
    <w:rsid w:val="006434D4"/>
    <w:rsid w:val="00643FE4"/>
    <w:rsid w:val="00644202"/>
    <w:rsid w:val="00644A87"/>
    <w:rsid w:val="00644C9D"/>
    <w:rsid w:val="00644E0A"/>
    <w:rsid w:val="00644F75"/>
    <w:rsid w:val="0064503F"/>
    <w:rsid w:val="00645A98"/>
    <w:rsid w:val="00645AC1"/>
    <w:rsid w:val="0064627F"/>
    <w:rsid w:val="006469C2"/>
    <w:rsid w:val="00646CE3"/>
    <w:rsid w:val="00647758"/>
    <w:rsid w:val="00650285"/>
    <w:rsid w:val="00650A72"/>
    <w:rsid w:val="00651439"/>
    <w:rsid w:val="0065162A"/>
    <w:rsid w:val="00651959"/>
    <w:rsid w:val="00652321"/>
    <w:rsid w:val="00654513"/>
    <w:rsid w:val="00654738"/>
    <w:rsid w:val="00654868"/>
    <w:rsid w:val="00654C51"/>
    <w:rsid w:val="006550BC"/>
    <w:rsid w:val="00655EDC"/>
    <w:rsid w:val="00657442"/>
    <w:rsid w:val="00657FB9"/>
    <w:rsid w:val="00660859"/>
    <w:rsid w:val="00661B9C"/>
    <w:rsid w:val="00661F3B"/>
    <w:rsid w:val="00661F46"/>
    <w:rsid w:val="0066201C"/>
    <w:rsid w:val="006620BC"/>
    <w:rsid w:val="00662494"/>
    <w:rsid w:val="00662C8F"/>
    <w:rsid w:val="00662DD0"/>
    <w:rsid w:val="00663813"/>
    <w:rsid w:val="00663843"/>
    <w:rsid w:val="0066571C"/>
    <w:rsid w:val="00665834"/>
    <w:rsid w:val="006659C2"/>
    <w:rsid w:val="00665DC3"/>
    <w:rsid w:val="00665EFC"/>
    <w:rsid w:val="00666867"/>
    <w:rsid w:val="00666A10"/>
    <w:rsid w:val="00666B67"/>
    <w:rsid w:val="006675AB"/>
    <w:rsid w:val="00670389"/>
    <w:rsid w:val="006703E3"/>
    <w:rsid w:val="00670A97"/>
    <w:rsid w:val="00670B0D"/>
    <w:rsid w:val="00670C8D"/>
    <w:rsid w:val="00671C86"/>
    <w:rsid w:val="00671E84"/>
    <w:rsid w:val="006721B0"/>
    <w:rsid w:val="0067355B"/>
    <w:rsid w:val="00673A2D"/>
    <w:rsid w:val="00673A8E"/>
    <w:rsid w:val="00673B5F"/>
    <w:rsid w:val="006742DE"/>
    <w:rsid w:val="006755B5"/>
    <w:rsid w:val="00675A94"/>
    <w:rsid w:val="00676076"/>
    <w:rsid w:val="006772B0"/>
    <w:rsid w:val="0067738B"/>
    <w:rsid w:val="00677928"/>
    <w:rsid w:val="00677E57"/>
    <w:rsid w:val="00680367"/>
    <w:rsid w:val="0068036E"/>
    <w:rsid w:val="00680A8C"/>
    <w:rsid w:val="00680B96"/>
    <w:rsid w:val="0068107A"/>
    <w:rsid w:val="006817BF"/>
    <w:rsid w:val="00681B88"/>
    <w:rsid w:val="0068253F"/>
    <w:rsid w:val="00682F1E"/>
    <w:rsid w:val="00683211"/>
    <w:rsid w:val="00683D5A"/>
    <w:rsid w:val="00683F63"/>
    <w:rsid w:val="0068417B"/>
    <w:rsid w:val="0068460C"/>
    <w:rsid w:val="00684B82"/>
    <w:rsid w:val="0068518F"/>
    <w:rsid w:val="00685770"/>
    <w:rsid w:val="00686032"/>
    <w:rsid w:val="00686393"/>
    <w:rsid w:val="00686702"/>
    <w:rsid w:val="00686924"/>
    <w:rsid w:val="00686FCD"/>
    <w:rsid w:val="0068788E"/>
    <w:rsid w:val="006909D1"/>
    <w:rsid w:val="00691A13"/>
    <w:rsid w:val="00691D45"/>
    <w:rsid w:val="00695AF5"/>
    <w:rsid w:val="00696D52"/>
    <w:rsid w:val="0069703B"/>
    <w:rsid w:val="006976B8"/>
    <w:rsid w:val="00697B00"/>
    <w:rsid w:val="00697EC2"/>
    <w:rsid w:val="006A0172"/>
    <w:rsid w:val="006A06D5"/>
    <w:rsid w:val="006A16E3"/>
    <w:rsid w:val="006A1D51"/>
    <w:rsid w:val="006A1DAA"/>
    <w:rsid w:val="006A1F52"/>
    <w:rsid w:val="006A27C9"/>
    <w:rsid w:val="006A2E91"/>
    <w:rsid w:val="006A3B42"/>
    <w:rsid w:val="006A45A1"/>
    <w:rsid w:val="006A4EFC"/>
    <w:rsid w:val="006A578F"/>
    <w:rsid w:val="006A5D8B"/>
    <w:rsid w:val="006A5E76"/>
    <w:rsid w:val="006A65C0"/>
    <w:rsid w:val="006A72D5"/>
    <w:rsid w:val="006A7F02"/>
    <w:rsid w:val="006A7FB7"/>
    <w:rsid w:val="006B1ADB"/>
    <w:rsid w:val="006B2576"/>
    <w:rsid w:val="006B2685"/>
    <w:rsid w:val="006B2692"/>
    <w:rsid w:val="006B3171"/>
    <w:rsid w:val="006B3797"/>
    <w:rsid w:val="006B3933"/>
    <w:rsid w:val="006B3BF0"/>
    <w:rsid w:val="006B43AE"/>
    <w:rsid w:val="006B634E"/>
    <w:rsid w:val="006B679D"/>
    <w:rsid w:val="006B6D0F"/>
    <w:rsid w:val="006B702A"/>
    <w:rsid w:val="006B705B"/>
    <w:rsid w:val="006B713E"/>
    <w:rsid w:val="006B7260"/>
    <w:rsid w:val="006B7978"/>
    <w:rsid w:val="006B7B2F"/>
    <w:rsid w:val="006B7D17"/>
    <w:rsid w:val="006C0CCA"/>
    <w:rsid w:val="006C0F77"/>
    <w:rsid w:val="006C180F"/>
    <w:rsid w:val="006C1C93"/>
    <w:rsid w:val="006C27D4"/>
    <w:rsid w:val="006C2929"/>
    <w:rsid w:val="006C298E"/>
    <w:rsid w:val="006C2A5F"/>
    <w:rsid w:val="006C2EAB"/>
    <w:rsid w:val="006C3171"/>
    <w:rsid w:val="006C3BC4"/>
    <w:rsid w:val="006C406A"/>
    <w:rsid w:val="006C4791"/>
    <w:rsid w:val="006C5A0D"/>
    <w:rsid w:val="006C6614"/>
    <w:rsid w:val="006C6919"/>
    <w:rsid w:val="006C7A0C"/>
    <w:rsid w:val="006C7DE8"/>
    <w:rsid w:val="006D0698"/>
    <w:rsid w:val="006D12C9"/>
    <w:rsid w:val="006D18CE"/>
    <w:rsid w:val="006D1BC4"/>
    <w:rsid w:val="006D28F0"/>
    <w:rsid w:val="006D2A28"/>
    <w:rsid w:val="006D2AD6"/>
    <w:rsid w:val="006D32B5"/>
    <w:rsid w:val="006D3B8E"/>
    <w:rsid w:val="006D4287"/>
    <w:rsid w:val="006D51B4"/>
    <w:rsid w:val="006D5B8C"/>
    <w:rsid w:val="006D6A7F"/>
    <w:rsid w:val="006D6E15"/>
    <w:rsid w:val="006D6E56"/>
    <w:rsid w:val="006D7677"/>
    <w:rsid w:val="006D7E01"/>
    <w:rsid w:val="006E0423"/>
    <w:rsid w:val="006E0425"/>
    <w:rsid w:val="006E0667"/>
    <w:rsid w:val="006E0C11"/>
    <w:rsid w:val="006E1248"/>
    <w:rsid w:val="006E12B1"/>
    <w:rsid w:val="006E17BD"/>
    <w:rsid w:val="006E1BA3"/>
    <w:rsid w:val="006E1D94"/>
    <w:rsid w:val="006E25CD"/>
    <w:rsid w:val="006E309C"/>
    <w:rsid w:val="006E3281"/>
    <w:rsid w:val="006E3836"/>
    <w:rsid w:val="006E42A4"/>
    <w:rsid w:val="006E4809"/>
    <w:rsid w:val="006E51E6"/>
    <w:rsid w:val="006E67FA"/>
    <w:rsid w:val="006E68B1"/>
    <w:rsid w:val="006E6C7A"/>
    <w:rsid w:val="006E6F2D"/>
    <w:rsid w:val="006E7C9F"/>
    <w:rsid w:val="006F0338"/>
    <w:rsid w:val="006F2076"/>
    <w:rsid w:val="006F29D3"/>
    <w:rsid w:val="006F2B39"/>
    <w:rsid w:val="006F31E0"/>
    <w:rsid w:val="006F3883"/>
    <w:rsid w:val="006F3B01"/>
    <w:rsid w:val="006F4509"/>
    <w:rsid w:val="006F5571"/>
    <w:rsid w:val="006F6B08"/>
    <w:rsid w:val="006F6FFB"/>
    <w:rsid w:val="006F782B"/>
    <w:rsid w:val="007000DD"/>
    <w:rsid w:val="00700370"/>
    <w:rsid w:val="00700803"/>
    <w:rsid w:val="007017BA"/>
    <w:rsid w:val="00701A1B"/>
    <w:rsid w:val="00701A31"/>
    <w:rsid w:val="00703778"/>
    <w:rsid w:val="007046CB"/>
    <w:rsid w:val="00705239"/>
    <w:rsid w:val="00705287"/>
    <w:rsid w:val="007052C5"/>
    <w:rsid w:val="00705C5D"/>
    <w:rsid w:val="00705E44"/>
    <w:rsid w:val="00706830"/>
    <w:rsid w:val="00706C1F"/>
    <w:rsid w:val="00706C4C"/>
    <w:rsid w:val="00706C57"/>
    <w:rsid w:val="00706D48"/>
    <w:rsid w:val="00707B2F"/>
    <w:rsid w:val="0071048A"/>
    <w:rsid w:val="00710870"/>
    <w:rsid w:val="00711CF0"/>
    <w:rsid w:val="00713803"/>
    <w:rsid w:val="007139E1"/>
    <w:rsid w:val="00714017"/>
    <w:rsid w:val="00715594"/>
    <w:rsid w:val="00715599"/>
    <w:rsid w:val="00716BD9"/>
    <w:rsid w:val="00716C00"/>
    <w:rsid w:val="0071714B"/>
    <w:rsid w:val="0071735B"/>
    <w:rsid w:val="0072024A"/>
    <w:rsid w:val="007206CE"/>
    <w:rsid w:val="0072073E"/>
    <w:rsid w:val="00720A5E"/>
    <w:rsid w:val="00720EA9"/>
    <w:rsid w:val="0072237C"/>
    <w:rsid w:val="00722610"/>
    <w:rsid w:val="00722CF3"/>
    <w:rsid w:val="0072307B"/>
    <w:rsid w:val="00723999"/>
    <w:rsid w:val="00724629"/>
    <w:rsid w:val="00724AC9"/>
    <w:rsid w:val="00724D1F"/>
    <w:rsid w:val="007266D1"/>
    <w:rsid w:val="00726D14"/>
    <w:rsid w:val="00726FDA"/>
    <w:rsid w:val="00726FFF"/>
    <w:rsid w:val="007273F1"/>
    <w:rsid w:val="00727A63"/>
    <w:rsid w:val="00727AA3"/>
    <w:rsid w:val="00727FFE"/>
    <w:rsid w:val="00730164"/>
    <w:rsid w:val="00730503"/>
    <w:rsid w:val="007305DF"/>
    <w:rsid w:val="00731827"/>
    <w:rsid w:val="007319DB"/>
    <w:rsid w:val="00731BE7"/>
    <w:rsid w:val="00731C39"/>
    <w:rsid w:val="007320B4"/>
    <w:rsid w:val="00732324"/>
    <w:rsid w:val="00732398"/>
    <w:rsid w:val="00732A70"/>
    <w:rsid w:val="007346AA"/>
    <w:rsid w:val="00734BE1"/>
    <w:rsid w:val="007355EA"/>
    <w:rsid w:val="007366DE"/>
    <w:rsid w:val="007373AE"/>
    <w:rsid w:val="00740F9C"/>
    <w:rsid w:val="0074123A"/>
    <w:rsid w:val="007420E7"/>
    <w:rsid w:val="007428FD"/>
    <w:rsid w:val="00742F64"/>
    <w:rsid w:val="0074312C"/>
    <w:rsid w:val="007439BE"/>
    <w:rsid w:val="00744038"/>
    <w:rsid w:val="0074453D"/>
    <w:rsid w:val="00745132"/>
    <w:rsid w:val="00746B57"/>
    <w:rsid w:val="00746BC6"/>
    <w:rsid w:val="00750EFE"/>
    <w:rsid w:val="00751198"/>
    <w:rsid w:val="00751EED"/>
    <w:rsid w:val="00752453"/>
    <w:rsid w:val="00752524"/>
    <w:rsid w:val="00752DEB"/>
    <w:rsid w:val="00752F2B"/>
    <w:rsid w:val="007531E1"/>
    <w:rsid w:val="00753A09"/>
    <w:rsid w:val="00753DBD"/>
    <w:rsid w:val="0075419E"/>
    <w:rsid w:val="00754465"/>
    <w:rsid w:val="00754788"/>
    <w:rsid w:val="00755F0E"/>
    <w:rsid w:val="007563E7"/>
    <w:rsid w:val="00756757"/>
    <w:rsid w:val="00756C86"/>
    <w:rsid w:val="00757247"/>
    <w:rsid w:val="00757764"/>
    <w:rsid w:val="007603F2"/>
    <w:rsid w:val="00760423"/>
    <w:rsid w:val="00760A4D"/>
    <w:rsid w:val="00761EA5"/>
    <w:rsid w:val="007625D6"/>
    <w:rsid w:val="00763DF2"/>
    <w:rsid w:val="00764317"/>
    <w:rsid w:val="00764A1A"/>
    <w:rsid w:val="00764B69"/>
    <w:rsid w:val="007655D6"/>
    <w:rsid w:val="007658B7"/>
    <w:rsid w:val="00766126"/>
    <w:rsid w:val="007667F2"/>
    <w:rsid w:val="00766FAE"/>
    <w:rsid w:val="0076764F"/>
    <w:rsid w:val="00767DF7"/>
    <w:rsid w:val="0076D5F3"/>
    <w:rsid w:val="007701C9"/>
    <w:rsid w:val="007705CC"/>
    <w:rsid w:val="0077119A"/>
    <w:rsid w:val="007711A9"/>
    <w:rsid w:val="00771343"/>
    <w:rsid w:val="0077376E"/>
    <w:rsid w:val="00773E0C"/>
    <w:rsid w:val="00773E15"/>
    <w:rsid w:val="00773E56"/>
    <w:rsid w:val="00773E90"/>
    <w:rsid w:val="00773EF7"/>
    <w:rsid w:val="00773F26"/>
    <w:rsid w:val="00773F41"/>
    <w:rsid w:val="00774816"/>
    <w:rsid w:val="00774CD1"/>
    <w:rsid w:val="007752B5"/>
    <w:rsid w:val="00775573"/>
    <w:rsid w:val="00775B50"/>
    <w:rsid w:val="00776043"/>
    <w:rsid w:val="00776720"/>
    <w:rsid w:val="0077743E"/>
    <w:rsid w:val="0077760A"/>
    <w:rsid w:val="00777BA1"/>
    <w:rsid w:val="00777E95"/>
    <w:rsid w:val="00777FA5"/>
    <w:rsid w:val="007805B4"/>
    <w:rsid w:val="00781246"/>
    <w:rsid w:val="00781562"/>
    <w:rsid w:val="007818B7"/>
    <w:rsid w:val="00782611"/>
    <w:rsid w:val="00782D4C"/>
    <w:rsid w:val="00784174"/>
    <w:rsid w:val="00784576"/>
    <w:rsid w:val="00785103"/>
    <w:rsid w:val="00785E77"/>
    <w:rsid w:val="00786523"/>
    <w:rsid w:val="007866CC"/>
    <w:rsid w:val="007870E5"/>
    <w:rsid w:val="00787D27"/>
    <w:rsid w:val="00790001"/>
    <w:rsid w:val="00790131"/>
    <w:rsid w:val="007904F9"/>
    <w:rsid w:val="00790DBC"/>
    <w:rsid w:val="0079138F"/>
    <w:rsid w:val="00791693"/>
    <w:rsid w:val="00791968"/>
    <w:rsid w:val="00791D78"/>
    <w:rsid w:val="00792297"/>
    <w:rsid w:val="0079299D"/>
    <w:rsid w:val="007934BC"/>
    <w:rsid w:val="00794D46"/>
    <w:rsid w:val="00795554"/>
    <w:rsid w:val="00795AA5"/>
    <w:rsid w:val="00795AAF"/>
    <w:rsid w:val="00795DE2"/>
    <w:rsid w:val="0079608D"/>
    <w:rsid w:val="007960B0"/>
    <w:rsid w:val="0079680A"/>
    <w:rsid w:val="0079725B"/>
    <w:rsid w:val="00797CAE"/>
    <w:rsid w:val="00797E9D"/>
    <w:rsid w:val="007A0464"/>
    <w:rsid w:val="007A135F"/>
    <w:rsid w:val="007A163A"/>
    <w:rsid w:val="007A17B6"/>
    <w:rsid w:val="007A1CDF"/>
    <w:rsid w:val="007A2A9A"/>
    <w:rsid w:val="007A2AED"/>
    <w:rsid w:val="007A2E97"/>
    <w:rsid w:val="007A37B4"/>
    <w:rsid w:val="007A3823"/>
    <w:rsid w:val="007A3C7B"/>
    <w:rsid w:val="007A4674"/>
    <w:rsid w:val="007A4951"/>
    <w:rsid w:val="007A50F1"/>
    <w:rsid w:val="007A5AB6"/>
    <w:rsid w:val="007A62E1"/>
    <w:rsid w:val="007A676F"/>
    <w:rsid w:val="007A6D20"/>
    <w:rsid w:val="007A6E6E"/>
    <w:rsid w:val="007A75E8"/>
    <w:rsid w:val="007A75E9"/>
    <w:rsid w:val="007A7DEB"/>
    <w:rsid w:val="007B0E16"/>
    <w:rsid w:val="007B0E62"/>
    <w:rsid w:val="007B17C5"/>
    <w:rsid w:val="007B196C"/>
    <w:rsid w:val="007B19A7"/>
    <w:rsid w:val="007B1E0C"/>
    <w:rsid w:val="007B2053"/>
    <w:rsid w:val="007B2230"/>
    <w:rsid w:val="007B3405"/>
    <w:rsid w:val="007B3B96"/>
    <w:rsid w:val="007B3DE0"/>
    <w:rsid w:val="007B4A56"/>
    <w:rsid w:val="007B5068"/>
    <w:rsid w:val="007B551D"/>
    <w:rsid w:val="007B55CD"/>
    <w:rsid w:val="007B577A"/>
    <w:rsid w:val="007B5BEA"/>
    <w:rsid w:val="007B638C"/>
    <w:rsid w:val="007B6F36"/>
    <w:rsid w:val="007B7013"/>
    <w:rsid w:val="007B754B"/>
    <w:rsid w:val="007C014F"/>
    <w:rsid w:val="007C0AEC"/>
    <w:rsid w:val="007C0C7D"/>
    <w:rsid w:val="007C0E6C"/>
    <w:rsid w:val="007C0EDF"/>
    <w:rsid w:val="007C1485"/>
    <w:rsid w:val="007C1A62"/>
    <w:rsid w:val="007C1D85"/>
    <w:rsid w:val="007C3333"/>
    <w:rsid w:val="007C3EA4"/>
    <w:rsid w:val="007C4FBA"/>
    <w:rsid w:val="007C521C"/>
    <w:rsid w:val="007C532F"/>
    <w:rsid w:val="007C5677"/>
    <w:rsid w:val="007C56DF"/>
    <w:rsid w:val="007C601E"/>
    <w:rsid w:val="007C7222"/>
    <w:rsid w:val="007C7727"/>
    <w:rsid w:val="007C78B8"/>
    <w:rsid w:val="007D0667"/>
    <w:rsid w:val="007D06A8"/>
    <w:rsid w:val="007D088F"/>
    <w:rsid w:val="007D0940"/>
    <w:rsid w:val="007D1813"/>
    <w:rsid w:val="007D1AF6"/>
    <w:rsid w:val="007D245A"/>
    <w:rsid w:val="007D2E96"/>
    <w:rsid w:val="007D3319"/>
    <w:rsid w:val="007D3DEF"/>
    <w:rsid w:val="007D4279"/>
    <w:rsid w:val="007D4CED"/>
    <w:rsid w:val="007D4E5B"/>
    <w:rsid w:val="007D5100"/>
    <w:rsid w:val="007D57D7"/>
    <w:rsid w:val="007D609C"/>
    <w:rsid w:val="007D615B"/>
    <w:rsid w:val="007D69BE"/>
    <w:rsid w:val="007D7257"/>
    <w:rsid w:val="007D7384"/>
    <w:rsid w:val="007D770B"/>
    <w:rsid w:val="007E0FDA"/>
    <w:rsid w:val="007E16BD"/>
    <w:rsid w:val="007E198A"/>
    <w:rsid w:val="007E1EB2"/>
    <w:rsid w:val="007E2990"/>
    <w:rsid w:val="007E309E"/>
    <w:rsid w:val="007E38AE"/>
    <w:rsid w:val="007E3DCF"/>
    <w:rsid w:val="007E46D5"/>
    <w:rsid w:val="007E54B5"/>
    <w:rsid w:val="007E5565"/>
    <w:rsid w:val="007E580F"/>
    <w:rsid w:val="007E5FD5"/>
    <w:rsid w:val="007E637F"/>
    <w:rsid w:val="007E6600"/>
    <w:rsid w:val="007E6891"/>
    <w:rsid w:val="007E6D0E"/>
    <w:rsid w:val="007E74A9"/>
    <w:rsid w:val="007F15A5"/>
    <w:rsid w:val="007F1867"/>
    <w:rsid w:val="007F18CF"/>
    <w:rsid w:val="007F2044"/>
    <w:rsid w:val="007F23C2"/>
    <w:rsid w:val="007F29C5"/>
    <w:rsid w:val="007F2E4A"/>
    <w:rsid w:val="007F2E8C"/>
    <w:rsid w:val="007F31A0"/>
    <w:rsid w:val="007F3BD7"/>
    <w:rsid w:val="007F3C04"/>
    <w:rsid w:val="007F424F"/>
    <w:rsid w:val="007F5490"/>
    <w:rsid w:val="007F70C2"/>
    <w:rsid w:val="007F7440"/>
    <w:rsid w:val="007F77BD"/>
    <w:rsid w:val="007F7F90"/>
    <w:rsid w:val="00800926"/>
    <w:rsid w:val="00800CFD"/>
    <w:rsid w:val="0080144F"/>
    <w:rsid w:val="008016B9"/>
    <w:rsid w:val="008017F4"/>
    <w:rsid w:val="0080192E"/>
    <w:rsid w:val="00801B95"/>
    <w:rsid w:val="00801C24"/>
    <w:rsid w:val="008026C2"/>
    <w:rsid w:val="008030FF"/>
    <w:rsid w:val="00804335"/>
    <w:rsid w:val="008048D4"/>
    <w:rsid w:val="008053C8"/>
    <w:rsid w:val="00806299"/>
    <w:rsid w:val="00810C6B"/>
    <w:rsid w:val="00810FA0"/>
    <w:rsid w:val="00812510"/>
    <w:rsid w:val="00812AF0"/>
    <w:rsid w:val="0081332D"/>
    <w:rsid w:val="008134F5"/>
    <w:rsid w:val="00813B10"/>
    <w:rsid w:val="008144FC"/>
    <w:rsid w:val="00814E8D"/>
    <w:rsid w:val="008154B5"/>
    <w:rsid w:val="00815AA8"/>
    <w:rsid w:val="008166F6"/>
    <w:rsid w:val="0081766E"/>
    <w:rsid w:val="008178F3"/>
    <w:rsid w:val="008206EA"/>
    <w:rsid w:val="008216BE"/>
    <w:rsid w:val="00821EC4"/>
    <w:rsid w:val="008220D5"/>
    <w:rsid w:val="0082386C"/>
    <w:rsid w:val="00823D89"/>
    <w:rsid w:val="00824C16"/>
    <w:rsid w:val="00824F3B"/>
    <w:rsid w:val="00825531"/>
    <w:rsid w:val="00825A82"/>
    <w:rsid w:val="00825B4F"/>
    <w:rsid w:val="0082664B"/>
    <w:rsid w:val="00826845"/>
    <w:rsid w:val="00826A6F"/>
    <w:rsid w:val="00826BA4"/>
    <w:rsid w:val="00826BC2"/>
    <w:rsid w:val="0082750D"/>
    <w:rsid w:val="00827528"/>
    <w:rsid w:val="00827C36"/>
    <w:rsid w:val="00831D9C"/>
    <w:rsid w:val="00831F47"/>
    <w:rsid w:val="008323C6"/>
    <w:rsid w:val="00832829"/>
    <w:rsid w:val="00833387"/>
    <w:rsid w:val="00833854"/>
    <w:rsid w:val="008355D2"/>
    <w:rsid w:val="00836DAC"/>
    <w:rsid w:val="00837066"/>
    <w:rsid w:val="00840256"/>
    <w:rsid w:val="00840C79"/>
    <w:rsid w:val="00841AAD"/>
    <w:rsid w:val="008421A4"/>
    <w:rsid w:val="0084278D"/>
    <w:rsid w:val="008428C2"/>
    <w:rsid w:val="008428E7"/>
    <w:rsid w:val="00842B1F"/>
    <w:rsid w:val="00844DBD"/>
    <w:rsid w:val="008451DC"/>
    <w:rsid w:val="008453C5"/>
    <w:rsid w:val="008454D7"/>
    <w:rsid w:val="00845990"/>
    <w:rsid w:val="00845A44"/>
    <w:rsid w:val="00845CAC"/>
    <w:rsid w:val="00845E00"/>
    <w:rsid w:val="00846202"/>
    <w:rsid w:val="008463CB"/>
    <w:rsid w:val="00846AAD"/>
    <w:rsid w:val="00847C84"/>
    <w:rsid w:val="008509F9"/>
    <w:rsid w:val="00851492"/>
    <w:rsid w:val="008529E5"/>
    <w:rsid w:val="0085353D"/>
    <w:rsid w:val="008535E0"/>
    <w:rsid w:val="00854644"/>
    <w:rsid w:val="00854AF9"/>
    <w:rsid w:val="00854F2F"/>
    <w:rsid w:val="00855E90"/>
    <w:rsid w:val="008560FB"/>
    <w:rsid w:val="0085646F"/>
    <w:rsid w:val="00856B80"/>
    <w:rsid w:val="00856C20"/>
    <w:rsid w:val="00856D46"/>
    <w:rsid w:val="008571C7"/>
    <w:rsid w:val="00857455"/>
    <w:rsid w:val="008579CE"/>
    <w:rsid w:val="00857B5D"/>
    <w:rsid w:val="00857E87"/>
    <w:rsid w:val="00857F88"/>
    <w:rsid w:val="008609D6"/>
    <w:rsid w:val="00861094"/>
    <w:rsid w:val="0086175B"/>
    <w:rsid w:val="008627C5"/>
    <w:rsid w:val="008633B4"/>
    <w:rsid w:val="008633EE"/>
    <w:rsid w:val="00863B25"/>
    <w:rsid w:val="00863B82"/>
    <w:rsid w:val="00864037"/>
    <w:rsid w:val="00864602"/>
    <w:rsid w:val="008652DB"/>
    <w:rsid w:val="008659E3"/>
    <w:rsid w:val="00865BD7"/>
    <w:rsid w:val="00865C44"/>
    <w:rsid w:val="008662EC"/>
    <w:rsid w:val="00866AE8"/>
    <w:rsid w:val="0086787A"/>
    <w:rsid w:val="008700B7"/>
    <w:rsid w:val="008702D8"/>
    <w:rsid w:val="0087077C"/>
    <w:rsid w:val="00870F92"/>
    <w:rsid w:val="00871138"/>
    <w:rsid w:val="00871417"/>
    <w:rsid w:val="00871E3E"/>
    <w:rsid w:val="00872136"/>
    <w:rsid w:val="0087214A"/>
    <w:rsid w:val="008723F6"/>
    <w:rsid w:val="00872760"/>
    <w:rsid w:val="00872DE1"/>
    <w:rsid w:val="00872E88"/>
    <w:rsid w:val="00873108"/>
    <w:rsid w:val="00873596"/>
    <w:rsid w:val="00873851"/>
    <w:rsid w:val="008738C8"/>
    <w:rsid w:val="00874460"/>
    <w:rsid w:val="0087447B"/>
    <w:rsid w:val="00874C70"/>
    <w:rsid w:val="00874F94"/>
    <w:rsid w:val="00875601"/>
    <w:rsid w:val="00875A69"/>
    <w:rsid w:val="00875F9F"/>
    <w:rsid w:val="00876224"/>
    <w:rsid w:val="008769A0"/>
    <w:rsid w:val="00876B08"/>
    <w:rsid w:val="00877C39"/>
    <w:rsid w:val="00877EAE"/>
    <w:rsid w:val="00880062"/>
    <w:rsid w:val="008803B2"/>
    <w:rsid w:val="0088069F"/>
    <w:rsid w:val="00880D63"/>
    <w:rsid w:val="00882AFB"/>
    <w:rsid w:val="008830D4"/>
    <w:rsid w:val="00883475"/>
    <w:rsid w:val="0088397A"/>
    <w:rsid w:val="00884987"/>
    <w:rsid w:val="00884FCC"/>
    <w:rsid w:val="00885549"/>
    <w:rsid w:val="008857B8"/>
    <w:rsid w:val="00885F7B"/>
    <w:rsid w:val="00886259"/>
    <w:rsid w:val="008865C8"/>
    <w:rsid w:val="00886604"/>
    <w:rsid w:val="00886C95"/>
    <w:rsid w:val="00890071"/>
    <w:rsid w:val="0089026D"/>
    <w:rsid w:val="0089030D"/>
    <w:rsid w:val="00891131"/>
    <w:rsid w:val="008911A2"/>
    <w:rsid w:val="00891E37"/>
    <w:rsid w:val="0089251F"/>
    <w:rsid w:val="008938E0"/>
    <w:rsid w:val="00893A2C"/>
    <w:rsid w:val="00893CDC"/>
    <w:rsid w:val="00895942"/>
    <w:rsid w:val="00895FE4"/>
    <w:rsid w:val="0089666B"/>
    <w:rsid w:val="00896685"/>
    <w:rsid w:val="00897176"/>
    <w:rsid w:val="0089768A"/>
    <w:rsid w:val="008A04B9"/>
    <w:rsid w:val="008A09F6"/>
    <w:rsid w:val="008A0AA5"/>
    <w:rsid w:val="008A11FD"/>
    <w:rsid w:val="008A2AB3"/>
    <w:rsid w:val="008A2F32"/>
    <w:rsid w:val="008A3E7B"/>
    <w:rsid w:val="008A3FEE"/>
    <w:rsid w:val="008A4656"/>
    <w:rsid w:val="008A46D1"/>
    <w:rsid w:val="008A4B93"/>
    <w:rsid w:val="008A4B9E"/>
    <w:rsid w:val="008A5861"/>
    <w:rsid w:val="008A6922"/>
    <w:rsid w:val="008A6D98"/>
    <w:rsid w:val="008A6ED6"/>
    <w:rsid w:val="008A7288"/>
    <w:rsid w:val="008A72EA"/>
    <w:rsid w:val="008B048D"/>
    <w:rsid w:val="008B0768"/>
    <w:rsid w:val="008B0EFE"/>
    <w:rsid w:val="008B1663"/>
    <w:rsid w:val="008B179E"/>
    <w:rsid w:val="008B26DF"/>
    <w:rsid w:val="008B2C1E"/>
    <w:rsid w:val="008B2D27"/>
    <w:rsid w:val="008B2DD2"/>
    <w:rsid w:val="008B428F"/>
    <w:rsid w:val="008B4CC0"/>
    <w:rsid w:val="008B4D3E"/>
    <w:rsid w:val="008B4FFC"/>
    <w:rsid w:val="008B7313"/>
    <w:rsid w:val="008B7D70"/>
    <w:rsid w:val="008C0EEC"/>
    <w:rsid w:val="008C1075"/>
    <w:rsid w:val="008C169A"/>
    <w:rsid w:val="008C182B"/>
    <w:rsid w:val="008C1AC4"/>
    <w:rsid w:val="008C2589"/>
    <w:rsid w:val="008C2DA1"/>
    <w:rsid w:val="008C3005"/>
    <w:rsid w:val="008C3354"/>
    <w:rsid w:val="008C35E2"/>
    <w:rsid w:val="008C3770"/>
    <w:rsid w:val="008C3FBA"/>
    <w:rsid w:val="008C3FE1"/>
    <w:rsid w:val="008C45B0"/>
    <w:rsid w:val="008C4FB6"/>
    <w:rsid w:val="008C5033"/>
    <w:rsid w:val="008C5279"/>
    <w:rsid w:val="008C533C"/>
    <w:rsid w:val="008C56C3"/>
    <w:rsid w:val="008C58BA"/>
    <w:rsid w:val="008C6675"/>
    <w:rsid w:val="008C6C49"/>
    <w:rsid w:val="008C7CA9"/>
    <w:rsid w:val="008C7FCD"/>
    <w:rsid w:val="008D032A"/>
    <w:rsid w:val="008D04CD"/>
    <w:rsid w:val="008D0731"/>
    <w:rsid w:val="008D11E8"/>
    <w:rsid w:val="008D18F2"/>
    <w:rsid w:val="008D27B8"/>
    <w:rsid w:val="008D3A4D"/>
    <w:rsid w:val="008D3A51"/>
    <w:rsid w:val="008D403F"/>
    <w:rsid w:val="008D43DC"/>
    <w:rsid w:val="008D5503"/>
    <w:rsid w:val="008D55FD"/>
    <w:rsid w:val="008D59EF"/>
    <w:rsid w:val="008D5DCF"/>
    <w:rsid w:val="008D653D"/>
    <w:rsid w:val="008D6570"/>
    <w:rsid w:val="008D66B7"/>
    <w:rsid w:val="008D6943"/>
    <w:rsid w:val="008D6A97"/>
    <w:rsid w:val="008D700C"/>
    <w:rsid w:val="008D70D4"/>
    <w:rsid w:val="008D78A8"/>
    <w:rsid w:val="008E0163"/>
    <w:rsid w:val="008E096F"/>
    <w:rsid w:val="008E1D13"/>
    <w:rsid w:val="008E1F6C"/>
    <w:rsid w:val="008E2491"/>
    <w:rsid w:val="008E41F3"/>
    <w:rsid w:val="008E4609"/>
    <w:rsid w:val="008E46A9"/>
    <w:rsid w:val="008E5918"/>
    <w:rsid w:val="008E6933"/>
    <w:rsid w:val="008E6FAD"/>
    <w:rsid w:val="008F06CB"/>
    <w:rsid w:val="008F118F"/>
    <w:rsid w:val="008F146F"/>
    <w:rsid w:val="008F1672"/>
    <w:rsid w:val="008F1743"/>
    <w:rsid w:val="008F1918"/>
    <w:rsid w:val="008F1D76"/>
    <w:rsid w:val="008F1E8F"/>
    <w:rsid w:val="008F20F1"/>
    <w:rsid w:val="008F2445"/>
    <w:rsid w:val="008F31B2"/>
    <w:rsid w:val="008F393B"/>
    <w:rsid w:val="008F3F37"/>
    <w:rsid w:val="008F3F3A"/>
    <w:rsid w:val="008F4890"/>
    <w:rsid w:val="008F70E5"/>
    <w:rsid w:val="008F760E"/>
    <w:rsid w:val="008F7AF0"/>
    <w:rsid w:val="008F7CA9"/>
    <w:rsid w:val="009009C0"/>
    <w:rsid w:val="0090184B"/>
    <w:rsid w:val="00901A47"/>
    <w:rsid w:val="009021A9"/>
    <w:rsid w:val="00904651"/>
    <w:rsid w:val="00905415"/>
    <w:rsid w:val="009061C8"/>
    <w:rsid w:val="009066AC"/>
    <w:rsid w:val="00906717"/>
    <w:rsid w:val="00906B20"/>
    <w:rsid w:val="00906CB0"/>
    <w:rsid w:val="009073E2"/>
    <w:rsid w:val="00907467"/>
    <w:rsid w:val="0091011F"/>
    <w:rsid w:val="009112DB"/>
    <w:rsid w:val="00911346"/>
    <w:rsid w:val="009133A6"/>
    <w:rsid w:val="00913520"/>
    <w:rsid w:val="00914B50"/>
    <w:rsid w:val="00914EE4"/>
    <w:rsid w:val="00915888"/>
    <w:rsid w:val="00917109"/>
    <w:rsid w:val="00917177"/>
    <w:rsid w:val="00917223"/>
    <w:rsid w:val="0091738D"/>
    <w:rsid w:val="00917747"/>
    <w:rsid w:val="00917A2C"/>
    <w:rsid w:val="00920BE8"/>
    <w:rsid w:val="00920CB4"/>
    <w:rsid w:val="00922647"/>
    <w:rsid w:val="009241D3"/>
    <w:rsid w:val="009246C4"/>
    <w:rsid w:val="0092489B"/>
    <w:rsid w:val="00924BE9"/>
    <w:rsid w:val="00925206"/>
    <w:rsid w:val="00925765"/>
    <w:rsid w:val="00926A76"/>
    <w:rsid w:val="00926F39"/>
    <w:rsid w:val="0092708C"/>
    <w:rsid w:val="009273E7"/>
    <w:rsid w:val="009275E5"/>
    <w:rsid w:val="00927618"/>
    <w:rsid w:val="00927C70"/>
    <w:rsid w:val="009309B3"/>
    <w:rsid w:val="00930FD3"/>
    <w:rsid w:val="00931442"/>
    <w:rsid w:val="009315B7"/>
    <w:rsid w:val="009321F8"/>
    <w:rsid w:val="0093286D"/>
    <w:rsid w:val="00932CB6"/>
    <w:rsid w:val="00933BD9"/>
    <w:rsid w:val="009359BC"/>
    <w:rsid w:val="00935E9D"/>
    <w:rsid w:val="009363EF"/>
    <w:rsid w:val="00936C2A"/>
    <w:rsid w:val="009378EB"/>
    <w:rsid w:val="00937ECF"/>
    <w:rsid w:val="00940ECA"/>
    <w:rsid w:val="00941EF4"/>
    <w:rsid w:val="009422AA"/>
    <w:rsid w:val="009424E6"/>
    <w:rsid w:val="00942BD2"/>
    <w:rsid w:val="00942FDB"/>
    <w:rsid w:val="009431D6"/>
    <w:rsid w:val="00943E0E"/>
    <w:rsid w:val="00944122"/>
    <w:rsid w:val="00944542"/>
    <w:rsid w:val="00944C55"/>
    <w:rsid w:val="00945289"/>
    <w:rsid w:val="0094606E"/>
    <w:rsid w:val="00950A1E"/>
    <w:rsid w:val="0095184A"/>
    <w:rsid w:val="00951881"/>
    <w:rsid w:val="00951FFC"/>
    <w:rsid w:val="009537D2"/>
    <w:rsid w:val="00953DE5"/>
    <w:rsid w:val="00953F27"/>
    <w:rsid w:val="009543E9"/>
    <w:rsid w:val="00954C73"/>
    <w:rsid w:val="00955151"/>
    <w:rsid w:val="00955737"/>
    <w:rsid w:val="00956A88"/>
    <w:rsid w:val="00957A27"/>
    <w:rsid w:val="00957A2D"/>
    <w:rsid w:val="009608B4"/>
    <w:rsid w:val="009609E8"/>
    <w:rsid w:val="00960A6F"/>
    <w:rsid w:val="00960FCF"/>
    <w:rsid w:val="00961D48"/>
    <w:rsid w:val="00962D50"/>
    <w:rsid w:val="00962F1E"/>
    <w:rsid w:val="009644C8"/>
    <w:rsid w:val="00964551"/>
    <w:rsid w:val="00964712"/>
    <w:rsid w:val="00964A6C"/>
    <w:rsid w:val="0096513C"/>
    <w:rsid w:val="0096538A"/>
    <w:rsid w:val="00965B9B"/>
    <w:rsid w:val="00965D71"/>
    <w:rsid w:val="0096632D"/>
    <w:rsid w:val="00966791"/>
    <w:rsid w:val="00967C9C"/>
    <w:rsid w:val="009700AA"/>
    <w:rsid w:val="0097036D"/>
    <w:rsid w:val="00970447"/>
    <w:rsid w:val="00970F93"/>
    <w:rsid w:val="00970FCA"/>
    <w:rsid w:val="00971A31"/>
    <w:rsid w:val="0097352B"/>
    <w:rsid w:val="00973EA8"/>
    <w:rsid w:val="009742FB"/>
    <w:rsid w:val="00974973"/>
    <w:rsid w:val="00974BE6"/>
    <w:rsid w:val="0097506C"/>
    <w:rsid w:val="0097542A"/>
    <w:rsid w:val="00975502"/>
    <w:rsid w:val="009755E1"/>
    <w:rsid w:val="00975782"/>
    <w:rsid w:val="009759AC"/>
    <w:rsid w:val="00975AC9"/>
    <w:rsid w:val="00975EB1"/>
    <w:rsid w:val="00976281"/>
    <w:rsid w:val="00976E19"/>
    <w:rsid w:val="009776F1"/>
    <w:rsid w:val="00977946"/>
    <w:rsid w:val="0097794C"/>
    <w:rsid w:val="00977A2B"/>
    <w:rsid w:val="009805E1"/>
    <w:rsid w:val="00980B79"/>
    <w:rsid w:val="00980D6C"/>
    <w:rsid w:val="009810FE"/>
    <w:rsid w:val="00981DD9"/>
    <w:rsid w:val="0098266A"/>
    <w:rsid w:val="00982D3D"/>
    <w:rsid w:val="00982EFF"/>
    <w:rsid w:val="009833B0"/>
    <w:rsid w:val="00984BA3"/>
    <w:rsid w:val="00985A4B"/>
    <w:rsid w:val="00985CEC"/>
    <w:rsid w:val="00985EAF"/>
    <w:rsid w:val="00987092"/>
    <w:rsid w:val="00987147"/>
    <w:rsid w:val="009876A8"/>
    <w:rsid w:val="00990116"/>
    <w:rsid w:val="00990125"/>
    <w:rsid w:val="00990F50"/>
    <w:rsid w:val="00991156"/>
    <w:rsid w:val="009919B0"/>
    <w:rsid w:val="00991CA6"/>
    <w:rsid w:val="0099241D"/>
    <w:rsid w:val="00992771"/>
    <w:rsid w:val="0099277C"/>
    <w:rsid w:val="00992AE6"/>
    <w:rsid w:val="0099305C"/>
    <w:rsid w:val="0099312A"/>
    <w:rsid w:val="00993674"/>
    <w:rsid w:val="00993805"/>
    <w:rsid w:val="00993DC0"/>
    <w:rsid w:val="009940F1"/>
    <w:rsid w:val="00994253"/>
    <w:rsid w:val="009948A3"/>
    <w:rsid w:val="00994BEC"/>
    <w:rsid w:val="00994BEE"/>
    <w:rsid w:val="00994DF2"/>
    <w:rsid w:val="00994F43"/>
    <w:rsid w:val="009970C7"/>
    <w:rsid w:val="009A03DD"/>
    <w:rsid w:val="009A0518"/>
    <w:rsid w:val="009A08D0"/>
    <w:rsid w:val="009A0A9F"/>
    <w:rsid w:val="009A0B83"/>
    <w:rsid w:val="009A19FA"/>
    <w:rsid w:val="009A1D98"/>
    <w:rsid w:val="009A2037"/>
    <w:rsid w:val="009A21D2"/>
    <w:rsid w:val="009A28E6"/>
    <w:rsid w:val="009A2D7A"/>
    <w:rsid w:val="009A35C8"/>
    <w:rsid w:val="009A3A05"/>
    <w:rsid w:val="009A4B2D"/>
    <w:rsid w:val="009A4EDA"/>
    <w:rsid w:val="009A5097"/>
    <w:rsid w:val="009A6B52"/>
    <w:rsid w:val="009A6F77"/>
    <w:rsid w:val="009A7A22"/>
    <w:rsid w:val="009A7D46"/>
    <w:rsid w:val="009B06F3"/>
    <w:rsid w:val="009B0D4C"/>
    <w:rsid w:val="009B0E52"/>
    <w:rsid w:val="009B1001"/>
    <w:rsid w:val="009B1A44"/>
    <w:rsid w:val="009B1AD4"/>
    <w:rsid w:val="009B1C64"/>
    <w:rsid w:val="009B23B3"/>
    <w:rsid w:val="009B28E5"/>
    <w:rsid w:val="009B2960"/>
    <w:rsid w:val="009B496F"/>
    <w:rsid w:val="009B53CC"/>
    <w:rsid w:val="009B5504"/>
    <w:rsid w:val="009B550E"/>
    <w:rsid w:val="009B567A"/>
    <w:rsid w:val="009B5A74"/>
    <w:rsid w:val="009B5DA1"/>
    <w:rsid w:val="009B61F7"/>
    <w:rsid w:val="009B64C7"/>
    <w:rsid w:val="009C0818"/>
    <w:rsid w:val="009C0833"/>
    <w:rsid w:val="009C0928"/>
    <w:rsid w:val="009C0B82"/>
    <w:rsid w:val="009C1195"/>
    <w:rsid w:val="009C13F7"/>
    <w:rsid w:val="009C17B9"/>
    <w:rsid w:val="009C1877"/>
    <w:rsid w:val="009C1B89"/>
    <w:rsid w:val="009C1C61"/>
    <w:rsid w:val="009C28E7"/>
    <w:rsid w:val="009C35CA"/>
    <w:rsid w:val="009C4607"/>
    <w:rsid w:val="009C50E2"/>
    <w:rsid w:val="009C5698"/>
    <w:rsid w:val="009C576B"/>
    <w:rsid w:val="009C65B0"/>
    <w:rsid w:val="009C6BF8"/>
    <w:rsid w:val="009C729A"/>
    <w:rsid w:val="009C72D9"/>
    <w:rsid w:val="009C7A66"/>
    <w:rsid w:val="009C7ACF"/>
    <w:rsid w:val="009C7DC3"/>
    <w:rsid w:val="009D06FF"/>
    <w:rsid w:val="009D089E"/>
    <w:rsid w:val="009D1019"/>
    <w:rsid w:val="009D2202"/>
    <w:rsid w:val="009D3E5E"/>
    <w:rsid w:val="009D5747"/>
    <w:rsid w:val="009D588D"/>
    <w:rsid w:val="009D687F"/>
    <w:rsid w:val="009D70F8"/>
    <w:rsid w:val="009D79E8"/>
    <w:rsid w:val="009D7E68"/>
    <w:rsid w:val="009D7FFE"/>
    <w:rsid w:val="009E00F8"/>
    <w:rsid w:val="009E0FA8"/>
    <w:rsid w:val="009E27BA"/>
    <w:rsid w:val="009E2F64"/>
    <w:rsid w:val="009E31A6"/>
    <w:rsid w:val="009E32DA"/>
    <w:rsid w:val="009E4201"/>
    <w:rsid w:val="009E448C"/>
    <w:rsid w:val="009E4A8E"/>
    <w:rsid w:val="009E4EC2"/>
    <w:rsid w:val="009E5A4B"/>
    <w:rsid w:val="009E6358"/>
    <w:rsid w:val="009E6973"/>
    <w:rsid w:val="009E700A"/>
    <w:rsid w:val="009E7735"/>
    <w:rsid w:val="009E79AC"/>
    <w:rsid w:val="009F0BE4"/>
    <w:rsid w:val="009F110F"/>
    <w:rsid w:val="009F1719"/>
    <w:rsid w:val="009F1858"/>
    <w:rsid w:val="009F20F1"/>
    <w:rsid w:val="009F23E5"/>
    <w:rsid w:val="009F28D4"/>
    <w:rsid w:val="009F28D8"/>
    <w:rsid w:val="009F2B79"/>
    <w:rsid w:val="009F3267"/>
    <w:rsid w:val="009F3B8D"/>
    <w:rsid w:val="009F46A7"/>
    <w:rsid w:val="009F47A1"/>
    <w:rsid w:val="009F4A4D"/>
    <w:rsid w:val="009F4E70"/>
    <w:rsid w:val="009F4EA8"/>
    <w:rsid w:val="009F5438"/>
    <w:rsid w:val="009F6724"/>
    <w:rsid w:val="009F6852"/>
    <w:rsid w:val="009F695D"/>
    <w:rsid w:val="009F6AC9"/>
    <w:rsid w:val="009F7214"/>
    <w:rsid w:val="009F77B1"/>
    <w:rsid w:val="009F7C0A"/>
    <w:rsid w:val="009F7EA8"/>
    <w:rsid w:val="00A020A0"/>
    <w:rsid w:val="00A0236F"/>
    <w:rsid w:val="00A02FE8"/>
    <w:rsid w:val="00A03666"/>
    <w:rsid w:val="00A037DE"/>
    <w:rsid w:val="00A039BC"/>
    <w:rsid w:val="00A03E26"/>
    <w:rsid w:val="00A04466"/>
    <w:rsid w:val="00A045D1"/>
    <w:rsid w:val="00A051EF"/>
    <w:rsid w:val="00A053FC"/>
    <w:rsid w:val="00A05507"/>
    <w:rsid w:val="00A05796"/>
    <w:rsid w:val="00A058D6"/>
    <w:rsid w:val="00A05976"/>
    <w:rsid w:val="00A05C6D"/>
    <w:rsid w:val="00A05D16"/>
    <w:rsid w:val="00A06312"/>
    <w:rsid w:val="00A06E62"/>
    <w:rsid w:val="00A07FB8"/>
    <w:rsid w:val="00A1079F"/>
    <w:rsid w:val="00A108DC"/>
    <w:rsid w:val="00A10E20"/>
    <w:rsid w:val="00A10F7C"/>
    <w:rsid w:val="00A117D9"/>
    <w:rsid w:val="00A11BBD"/>
    <w:rsid w:val="00A11EF6"/>
    <w:rsid w:val="00A13163"/>
    <w:rsid w:val="00A131F4"/>
    <w:rsid w:val="00A1332C"/>
    <w:rsid w:val="00A134FC"/>
    <w:rsid w:val="00A13874"/>
    <w:rsid w:val="00A13F49"/>
    <w:rsid w:val="00A143CF"/>
    <w:rsid w:val="00A14730"/>
    <w:rsid w:val="00A147EF"/>
    <w:rsid w:val="00A149E3"/>
    <w:rsid w:val="00A1555B"/>
    <w:rsid w:val="00A15E98"/>
    <w:rsid w:val="00A16919"/>
    <w:rsid w:val="00A16964"/>
    <w:rsid w:val="00A1703B"/>
    <w:rsid w:val="00A1734E"/>
    <w:rsid w:val="00A175C0"/>
    <w:rsid w:val="00A176FE"/>
    <w:rsid w:val="00A17FA0"/>
    <w:rsid w:val="00A20BC0"/>
    <w:rsid w:val="00A212A1"/>
    <w:rsid w:val="00A21DC4"/>
    <w:rsid w:val="00A223B4"/>
    <w:rsid w:val="00A22671"/>
    <w:rsid w:val="00A228EF"/>
    <w:rsid w:val="00A23072"/>
    <w:rsid w:val="00A236AE"/>
    <w:rsid w:val="00A23CB9"/>
    <w:rsid w:val="00A23D70"/>
    <w:rsid w:val="00A2456B"/>
    <w:rsid w:val="00A2473F"/>
    <w:rsid w:val="00A24AF9"/>
    <w:rsid w:val="00A24D86"/>
    <w:rsid w:val="00A24E4E"/>
    <w:rsid w:val="00A2619B"/>
    <w:rsid w:val="00A26960"/>
    <w:rsid w:val="00A27439"/>
    <w:rsid w:val="00A300CC"/>
    <w:rsid w:val="00A3071D"/>
    <w:rsid w:val="00A31106"/>
    <w:rsid w:val="00A311DE"/>
    <w:rsid w:val="00A31A71"/>
    <w:rsid w:val="00A33480"/>
    <w:rsid w:val="00A339E1"/>
    <w:rsid w:val="00A33D88"/>
    <w:rsid w:val="00A33E88"/>
    <w:rsid w:val="00A3401C"/>
    <w:rsid w:val="00A34A99"/>
    <w:rsid w:val="00A3720A"/>
    <w:rsid w:val="00A37477"/>
    <w:rsid w:val="00A40091"/>
    <w:rsid w:val="00A40EA2"/>
    <w:rsid w:val="00A40F7C"/>
    <w:rsid w:val="00A410C7"/>
    <w:rsid w:val="00A41413"/>
    <w:rsid w:val="00A42922"/>
    <w:rsid w:val="00A43920"/>
    <w:rsid w:val="00A43C32"/>
    <w:rsid w:val="00A44182"/>
    <w:rsid w:val="00A441E4"/>
    <w:rsid w:val="00A442B6"/>
    <w:rsid w:val="00A443FF"/>
    <w:rsid w:val="00A4462A"/>
    <w:rsid w:val="00A44733"/>
    <w:rsid w:val="00A447D3"/>
    <w:rsid w:val="00A461DA"/>
    <w:rsid w:val="00A46DA0"/>
    <w:rsid w:val="00A47B2C"/>
    <w:rsid w:val="00A47C2F"/>
    <w:rsid w:val="00A47E4E"/>
    <w:rsid w:val="00A50056"/>
    <w:rsid w:val="00A5053F"/>
    <w:rsid w:val="00A50F43"/>
    <w:rsid w:val="00A50FCB"/>
    <w:rsid w:val="00A5110D"/>
    <w:rsid w:val="00A51DAA"/>
    <w:rsid w:val="00A5248A"/>
    <w:rsid w:val="00A5289D"/>
    <w:rsid w:val="00A52FC4"/>
    <w:rsid w:val="00A5306E"/>
    <w:rsid w:val="00A53D3B"/>
    <w:rsid w:val="00A53DBA"/>
    <w:rsid w:val="00A54191"/>
    <w:rsid w:val="00A54332"/>
    <w:rsid w:val="00A5490A"/>
    <w:rsid w:val="00A55406"/>
    <w:rsid w:val="00A5598C"/>
    <w:rsid w:val="00A563DE"/>
    <w:rsid w:val="00A56511"/>
    <w:rsid w:val="00A56ABC"/>
    <w:rsid w:val="00A57CEA"/>
    <w:rsid w:val="00A57FF4"/>
    <w:rsid w:val="00A6119C"/>
    <w:rsid w:val="00A62270"/>
    <w:rsid w:val="00A6228A"/>
    <w:rsid w:val="00A625DB"/>
    <w:rsid w:val="00A62677"/>
    <w:rsid w:val="00A63494"/>
    <w:rsid w:val="00A63641"/>
    <w:rsid w:val="00A63740"/>
    <w:rsid w:val="00A64BC2"/>
    <w:rsid w:val="00A64EFE"/>
    <w:rsid w:val="00A64F2A"/>
    <w:rsid w:val="00A65A90"/>
    <w:rsid w:val="00A65F0C"/>
    <w:rsid w:val="00A661EB"/>
    <w:rsid w:val="00A66F0E"/>
    <w:rsid w:val="00A67DA8"/>
    <w:rsid w:val="00A7077C"/>
    <w:rsid w:val="00A71609"/>
    <w:rsid w:val="00A717EC"/>
    <w:rsid w:val="00A71BB6"/>
    <w:rsid w:val="00A71E39"/>
    <w:rsid w:val="00A7217D"/>
    <w:rsid w:val="00A72A4D"/>
    <w:rsid w:val="00A733D3"/>
    <w:rsid w:val="00A734D7"/>
    <w:rsid w:val="00A748E2"/>
    <w:rsid w:val="00A74976"/>
    <w:rsid w:val="00A74EA5"/>
    <w:rsid w:val="00A75073"/>
    <w:rsid w:val="00A7545E"/>
    <w:rsid w:val="00A76E41"/>
    <w:rsid w:val="00A77A4C"/>
    <w:rsid w:val="00A77CC4"/>
    <w:rsid w:val="00A80591"/>
    <w:rsid w:val="00A80990"/>
    <w:rsid w:val="00A80A45"/>
    <w:rsid w:val="00A820AD"/>
    <w:rsid w:val="00A823D8"/>
    <w:rsid w:val="00A826DC"/>
    <w:rsid w:val="00A828F7"/>
    <w:rsid w:val="00A82B08"/>
    <w:rsid w:val="00A82B1F"/>
    <w:rsid w:val="00A84995"/>
    <w:rsid w:val="00A84DE9"/>
    <w:rsid w:val="00A85689"/>
    <w:rsid w:val="00A85C5D"/>
    <w:rsid w:val="00A86208"/>
    <w:rsid w:val="00A86B6E"/>
    <w:rsid w:val="00A86CD2"/>
    <w:rsid w:val="00A8779D"/>
    <w:rsid w:val="00A87884"/>
    <w:rsid w:val="00A87976"/>
    <w:rsid w:val="00A879D0"/>
    <w:rsid w:val="00A879ED"/>
    <w:rsid w:val="00A879FE"/>
    <w:rsid w:val="00A901EC"/>
    <w:rsid w:val="00A90715"/>
    <w:rsid w:val="00A91233"/>
    <w:rsid w:val="00A9125F"/>
    <w:rsid w:val="00A914D9"/>
    <w:rsid w:val="00A91CC8"/>
    <w:rsid w:val="00A9237D"/>
    <w:rsid w:val="00A92540"/>
    <w:rsid w:val="00A92E59"/>
    <w:rsid w:val="00A93113"/>
    <w:rsid w:val="00A94E5C"/>
    <w:rsid w:val="00A95308"/>
    <w:rsid w:val="00A95E7B"/>
    <w:rsid w:val="00A96004"/>
    <w:rsid w:val="00A960CE"/>
    <w:rsid w:val="00A961F0"/>
    <w:rsid w:val="00A96D07"/>
    <w:rsid w:val="00A96F3B"/>
    <w:rsid w:val="00A97A92"/>
    <w:rsid w:val="00A97B7A"/>
    <w:rsid w:val="00A97E1F"/>
    <w:rsid w:val="00AA0C6B"/>
    <w:rsid w:val="00AA10C5"/>
    <w:rsid w:val="00AA16F5"/>
    <w:rsid w:val="00AA1A08"/>
    <w:rsid w:val="00AA2095"/>
    <w:rsid w:val="00AA23D6"/>
    <w:rsid w:val="00AA2408"/>
    <w:rsid w:val="00AA2451"/>
    <w:rsid w:val="00AA2517"/>
    <w:rsid w:val="00AA2D40"/>
    <w:rsid w:val="00AA343F"/>
    <w:rsid w:val="00AA48D9"/>
    <w:rsid w:val="00AA49B0"/>
    <w:rsid w:val="00AA4BEE"/>
    <w:rsid w:val="00AA4E51"/>
    <w:rsid w:val="00AA4F77"/>
    <w:rsid w:val="00AA5D3A"/>
    <w:rsid w:val="00AA6290"/>
    <w:rsid w:val="00AB087A"/>
    <w:rsid w:val="00AB1B77"/>
    <w:rsid w:val="00AB2A7F"/>
    <w:rsid w:val="00AB3C6E"/>
    <w:rsid w:val="00AB504D"/>
    <w:rsid w:val="00AB63CE"/>
    <w:rsid w:val="00AB64A0"/>
    <w:rsid w:val="00AB6697"/>
    <w:rsid w:val="00AB6F4B"/>
    <w:rsid w:val="00AB7090"/>
    <w:rsid w:val="00AB7230"/>
    <w:rsid w:val="00AB738D"/>
    <w:rsid w:val="00AC091D"/>
    <w:rsid w:val="00AC09C5"/>
    <w:rsid w:val="00AC0F75"/>
    <w:rsid w:val="00AC13DC"/>
    <w:rsid w:val="00AC18ED"/>
    <w:rsid w:val="00AC1CE2"/>
    <w:rsid w:val="00AC222D"/>
    <w:rsid w:val="00AC27A8"/>
    <w:rsid w:val="00AC2BBF"/>
    <w:rsid w:val="00AC3D77"/>
    <w:rsid w:val="00AC4A30"/>
    <w:rsid w:val="00AC56F5"/>
    <w:rsid w:val="00AC5971"/>
    <w:rsid w:val="00AC5CF9"/>
    <w:rsid w:val="00AC613D"/>
    <w:rsid w:val="00AC626F"/>
    <w:rsid w:val="00AC681F"/>
    <w:rsid w:val="00AC6AF7"/>
    <w:rsid w:val="00AC6E0E"/>
    <w:rsid w:val="00AC7384"/>
    <w:rsid w:val="00AC73E3"/>
    <w:rsid w:val="00AD06C3"/>
    <w:rsid w:val="00AD07B2"/>
    <w:rsid w:val="00AD0BBD"/>
    <w:rsid w:val="00AD14F5"/>
    <w:rsid w:val="00AD1D21"/>
    <w:rsid w:val="00AD230C"/>
    <w:rsid w:val="00AD23B5"/>
    <w:rsid w:val="00AD2ED4"/>
    <w:rsid w:val="00AD3110"/>
    <w:rsid w:val="00AD38B0"/>
    <w:rsid w:val="00AD38D9"/>
    <w:rsid w:val="00AD3A55"/>
    <w:rsid w:val="00AD42E9"/>
    <w:rsid w:val="00AD4665"/>
    <w:rsid w:val="00AD496B"/>
    <w:rsid w:val="00AD4BAB"/>
    <w:rsid w:val="00AD4E98"/>
    <w:rsid w:val="00AD4EFE"/>
    <w:rsid w:val="00AD5380"/>
    <w:rsid w:val="00AD59E0"/>
    <w:rsid w:val="00AD5D84"/>
    <w:rsid w:val="00AD5D9E"/>
    <w:rsid w:val="00AD5E6B"/>
    <w:rsid w:val="00AD60DA"/>
    <w:rsid w:val="00AD6683"/>
    <w:rsid w:val="00AD7575"/>
    <w:rsid w:val="00AE09C1"/>
    <w:rsid w:val="00AE13D8"/>
    <w:rsid w:val="00AE2195"/>
    <w:rsid w:val="00AE3264"/>
    <w:rsid w:val="00AE3A61"/>
    <w:rsid w:val="00AE3F4D"/>
    <w:rsid w:val="00AE3FC0"/>
    <w:rsid w:val="00AE4BE6"/>
    <w:rsid w:val="00AE4FA8"/>
    <w:rsid w:val="00AE525D"/>
    <w:rsid w:val="00AE53A5"/>
    <w:rsid w:val="00AE6106"/>
    <w:rsid w:val="00AE6D6C"/>
    <w:rsid w:val="00AE7AAF"/>
    <w:rsid w:val="00AF0DEA"/>
    <w:rsid w:val="00AF0E50"/>
    <w:rsid w:val="00AF0EEE"/>
    <w:rsid w:val="00AF1C1D"/>
    <w:rsid w:val="00AF23F7"/>
    <w:rsid w:val="00AF2C47"/>
    <w:rsid w:val="00AF2D39"/>
    <w:rsid w:val="00AF350C"/>
    <w:rsid w:val="00AF39C1"/>
    <w:rsid w:val="00AF3DAD"/>
    <w:rsid w:val="00AF3E9D"/>
    <w:rsid w:val="00AF4AFC"/>
    <w:rsid w:val="00AF518D"/>
    <w:rsid w:val="00AF5D8D"/>
    <w:rsid w:val="00AF66E0"/>
    <w:rsid w:val="00AF74E4"/>
    <w:rsid w:val="00AF7D27"/>
    <w:rsid w:val="00B00011"/>
    <w:rsid w:val="00B0087C"/>
    <w:rsid w:val="00B00DC0"/>
    <w:rsid w:val="00B00E3D"/>
    <w:rsid w:val="00B00F31"/>
    <w:rsid w:val="00B011C4"/>
    <w:rsid w:val="00B014A0"/>
    <w:rsid w:val="00B0199B"/>
    <w:rsid w:val="00B01FB1"/>
    <w:rsid w:val="00B0293B"/>
    <w:rsid w:val="00B02D29"/>
    <w:rsid w:val="00B031D3"/>
    <w:rsid w:val="00B032C6"/>
    <w:rsid w:val="00B034FA"/>
    <w:rsid w:val="00B042D5"/>
    <w:rsid w:val="00B04401"/>
    <w:rsid w:val="00B05346"/>
    <w:rsid w:val="00B05930"/>
    <w:rsid w:val="00B05BA0"/>
    <w:rsid w:val="00B05E31"/>
    <w:rsid w:val="00B05F2C"/>
    <w:rsid w:val="00B062CE"/>
    <w:rsid w:val="00B07041"/>
    <w:rsid w:val="00B072C6"/>
    <w:rsid w:val="00B074BB"/>
    <w:rsid w:val="00B07579"/>
    <w:rsid w:val="00B07A59"/>
    <w:rsid w:val="00B07B78"/>
    <w:rsid w:val="00B1005F"/>
    <w:rsid w:val="00B1057D"/>
    <w:rsid w:val="00B10CC6"/>
    <w:rsid w:val="00B10F50"/>
    <w:rsid w:val="00B122A5"/>
    <w:rsid w:val="00B12454"/>
    <w:rsid w:val="00B12733"/>
    <w:rsid w:val="00B128FE"/>
    <w:rsid w:val="00B13019"/>
    <w:rsid w:val="00B1339C"/>
    <w:rsid w:val="00B13C8F"/>
    <w:rsid w:val="00B13D24"/>
    <w:rsid w:val="00B13EF1"/>
    <w:rsid w:val="00B142AF"/>
    <w:rsid w:val="00B14889"/>
    <w:rsid w:val="00B15105"/>
    <w:rsid w:val="00B15611"/>
    <w:rsid w:val="00B15D9F"/>
    <w:rsid w:val="00B17323"/>
    <w:rsid w:val="00B17495"/>
    <w:rsid w:val="00B1750F"/>
    <w:rsid w:val="00B17B4E"/>
    <w:rsid w:val="00B203F7"/>
    <w:rsid w:val="00B204B7"/>
    <w:rsid w:val="00B204FF"/>
    <w:rsid w:val="00B207F4"/>
    <w:rsid w:val="00B20A34"/>
    <w:rsid w:val="00B20B23"/>
    <w:rsid w:val="00B21468"/>
    <w:rsid w:val="00B21664"/>
    <w:rsid w:val="00B21FCA"/>
    <w:rsid w:val="00B220D8"/>
    <w:rsid w:val="00B22450"/>
    <w:rsid w:val="00B2263D"/>
    <w:rsid w:val="00B2288E"/>
    <w:rsid w:val="00B22E33"/>
    <w:rsid w:val="00B23218"/>
    <w:rsid w:val="00B24044"/>
    <w:rsid w:val="00B24540"/>
    <w:rsid w:val="00B24772"/>
    <w:rsid w:val="00B25A1B"/>
    <w:rsid w:val="00B25F72"/>
    <w:rsid w:val="00B2638C"/>
    <w:rsid w:val="00B264C5"/>
    <w:rsid w:val="00B265B0"/>
    <w:rsid w:val="00B26B21"/>
    <w:rsid w:val="00B27418"/>
    <w:rsid w:val="00B2790D"/>
    <w:rsid w:val="00B27A71"/>
    <w:rsid w:val="00B302B0"/>
    <w:rsid w:val="00B30345"/>
    <w:rsid w:val="00B303CC"/>
    <w:rsid w:val="00B31149"/>
    <w:rsid w:val="00B31379"/>
    <w:rsid w:val="00B31472"/>
    <w:rsid w:val="00B31575"/>
    <w:rsid w:val="00B317EF"/>
    <w:rsid w:val="00B32FAD"/>
    <w:rsid w:val="00B3349F"/>
    <w:rsid w:val="00B33704"/>
    <w:rsid w:val="00B337B3"/>
    <w:rsid w:val="00B3405E"/>
    <w:rsid w:val="00B342C8"/>
    <w:rsid w:val="00B34AFD"/>
    <w:rsid w:val="00B35311"/>
    <w:rsid w:val="00B35C9A"/>
    <w:rsid w:val="00B35EB5"/>
    <w:rsid w:val="00B3650A"/>
    <w:rsid w:val="00B36767"/>
    <w:rsid w:val="00B36FF4"/>
    <w:rsid w:val="00B37894"/>
    <w:rsid w:val="00B37A9D"/>
    <w:rsid w:val="00B37D6E"/>
    <w:rsid w:val="00B37DCE"/>
    <w:rsid w:val="00B408AE"/>
    <w:rsid w:val="00B40D08"/>
    <w:rsid w:val="00B40F44"/>
    <w:rsid w:val="00B41027"/>
    <w:rsid w:val="00B41268"/>
    <w:rsid w:val="00B414C2"/>
    <w:rsid w:val="00B430B3"/>
    <w:rsid w:val="00B43A28"/>
    <w:rsid w:val="00B43B23"/>
    <w:rsid w:val="00B43DD7"/>
    <w:rsid w:val="00B44287"/>
    <w:rsid w:val="00B44D05"/>
    <w:rsid w:val="00B45FEC"/>
    <w:rsid w:val="00B463DA"/>
    <w:rsid w:val="00B464EF"/>
    <w:rsid w:val="00B46E3C"/>
    <w:rsid w:val="00B470A3"/>
    <w:rsid w:val="00B47243"/>
    <w:rsid w:val="00B47640"/>
    <w:rsid w:val="00B47CFD"/>
    <w:rsid w:val="00B50A3F"/>
    <w:rsid w:val="00B51074"/>
    <w:rsid w:val="00B51811"/>
    <w:rsid w:val="00B51AA5"/>
    <w:rsid w:val="00B51CF2"/>
    <w:rsid w:val="00B521B9"/>
    <w:rsid w:val="00B52225"/>
    <w:rsid w:val="00B5286F"/>
    <w:rsid w:val="00B528A2"/>
    <w:rsid w:val="00B5367D"/>
    <w:rsid w:val="00B53795"/>
    <w:rsid w:val="00B5387C"/>
    <w:rsid w:val="00B53C62"/>
    <w:rsid w:val="00B5410F"/>
    <w:rsid w:val="00B5481E"/>
    <w:rsid w:val="00B54A3F"/>
    <w:rsid w:val="00B54C0D"/>
    <w:rsid w:val="00B54EF1"/>
    <w:rsid w:val="00B550BB"/>
    <w:rsid w:val="00B55665"/>
    <w:rsid w:val="00B55A05"/>
    <w:rsid w:val="00B56040"/>
    <w:rsid w:val="00B5644F"/>
    <w:rsid w:val="00B56974"/>
    <w:rsid w:val="00B56CAB"/>
    <w:rsid w:val="00B57850"/>
    <w:rsid w:val="00B57A45"/>
    <w:rsid w:val="00B6032E"/>
    <w:rsid w:val="00B60F52"/>
    <w:rsid w:val="00B624C2"/>
    <w:rsid w:val="00B62A6F"/>
    <w:rsid w:val="00B62D13"/>
    <w:rsid w:val="00B62E7D"/>
    <w:rsid w:val="00B62FFA"/>
    <w:rsid w:val="00B634C0"/>
    <w:rsid w:val="00B645D0"/>
    <w:rsid w:val="00B64744"/>
    <w:rsid w:val="00B64DCE"/>
    <w:rsid w:val="00B64F18"/>
    <w:rsid w:val="00B658A2"/>
    <w:rsid w:val="00B660DE"/>
    <w:rsid w:val="00B66A3E"/>
    <w:rsid w:val="00B66F7D"/>
    <w:rsid w:val="00B71059"/>
    <w:rsid w:val="00B71980"/>
    <w:rsid w:val="00B734D7"/>
    <w:rsid w:val="00B73574"/>
    <w:rsid w:val="00B74674"/>
    <w:rsid w:val="00B74AFE"/>
    <w:rsid w:val="00B7548A"/>
    <w:rsid w:val="00B756CC"/>
    <w:rsid w:val="00B75944"/>
    <w:rsid w:val="00B75CB2"/>
    <w:rsid w:val="00B807DB"/>
    <w:rsid w:val="00B8086E"/>
    <w:rsid w:val="00B80CD0"/>
    <w:rsid w:val="00B8111B"/>
    <w:rsid w:val="00B81930"/>
    <w:rsid w:val="00B819FD"/>
    <w:rsid w:val="00B83839"/>
    <w:rsid w:val="00B83AE1"/>
    <w:rsid w:val="00B83CB5"/>
    <w:rsid w:val="00B841E3"/>
    <w:rsid w:val="00B85862"/>
    <w:rsid w:val="00B864E5"/>
    <w:rsid w:val="00B869B6"/>
    <w:rsid w:val="00B86E15"/>
    <w:rsid w:val="00B90076"/>
    <w:rsid w:val="00B9018A"/>
    <w:rsid w:val="00B90446"/>
    <w:rsid w:val="00B90A85"/>
    <w:rsid w:val="00B90B58"/>
    <w:rsid w:val="00B90D4B"/>
    <w:rsid w:val="00B90FD7"/>
    <w:rsid w:val="00B910C6"/>
    <w:rsid w:val="00B914E8"/>
    <w:rsid w:val="00B92DC8"/>
    <w:rsid w:val="00B93024"/>
    <w:rsid w:val="00B937E5"/>
    <w:rsid w:val="00B93B8F"/>
    <w:rsid w:val="00B93CAA"/>
    <w:rsid w:val="00B93E6B"/>
    <w:rsid w:val="00B93FF1"/>
    <w:rsid w:val="00B95441"/>
    <w:rsid w:val="00B957FE"/>
    <w:rsid w:val="00B95BDA"/>
    <w:rsid w:val="00B9667F"/>
    <w:rsid w:val="00B96CB2"/>
    <w:rsid w:val="00B96DE8"/>
    <w:rsid w:val="00B9723E"/>
    <w:rsid w:val="00B978CD"/>
    <w:rsid w:val="00B978D9"/>
    <w:rsid w:val="00B97A9E"/>
    <w:rsid w:val="00B97ACB"/>
    <w:rsid w:val="00BA157D"/>
    <w:rsid w:val="00BA1CAA"/>
    <w:rsid w:val="00BA1CF4"/>
    <w:rsid w:val="00BA208D"/>
    <w:rsid w:val="00BA2EE7"/>
    <w:rsid w:val="00BA3219"/>
    <w:rsid w:val="00BA3286"/>
    <w:rsid w:val="00BA5FE0"/>
    <w:rsid w:val="00BA769C"/>
    <w:rsid w:val="00BA775E"/>
    <w:rsid w:val="00BB0D89"/>
    <w:rsid w:val="00BB1B11"/>
    <w:rsid w:val="00BB203A"/>
    <w:rsid w:val="00BB2CA7"/>
    <w:rsid w:val="00BB3377"/>
    <w:rsid w:val="00BB3B3D"/>
    <w:rsid w:val="00BB4093"/>
    <w:rsid w:val="00BB50C4"/>
    <w:rsid w:val="00BB553A"/>
    <w:rsid w:val="00BB59F4"/>
    <w:rsid w:val="00BB5B12"/>
    <w:rsid w:val="00BB5B39"/>
    <w:rsid w:val="00BB6603"/>
    <w:rsid w:val="00BB696E"/>
    <w:rsid w:val="00BB6ED3"/>
    <w:rsid w:val="00BB7E31"/>
    <w:rsid w:val="00BB7E96"/>
    <w:rsid w:val="00BC0460"/>
    <w:rsid w:val="00BC0483"/>
    <w:rsid w:val="00BC06A7"/>
    <w:rsid w:val="00BC0CA6"/>
    <w:rsid w:val="00BC1254"/>
    <w:rsid w:val="00BC141F"/>
    <w:rsid w:val="00BC1FA9"/>
    <w:rsid w:val="00BC2AB8"/>
    <w:rsid w:val="00BC2ED5"/>
    <w:rsid w:val="00BC3E03"/>
    <w:rsid w:val="00BC4E7C"/>
    <w:rsid w:val="00BC5382"/>
    <w:rsid w:val="00BC5E30"/>
    <w:rsid w:val="00BC6BD0"/>
    <w:rsid w:val="00BC72D0"/>
    <w:rsid w:val="00BC76EA"/>
    <w:rsid w:val="00BC78CF"/>
    <w:rsid w:val="00BC7B80"/>
    <w:rsid w:val="00BC7DA7"/>
    <w:rsid w:val="00BD01BE"/>
    <w:rsid w:val="00BD035F"/>
    <w:rsid w:val="00BD0D49"/>
    <w:rsid w:val="00BD1865"/>
    <w:rsid w:val="00BD2D0C"/>
    <w:rsid w:val="00BD3540"/>
    <w:rsid w:val="00BD3F1B"/>
    <w:rsid w:val="00BD44EA"/>
    <w:rsid w:val="00BD4969"/>
    <w:rsid w:val="00BD4D48"/>
    <w:rsid w:val="00BD6900"/>
    <w:rsid w:val="00BD69B6"/>
    <w:rsid w:val="00BD6E33"/>
    <w:rsid w:val="00BD71D6"/>
    <w:rsid w:val="00BD72F4"/>
    <w:rsid w:val="00BD7FA1"/>
    <w:rsid w:val="00BE0219"/>
    <w:rsid w:val="00BE051A"/>
    <w:rsid w:val="00BE07BF"/>
    <w:rsid w:val="00BE07EA"/>
    <w:rsid w:val="00BE101E"/>
    <w:rsid w:val="00BE3013"/>
    <w:rsid w:val="00BE4038"/>
    <w:rsid w:val="00BE4548"/>
    <w:rsid w:val="00BE5FB7"/>
    <w:rsid w:val="00BE62E8"/>
    <w:rsid w:val="00BE65C7"/>
    <w:rsid w:val="00BF0305"/>
    <w:rsid w:val="00BF079C"/>
    <w:rsid w:val="00BF0BB4"/>
    <w:rsid w:val="00BF151D"/>
    <w:rsid w:val="00BF2F9D"/>
    <w:rsid w:val="00BF352C"/>
    <w:rsid w:val="00BF3A66"/>
    <w:rsid w:val="00BF4428"/>
    <w:rsid w:val="00BF47B9"/>
    <w:rsid w:val="00BF4C8D"/>
    <w:rsid w:val="00BF6DF5"/>
    <w:rsid w:val="00BF6E57"/>
    <w:rsid w:val="00BF7626"/>
    <w:rsid w:val="00BF7727"/>
    <w:rsid w:val="00C00122"/>
    <w:rsid w:val="00C00394"/>
    <w:rsid w:val="00C00538"/>
    <w:rsid w:val="00C009DB"/>
    <w:rsid w:val="00C011DA"/>
    <w:rsid w:val="00C01D5D"/>
    <w:rsid w:val="00C01E30"/>
    <w:rsid w:val="00C032AF"/>
    <w:rsid w:val="00C03E04"/>
    <w:rsid w:val="00C04CFE"/>
    <w:rsid w:val="00C05080"/>
    <w:rsid w:val="00C05489"/>
    <w:rsid w:val="00C057DE"/>
    <w:rsid w:val="00C05952"/>
    <w:rsid w:val="00C06CE9"/>
    <w:rsid w:val="00C07333"/>
    <w:rsid w:val="00C07C66"/>
    <w:rsid w:val="00C07D8A"/>
    <w:rsid w:val="00C10179"/>
    <w:rsid w:val="00C108B8"/>
    <w:rsid w:val="00C11081"/>
    <w:rsid w:val="00C1157E"/>
    <w:rsid w:val="00C12EB3"/>
    <w:rsid w:val="00C12F8B"/>
    <w:rsid w:val="00C142F5"/>
    <w:rsid w:val="00C146D8"/>
    <w:rsid w:val="00C154B2"/>
    <w:rsid w:val="00C15EC0"/>
    <w:rsid w:val="00C1696B"/>
    <w:rsid w:val="00C1720B"/>
    <w:rsid w:val="00C17347"/>
    <w:rsid w:val="00C176B1"/>
    <w:rsid w:val="00C21168"/>
    <w:rsid w:val="00C21233"/>
    <w:rsid w:val="00C216B3"/>
    <w:rsid w:val="00C219AC"/>
    <w:rsid w:val="00C21D9E"/>
    <w:rsid w:val="00C22215"/>
    <w:rsid w:val="00C22C32"/>
    <w:rsid w:val="00C23271"/>
    <w:rsid w:val="00C233A2"/>
    <w:rsid w:val="00C23B16"/>
    <w:rsid w:val="00C241C3"/>
    <w:rsid w:val="00C24534"/>
    <w:rsid w:val="00C25195"/>
    <w:rsid w:val="00C25322"/>
    <w:rsid w:val="00C25970"/>
    <w:rsid w:val="00C25996"/>
    <w:rsid w:val="00C26276"/>
    <w:rsid w:val="00C26D48"/>
    <w:rsid w:val="00C274BF"/>
    <w:rsid w:val="00C300EC"/>
    <w:rsid w:val="00C3081B"/>
    <w:rsid w:val="00C30A67"/>
    <w:rsid w:val="00C30C22"/>
    <w:rsid w:val="00C310E1"/>
    <w:rsid w:val="00C315AD"/>
    <w:rsid w:val="00C3185B"/>
    <w:rsid w:val="00C3185E"/>
    <w:rsid w:val="00C319FF"/>
    <w:rsid w:val="00C31CED"/>
    <w:rsid w:val="00C33F1D"/>
    <w:rsid w:val="00C33F7E"/>
    <w:rsid w:val="00C3478A"/>
    <w:rsid w:val="00C34882"/>
    <w:rsid w:val="00C34E6C"/>
    <w:rsid w:val="00C34E8D"/>
    <w:rsid w:val="00C35464"/>
    <w:rsid w:val="00C35774"/>
    <w:rsid w:val="00C357CB"/>
    <w:rsid w:val="00C36745"/>
    <w:rsid w:val="00C36B5B"/>
    <w:rsid w:val="00C36C05"/>
    <w:rsid w:val="00C36F5D"/>
    <w:rsid w:val="00C37321"/>
    <w:rsid w:val="00C374A3"/>
    <w:rsid w:val="00C375E9"/>
    <w:rsid w:val="00C378B2"/>
    <w:rsid w:val="00C37933"/>
    <w:rsid w:val="00C37FF9"/>
    <w:rsid w:val="00C40AAE"/>
    <w:rsid w:val="00C4122D"/>
    <w:rsid w:val="00C41732"/>
    <w:rsid w:val="00C4205C"/>
    <w:rsid w:val="00C420E1"/>
    <w:rsid w:val="00C422FB"/>
    <w:rsid w:val="00C43930"/>
    <w:rsid w:val="00C43E22"/>
    <w:rsid w:val="00C43F44"/>
    <w:rsid w:val="00C43F9B"/>
    <w:rsid w:val="00C44369"/>
    <w:rsid w:val="00C4466B"/>
    <w:rsid w:val="00C447C1"/>
    <w:rsid w:val="00C455AC"/>
    <w:rsid w:val="00C45C97"/>
    <w:rsid w:val="00C46035"/>
    <w:rsid w:val="00C4656E"/>
    <w:rsid w:val="00C46614"/>
    <w:rsid w:val="00C46D66"/>
    <w:rsid w:val="00C474CE"/>
    <w:rsid w:val="00C47542"/>
    <w:rsid w:val="00C475CD"/>
    <w:rsid w:val="00C47C8D"/>
    <w:rsid w:val="00C50148"/>
    <w:rsid w:val="00C501EC"/>
    <w:rsid w:val="00C51428"/>
    <w:rsid w:val="00C517C3"/>
    <w:rsid w:val="00C517D8"/>
    <w:rsid w:val="00C51C3C"/>
    <w:rsid w:val="00C51F84"/>
    <w:rsid w:val="00C52148"/>
    <w:rsid w:val="00C52486"/>
    <w:rsid w:val="00C52C67"/>
    <w:rsid w:val="00C52EA0"/>
    <w:rsid w:val="00C5303D"/>
    <w:rsid w:val="00C5337A"/>
    <w:rsid w:val="00C53700"/>
    <w:rsid w:val="00C540FA"/>
    <w:rsid w:val="00C5441E"/>
    <w:rsid w:val="00C54900"/>
    <w:rsid w:val="00C54B6C"/>
    <w:rsid w:val="00C54DD4"/>
    <w:rsid w:val="00C54F0A"/>
    <w:rsid w:val="00C55223"/>
    <w:rsid w:val="00C555D4"/>
    <w:rsid w:val="00C56DAA"/>
    <w:rsid w:val="00C56E82"/>
    <w:rsid w:val="00C600B5"/>
    <w:rsid w:val="00C60154"/>
    <w:rsid w:val="00C60564"/>
    <w:rsid w:val="00C611CD"/>
    <w:rsid w:val="00C61288"/>
    <w:rsid w:val="00C61D7A"/>
    <w:rsid w:val="00C61E34"/>
    <w:rsid w:val="00C62E73"/>
    <w:rsid w:val="00C6345C"/>
    <w:rsid w:val="00C63DE6"/>
    <w:rsid w:val="00C65194"/>
    <w:rsid w:val="00C661B1"/>
    <w:rsid w:val="00C661FD"/>
    <w:rsid w:val="00C6620A"/>
    <w:rsid w:val="00C663DA"/>
    <w:rsid w:val="00C665EB"/>
    <w:rsid w:val="00C667ED"/>
    <w:rsid w:val="00C667FF"/>
    <w:rsid w:val="00C66A70"/>
    <w:rsid w:val="00C66E01"/>
    <w:rsid w:val="00C66EDE"/>
    <w:rsid w:val="00C670EC"/>
    <w:rsid w:val="00C67266"/>
    <w:rsid w:val="00C70CD7"/>
    <w:rsid w:val="00C70FD0"/>
    <w:rsid w:val="00C714B9"/>
    <w:rsid w:val="00C7176E"/>
    <w:rsid w:val="00C72D84"/>
    <w:rsid w:val="00C73208"/>
    <w:rsid w:val="00C73E9C"/>
    <w:rsid w:val="00C7447B"/>
    <w:rsid w:val="00C74BCC"/>
    <w:rsid w:val="00C7544A"/>
    <w:rsid w:val="00C75B08"/>
    <w:rsid w:val="00C762B3"/>
    <w:rsid w:val="00C76AF9"/>
    <w:rsid w:val="00C76D6F"/>
    <w:rsid w:val="00C76EC1"/>
    <w:rsid w:val="00C77371"/>
    <w:rsid w:val="00C773CF"/>
    <w:rsid w:val="00C77EB4"/>
    <w:rsid w:val="00C80794"/>
    <w:rsid w:val="00C80A55"/>
    <w:rsid w:val="00C8138E"/>
    <w:rsid w:val="00C817AE"/>
    <w:rsid w:val="00C827FB"/>
    <w:rsid w:val="00C846EC"/>
    <w:rsid w:val="00C84816"/>
    <w:rsid w:val="00C84896"/>
    <w:rsid w:val="00C84A5C"/>
    <w:rsid w:val="00C859AB"/>
    <w:rsid w:val="00C85E1C"/>
    <w:rsid w:val="00C8620E"/>
    <w:rsid w:val="00C863A6"/>
    <w:rsid w:val="00C863DE"/>
    <w:rsid w:val="00C8648E"/>
    <w:rsid w:val="00C8683E"/>
    <w:rsid w:val="00C9032B"/>
    <w:rsid w:val="00C905AC"/>
    <w:rsid w:val="00C90C7F"/>
    <w:rsid w:val="00C90CED"/>
    <w:rsid w:val="00C911F3"/>
    <w:rsid w:val="00C921F4"/>
    <w:rsid w:val="00C92BED"/>
    <w:rsid w:val="00C93341"/>
    <w:rsid w:val="00C934EB"/>
    <w:rsid w:val="00C93A47"/>
    <w:rsid w:val="00C93B5F"/>
    <w:rsid w:val="00C93C0A"/>
    <w:rsid w:val="00C93CF7"/>
    <w:rsid w:val="00C959B6"/>
    <w:rsid w:val="00C95E59"/>
    <w:rsid w:val="00C96660"/>
    <w:rsid w:val="00C967C3"/>
    <w:rsid w:val="00C96838"/>
    <w:rsid w:val="00C96A70"/>
    <w:rsid w:val="00C96C7B"/>
    <w:rsid w:val="00CA07C4"/>
    <w:rsid w:val="00CA0E0B"/>
    <w:rsid w:val="00CA13A5"/>
    <w:rsid w:val="00CA1AD7"/>
    <w:rsid w:val="00CA20A3"/>
    <w:rsid w:val="00CA3319"/>
    <w:rsid w:val="00CA3B6C"/>
    <w:rsid w:val="00CA3F86"/>
    <w:rsid w:val="00CA423A"/>
    <w:rsid w:val="00CA4DF9"/>
    <w:rsid w:val="00CA5F08"/>
    <w:rsid w:val="00CA666E"/>
    <w:rsid w:val="00CA69D3"/>
    <w:rsid w:val="00CA7AFB"/>
    <w:rsid w:val="00CB1591"/>
    <w:rsid w:val="00CB2253"/>
    <w:rsid w:val="00CB3702"/>
    <w:rsid w:val="00CB4CCF"/>
    <w:rsid w:val="00CB4CFC"/>
    <w:rsid w:val="00CB53B8"/>
    <w:rsid w:val="00CB59A0"/>
    <w:rsid w:val="00CB7547"/>
    <w:rsid w:val="00CB7D2B"/>
    <w:rsid w:val="00CB7DB8"/>
    <w:rsid w:val="00CC1A35"/>
    <w:rsid w:val="00CC1D88"/>
    <w:rsid w:val="00CC1DD1"/>
    <w:rsid w:val="00CC226F"/>
    <w:rsid w:val="00CC24CC"/>
    <w:rsid w:val="00CC2E59"/>
    <w:rsid w:val="00CC3B21"/>
    <w:rsid w:val="00CC5134"/>
    <w:rsid w:val="00CC536F"/>
    <w:rsid w:val="00CC58A4"/>
    <w:rsid w:val="00CC5AFB"/>
    <w:rsid w:val="00CC63C8"/>
    <w:rsid w:val="00CC6AF6"/>
    <w:rsid w:val="00CC7CEF"/>
    <w:rsid w:val="00CD030D"/>
    <w:rsid w:val="00CD0E4E"/>
    <w:rsid w:val="00CD1099"/>
    <w:rsid w:val="00CD14CB"/>
    <w:rsid w:val="00CD1907"/>
    <w:rsid w:val="00CD1D11"/>
    <w:rsid w:val="00CD23BF"/>
    <w:rsid w:val="00CD2E6C"/>
    <w:rsid w:val="00CD3360"/>
    <w:rsid w:val="00CD3412"/>
    <w:rsid w:val="00CD394C"/>
    <w:rsid w:val="00CD55E5"/>
    <w:rsid w:val="00CD65AF"/>
    <w:rsid w:val="00CD6739"/>
    <w:rsid w:val="00CD68B7"/>
    <w:rsid w:val="00CD7C69"/>
    <w:rsid w:val="00CE05FE"/>
    <w:rsid w:val="00CE1D89"/>
    <w:rsid w:val="00CE31E5"/>
    <w:rsid w:val="00CE3CB0"/>
    <w:rsid w:val="00CE4322"/>
    <w:rsid w:val="00CE50F0"/>
    <w:rsid w:val="00CE5CFB"/>
    <w:rsid w:val="00CE5DE5"/>
    <w:rsid w:val="00CE5ECC"/>
    <w:rsid w:val="00CE7B99"/>
    <w:rsid w:val="00CE7C95"/>
    <w:rsid w:val="00CF146A"/>
    <w:rsid w:val="00CF1BD0"/>
    <w:rsid w:val="00CF1C18"/>
    <w:rsid w:val="00CF2033"/>
    <w:rsid w:val="00CF2323"/>
    <w:rsid w:val="00CF27CF"/>
    <w:rsid w:val="00CF3102"/>
    <w:rsid w:val="00CF326E"/>
    <w:rsid w:val="00CF37E6"/>
    <w:rsid w:val="00CF38C3"/>
    <w:rsid w:val="00CF3DD1"/>
    <w:rsid w:val="00CF3FF1"/>
    <w:rsid w:val="00CF4162"/>
    <w:rsid w:val="00CF427F"/>
    <w:rsid w:val="00CF47EE"/>
    <w:rsid w:val="00CF4E7F"/>
    <w:rsid w:val="00CF56AC"/>
    <w:rsid w:val="00CF576C"/>
    <w:rsid w:val="00CF5BD9"/>
    <w:rsid w:val="00CF5E32"/>
    <w:rsid w:val="00CF5FC6"/>
    <w:rsid w:val="00CF6255"/>
    <w:rsid w:val="00CF67AD"/>
    <w:rsid w:val="00CF6B0B"/>
    <w:rsid w:val="00CF709E"/>
    <w:rsid w:val="00CF7103"/>
    <w:rsid w:val="00CF73BD"/>
    <w:rsid w:val="00CF7664"/>
    <w:rsid w:val="00CF7A1F"/>
    <w:rsid w:val="00D002FB"/>
    <w:rsid w:val="00D0048D"/>
    <w:rsid w:val="00D008DD"/>
    <w:rsid w:val="00D00CD1"/>
    <w:rsid w:val="00D01AB6"/>
    <w:rsid w:val="00D025A0"/>
    <w:rsid w:val="00D02BC6"/>
    <w:rsid w:val="00D03843"/>
    <w:rsid w:val="00D03C4E"/>
    <w:rsid w:val="00D040CA"/>
    <w:rsid w:val="00D040D0"/>
    <w:rsid w:val="00D047F7"/>
    <w:rsid w:val="00D04AF1"/>
    <w:rsid w:val="00D05273"/>
    <w:rsid w:val="00D05769"/>
    <w:rsid w:val="00D05955"/>
    <w:rsid w:val="00D05B91"/>
    <w:rsid w:val="00D05BA4"/>
    <w:rsid w:val="00D072BB"/>
    <w:rsid w:val="00D072D3"/>
    <w:rsid w:val="00D075D0"/>
    <w:rsid w:val="00D0775C"/>
    <w:rsid w:val="00D07D67"/>
    <w:rsid w:val="00D1000B"/>
    <w:rsid w:val="00D101E6"/>
    <w:rsid w:val="00D10829"/>
    <w:rsid w:val="00D10833"/>
    <w:rsid w:val="00D10E72"/>
    <w:rsid w:val="00D10E80"/>
    <w:rsid w:val="00D11028"/>
    <w:rsid w:val="00D11957"/>
    <w:rsid w:val="00D11C9F"/>
    <w:rsid w:val="00D132D5"/>
    <w:rsid w:val="00D1386E"/>
    <w:rsid w:val="00D13936"/>
    <w:rsid w:val="00D1551E"/>
    <w:rsid w:val="00D15972"/>
    <w:rsid w:val="00D159C0"/>
    <w:rsid w:val="00D15A4D"/>
    <w:rsid w:val="00D15BC5"/>
    <w:rsid w:val="00D15EAE"/>
    <w:rsid w:val="00D1632B"/>
    <w:rsid w:val="00D1716D"/>
    <w:rsid w:val="00D17E84"/>
    <w:rsid w:val="00D17F7A"/>
    <w:rsid w:val="00D20164"/>
    <w:rsid w:val="00D2041D"/>
    <w:rsid w:val="00D20A3D"/>
    <w:rsid w:val="00D2134E"/>
    <w:rsid w:val="00D21E0C"/>
    <w:rsid w:val="00D22AB4"/>
    <w:rsid w:val="00D22D7F"/>
    <w:rsid w:val="00D231CF"/>
    <w:rsid w:val="00D24107"/>
    <w:rsid w:val="00D25320"/>
    <w:rsid w:val="00D25761"/>
    <w:rsid w:val="00D258A9"/>
    <w:rsid w:val="00D25C3B"/>
    <w:rsid w:val="00D26263"/>
    <w:rsid w:val="00D2668D"/>
    <w:rsid w:val="00D269D1"/>
    <w:rsid w:val="00D270DF"/>
    <w:rsid w:val="00D275F1"/>
    <w:rsid w:val="00D27827"/>
    <w:rsid w:val="00D27A3F"/>
    <w:rsid w:val="00D27E47"/>
    <w:rsid w:val="00D302E2"/>
    <w:rsid w:val="00D306E2"/>
    <w:rsid w:val="00D313B6"/>
    <w:rsid w:val="00D316B8"/>
    <w:rsid w:val="00D31A0E"/>
    <w:rsid w:val="00D31A12"/>
    <w:rsid w:val="00D31CA0"/>
    <w:rsid w:val="00D329CC"/>
    <w:rsid w:val="00D32B8A"/>
    <w:rsid w:val="00D33BEF"/>
    <w:rsid w:val="00D34354"/>
    <w:rsid w:val="00D3442D"/>
    <w:rsid w:val="00D35E05"/>
    <w:rsid w:val="00D360EA"/>
    <w:rsid w:val="00D3691A"/>
    <w:rsid w:val="00D37629"/>
    <w:rsid w:val="00D37950"/>
    <w:rsid w:val="00D37DDB"/>
    <w:rsid w:val="00D40C3E"/>
    <w:rsid w:val="00D41318"/>
    <w:rsid w:val="00D41F90"/>
    <w:rsid w:val="00D424E3"/>
    <w:rsid w:val="00D4343E"/>
    <w:rsid w:val="00D43442"/>
    <w:rsid w:val="00D43BA5"/>
    <w:rsid w:val="00D43DFB"/>
    <w:rsid w:val="00D44583"/>
    <w:rsid w:val="00D44C36"/>
    <w:rsid w:val="00D45106"/>
    <w:rsid w:val="00D4519A"/>
    <w:rsid w:val="00D462EE"/>
    <w:rsid w:val="00D46B66"/>
    <w:rsid w:val="00D46EB9"/>
    <w:rsid w:val="00D474CF"/>
    <w:rsid w:val="00D47B06"/>
    <w:rsid w:val="00D50572"/>
    <w:rsid w:val="00D505BD"/>
    <w:rsid w:val="00D50E82"/>
    <w:rsid w:val="00D53175"/>
    <w:rsid w:val="00D53474"/>
    <w:rsid w:val="00D53651"/>
    <w:rsid w:val="00D53995"/>
    <w:rsid w:val="00D53B8B"/>
    <w:rsid w:val="00D53F7C"/>
    <w:rsid w:val="00D54AC4"/>
    <w:rsid w:val="00D564FB"/>
    <w:rsid w:val="00D56564"/>
    <w:rsid w:val="00D56A25"/>
    <w:rsid w:val="00D574FF"/>
    <w:rsid w:val="00D57589"/>
    <w:rsid w:val="00D576A7"/>
    <w:rsid w:val="00D60952"/>
    <w:rsid w:val="00D60ED1"/>
    <w:rsid w:val="00D612E7"/>
    <w:rsid w:val="00D61847"/>
    <w:rsid w:val="00D61BB1"/>
    <w:rsid w:val="00D627B8"/>
    <w:rsid w:val="00D628BE"/>
    <w:rsid w:val="00D62A09"/>
    <w:rsid w:val="00D632B5"/>
    <w:rsid w:val="00D633F8"/>
    <w:rsid w:val="00D64A12"/>
    <w:rsid w:val="00D64BFD"/>
    <w:rsid w:val="00D64E00"/>
    <w:rsid w:val="00D65437"/>
    <w:rsid w:val="00D65D5A"/>
    <w:rsid w:val="00D662B5"/>
    <w:rsid w:val="00D66EAD"/>
    <w:rsid w:val="00D67E2F"/>
    <w:rsid w:val="00D702E7"/>
    <w:rsid w:val="00D7045B"/>
    <w:rsid w:val="00D708AA"/>
    <w:rsid w:val="00D70E6F"/>
    <w:rsid w:val="00D725C0"/>
    <w:rsid w:val="00D7387F"/>
    <w:rsid w:val="00D749EF"/>
    <w:rsid w:val="00D74DF3"/>
    <w:rsid w:val="00D74E11"/>
    <w:rsid w:val="00D76D1D"/>
    <w:rsid w:val="00D77D88"/>
    <w:rsid w:val="00D80B57"/>
    <w:rsid w:val="00D818A3"/>
    <w:rsid w:val="00D819B3"/>
    <w:rsid w:val="00D821D6"/>
    <w:rsid w:val="00D82A98"/>
    <w:rsid w:val="00D82D97"/>
    <w:rsid w:val="00D83626"/>
    <w:rsid w:val="00D83785"/>
    <w:rsid w:val="00D839C8"/>
    <w:rsid w:val="00D83D48"/>
    <w:rsid w:val="00D83EE3"/>
    <w:rsid w:val="00D844A2"/>
    <w:rsid w:val="00D84A36"/>
    <w:rsid w:val="00D84E27"/>
    <w:rsid w:val="00D8534B"/>
    <w:rsid w:val="00D853E0"/>
    <w:rsid w:val="00D85C9D"/>
    <w:rsid w:val="00D860D1"/>
    <w:rsid w:val="00D865CE"/>
    <w:rsid w:val="00D86D70"/>
    <w:rsid w:val="00D86E66"/>
    <w:rsid w:val="00D87F21"/>
    <w:rsid w:val="00D909C5"/>
    <w:rsid w:val="00D910F0"/>
    <w:rsid w:val="00D91212"/>
    <w:rsid w:val="00D9159B"/>
    <w:rsid w:val="00D9269E"/>
    <w:rsid w:val="00D93171"/>
    <w:rsid w:val="00D93C5F"/>
    <w:rsid w:val="00D94031"/>
    <w:rsid w:val="00D9405F"/>
    <w:rsid w:val="00D95D06"/>
    <w:rsid w:val="00D9603D"/>
    <w:rsid w:val="00D9628A"/>
    <w:rsid w:val="00D96BBD"/>
    <w:rsid w:val="00D97259"/>
    <w:rsid w:val="00D97847"/>
    <w:rsid w:val="00DA0249"/>
    <w:rsid w:val="00DA057E"/>
    <w:rsid w:val="00DA09AE"/>
    <w:rsid w:val="00DA1833"/>
    <w:rsid w:val="00DA2262"/>
    <w:rsid w:val="00DA2D45"/>
    <w:rsid w:val="00DA3129"/>
    <w:rsid w:val="00DA38EC"/>
    <w:rsid w:val="00DA3FDE"/>
    <w:rsid w:val="00DA40BA"/>
    <w:rsid w:val="00DA461F"/>
    <w:rsid w:val="00DA4EBC"/>
    <w:rsid w:val="00DA5B81"/>
    <w:rsid w:val="00DA5C0B"/>
    <w:rsid w:val="00DA5C33"/>
    <w:rsid w:val="00DA5EDC"/>
    <w:rsid w:val="00DA6061"/>
    <w:rsid w:val="00DA6605"/>
    <w:rsid w:val="00DA753D"/>
    <w:rsid w:val="00DA7601"/>
    <w:rsid w:val="00DB02B7"/>
    <w:rsid w:val="00DB0354"/>
    <w:rsid w:val="00DB0B65"/>
    <w:rsid w:val="00DB0C02"/>
    <w:rsid w:val="00DB1135"/>
    <w:rsid w:val="00DB14FB"/>
    <w:rsid w:val="00DB1E19"/>
    <w:rsid w:val="00DB28B6"/>
    <w:rsid w:val="00DB2F6B"/>
    <w:rsid w:val="00DB3339"/>
    <w:rsid w:val="00DB5161"/>
    <w:rsid w:val="00DB599B"/>
    <w:rsid w:val="00DB5B34"/>
    <w:rsid w:val="00DB6323"/>
    <w:rsid w:val="00DB6487"/>
    <w:rsid w:val="00DB65E1"/>
    <w:rsid w:val="00DB7246"/>
    <w:rsid w:val="00DC03E2"/>
    <w:rsid w:val="00DC06A3"/>
    <w:rsid w:val="00DC0DC6"/>
    <w:rsid w:val="00DC17B4"/>
    <w:rsid w:val="00DC2C43"/>
    <w:rsid w:val="00DC31B0"/>
    <w:rsid w:val="00DC34A7"/>
    <w:rsid w:val="00DC34EC"/>
    <w:rsid w:val="00DC3A67"/>
    <w:rsid w:val="00DC441B"/>
    <w:rsid w:val="00DC5061"/>
    <w:rsid w:val="00DC6A5B"/>
    <w:rsid w:val="00DC6E46"/>
    <w:rsid w:val="00DC7417"/>
    <w:rsid w:val="00DC7420"/>
    <w:rsid w:val="00DC7972"/>
    <w:rsid w:val="00DC7AA2"/>
    <w:rsid w:val="00DD0B40"/>
    <w:rsid w:val="00DD0E39"/>
    <w:rsid w:val="00DD193E"/>
    <w:rsid w:val="00DD1CAB"/>
    <w:rsid w:val="00DD2742"/>
    <w:rsid w:val="00DD36E1"/>
    <w:rsid w:val="00DD3AA4"/>
    <w:rsid w:val="00DD41A3"/>
    <w:rsid w:val="00DD4ACE"/>
    <w:rsid w:val="00DD5107"/>
    <w:rsid w:val="00DD61DF"/>
    <w:rsid w:val="00DD6495"/>
    <w:rsid w:val="00DD6785"/>
    <w:rsid w:val="00DD6956"/>
    <w:rsid w:val="00DD6CB4"/>
    <w:rsid w:val="00DD6D00"/>
    <w:rsid w:val="00DD6FA7"/>
    <w:rsid w:val="00DD700A"/>
    <w:rsid w:val="00DD7098"/>
    <w:rsid w:val="00DD7168"/>
    <w:rsid w:val="00DD72D1"/>
    <w:rsid w:val="00DD7B45"/>
    <w:rsid w:val="00DD7BD9"/>
    <w:rsid w:val="00DE05DD"/>
    <w:rsid w:val="00DE0E14"/>
    <w:rsid w:val="00DE1551"/>
    <w:rsid w:val="00DE1742"/>
    <w:rsid w:val="00DE17BE"/>
    <w:rsid w:val="00DE29D5"/>
    <w:rsid w:val="00DE2D94"/>
    <w:rsid w:val="00DE3517"/>
    <w:rsid w:val="00DE3C5A"/>
    <w:rsid w:val="00DE3E81"/>
    <w:rsid w:val="00DE441B"/>
    <w:rsid w:val="00DE4572"/>
    <w:rsid w:val="00DE4961"/>
    <w:rsid w:val="00DE4F0C"/>
    <w:rsid w:val="00DE50A5"/>
    <w:rsid w:val="00DE543F"/>
    <w:rsid w:val="00DE5819"/>
    <w:rsid w:val="00DE6DDA"/>
    <w:rsid w:val="00DE7459"/>
    <w:rsid w:val="00DE7CCA"/>
    <w:rsid w:val="00DF086D"/>
    <w:rsid w:val="00DF0949"/>
    <w:rsid w:val="00DF0F3D"/>
    <w:rsid w:val="00DF1090"/>
    <w:rsid w:val="00DF13A1"/>
    <w:rsid w:val="00DF1A75"/>
    <w:rsid w:val="00DF2461"/>
    <w:rsid w:val="00DF2502"/>
    <w:rsid w:val="00DF29A7"/>
    <w:rsid w:val="00DF3211"/>
    <w:rsid w:val="00DF350C"/>
    <w:rsid w:val="00DF3B0D"/>
    <w:rsid w:val="00DF5444"/>
    <w:rsid w:val="00DF5D81"/>
    <w:rsid w:val="00DF67E2"/>
    <w:rsid w:val="00E00487"/>
    <w:rsid w:val="00E01328"/>
    <w:rsid w:val="00E0219B"/>
    <w:rsid w:val="00E02281"/>
    <w:rsid w:val="00E0281D"/>
    <w:rsid w:val="00E02A46"/>
    <w:rsid w:val="00E02AC5"/>
    <w:rsid w:val="00E02E3E"/>
    <w:rsid w:val="00E02EE9"/>
    <w:rsid w:val="00E038AF"/>
    <w:rsid w:val="00E03A85"/>
    <w:rsid w:val="00E03EE6"/>
    <w:rsid w:val="00E041EA"/>
    <w:rsid w:val="00E04A39"/>
    <w:rsid w:val="00E04C1B"/>
    <w:rsid w:val="00E0560A"/>
    <w:rsid w:val="00E05DCE"/>
    <w:rsid w:val="00E060DC"/>
    <w:rsid w:val="00E061B7"/>
    <w:rsid w:val="00E079FF"/>
    <w:rsid w:val="00E109F1"/>
    <w:rsid w:val="00E1150A"/>
    <w:rsid w:val="00E11B19"/>
    <w:rsid w:val="00E12FEB"/>
    <w:rsid w:val="00E1343F"/>
    <w:rsid w:val="00E1497A"/>
    <w:rsid w:val="00E1602D"/>
    <w:rsid w:val="00E169DE"/>
    <w:rsid w:val="00E16D2C"/>
    <w:rsid w:val="00E172B1"/>
    <w:rsid w:val="00E175D2"/>
    <w:rsid w:val="00E1775A"/>
    <w:rsid w:val="00E17D8F"/>
    <w:rsid w:val="00E2062E"/>
    <w:rsid w:val="00E20B09"/>
    <w:rsid w:val="00E21FFE"/>
    <w:rsid w:val="00E22B74"/>
    <w:rsid w:val="00E22DD1"/>
    <w:rsid w:val="00E2358A"/>
    <w:rsid w:val="00E235F6"/>
    <w:rsid w:val="00E23A80"/>
    <w:rsid w:val="00E23E87"/>
    <w:rsid w:val="00E249E1"/>
    <w:rsid w:val="00E24D02"/>
    <w:rsid w:val="00E255ED"/>
    <w:rsid w:val="00E258CE"/>
    <w:rsid w:val="00E25998"/>
    <w:rsid w:val="00E25AB3"/>
    <w:rsid w:val="00E2661E"/>
    <w:rsid w:val="00E26BFA"/>
    <w:rsid w:val="00E27722"/>
    <w:rsid w:val="00E27B2B"/>
    <w:rsid w:val="00E30166"/>
    <w:rsid w:val="00E304AC"/>
    <w:rsid w:val="00E30540"/>
    <w:rsid w:val="00E305DE"/>
    <w:rsid w:val="00E30DBA"/>
    <w:rsid w:val="00E3129F"/>
    <w:rsid w:val="00E31677"/>
    <w:rsid w:val="00E317A8"/>
    <w:rsid w:val="00E31D96"/>
    <w:rsid w:val="00E3315F"/>
    <w:rsid w:val="00E33428"/>
    <w:rsid w:val="00E33455"/>
    <w:rsid w:val="00E33522"/>
    <w:rsid w:val="00E33EE0"/>
    <w:rsid w:val="00E33FE1"/>
    <w:rsid w:val="00E34802"/>
    <w:rsid w:val="00E35078"/>
    <w:rsid w:val="00E363CF"/>
    <w:rsid w:val="00E3648D"/>
    <w:rsid w:val="00E365DA"/>
    <w:rsid w:val="00E36A9F"/>
    <w:rsid w:val="00E36FC0"/>
    <w:rsid w:val="00E3703B"/>
    <w:rsid w:val="00E37056"/>
    <w:rsid w:val="00E37AD4"/>
    <w:rsid w:val="00E4041D"/>
    <w:rsid w:val="00E404CC"/>
    <w:rsid w:val="00E406DD"/>
    <w:rsid w:val="00E412F6"/>
    <w:rsid w:val="00E41E2F"/>
    <w:rsid w:val="00E41EE8"/>
    <w:rsid w:val="00E42A56"/>
    <w:rsid w:val="00E42F88"/>
    <w:rsid w:val="00E42F92"/>
    <w:rsid w:val="00E43199"/>
    <w:rsid w:val="00E431DC"/>
    <w:rsid w:val="00E4432B"/>
    <w:rsid w:val="00E45A4F"/>
    <w:rsid w:val="00E4632D"/>
    <w:rsid w:val="00E46C70"/>
    <w:rsid w:val="00E47502"/>
    <w:rsid w:val="00E476FF"/>
    <w:rsid w:val="00E479DD"/>
    <w:rsid w:val="00E47AFA"/>
    <w:rsid w:val="00E47BF8"/>
    <w:rsid w:val="00E47EAA"/>
    <w:rsid w:val="00E5066E"/>
    <w:rsid w:val="00E506F6"/>
    <w:rsid w:val="00E51CCD"/>
    <w:rsid w:val="00E5225B"/>
    <w:rsid w:val="00E52D20"/>
    <w:rsid w:val="00E5305F"/>
    <w:rsid w:val="00E53B66"/>
    <w:rsid w:val="00E53FE2"/>
    <w:rsid w:val="00E54011"/>
    <w:rsid w:val="00E5430F"/>
    <w:rsid w:val="00E55557"/>
    <w:rsid w:val="00E55C86"/>
    <w:rsid w:val="00E55E6F"/>
    <w:rsid w:val="00E56D79"/>
    <w:rsid w:val="00E573DE"/>
    <w:rsid w:val="00E575E1"/>
    <w:rsid w:val="00E57642"/>
    <w:rsid w:val="00E577F3"/>
    <w:rsid w:val="00E57BE7"/>
    <w:rsid w:val="00E6020A"/>
    <w:rsid w:val="00E603A1"/>
    <w:rsid w:val="00E60AF4"/>
    <w:rsid w:val="00E61F5D"/>
    <w:rsid w:val="00E62C24"/>
    <w:rsid w:val="00E63BBA"/>
    <w:rsid w:val="00E64BB4"/>
    <w:rsid w:val="00E6509A"/>
    <w:rsid w:val="00E6566C"/>
    <w:rsid w:val="00E662F6"/>
    <w:rsid w:val="00E66717"/>
    <w:rsid w:val="00E66BC9"/>
    <w:rsid w:val="00E673BB"/>
    <w:rsid w:val="00E673E1"/>
    <w:rsid w:val="00E67B52"/>
    <w:rsid w:val="00E706FB"/>
    <w:rsid w:val="00E71F08"/>
    <w:rsid w:val="00E71F42"/>
    <w:rsid w:val="00E72369"/>
    <w:rsid w:val="00E7239F"/>
    <w:rsid w:val="00E72446"/>
    <w:rsid w:val="00E7280A"/>
    <w:rsid w:val="00E72B96"/>
    <w:rsid w:val="00E72DA1"/>
    <w:rsid w:val="00E735DC"/>
    <w:rsid w:val="00E73D0D"/>
    <w:rsid w:val="00E7417E"/>
    <w:rsid w:val="00E74806"/>
    <w:rsid w:val="00E762E2"/>
    <w:rsid w:val="00E76443"/>
    <w:rsid w:val="00E76832"/>
    <w:rsid w:val="00E76AF6"/>
    <w:rsid w:val="00E76FEC"/>
    <w:rsid w:val="00E771D2"/>
    <w:rsid w:val="00E8070D"/>
    <w:rsid w:val="00E80FE9"/>
    <w:rsid w:val="00E827E1"/>
    <w:rsid w:val="00E82D95"/>
    <w:rsid w:val="00E83175"/>
    <w:rsid w:val="00E832A7"/>
    <w:rsid w:val="00E83FE9"/>
    <w:rsid w:val="00E84069"/>
    <w:rsid w:val="00E84A80"/>
    <w:rsid w:val="00E84B91"/>
    <w:rsid w:val="00E86450"/>
    <w:rsid w:val="00E8685C"/>
    <w:rsid w:val="00E86B71"/>
    <w:rsid w:val="00E871F4"/>
    <w:rsid w:val="00E8767C"/>
    <w:rsid w:val="00E876AA"/>
    <w:rsid w:val="00E90E5F"/>
    <w:rsid w:val="00E91A15"/>
    <w:rsid w:val="00E91D3D"/>
    <w:rsid w:val="00E91F83"/>
    <w:rsid w:val="00E92221"/>
    <w:rsid w:val="00E92B0B"/>
    <w:rsid w:val="00E93126"/>
    <w:rsid w:val="00E93495"/>
    <w:rsid w:val="00E93C72"/>
    <w:rsid w:val="00E93CF4"/>
    <w:rsid w:val="00E94B8A"/>
    <w:rsid w:val="00E94DFF"/>
    <w:rsid w:val="00E95068"/>
    <w:rsid w:val="00E950D0"/>
    <w:rsid w:val="00E9546B"/>
    <w:rsid w:val="00E955DE"/>
    <w:rsid w:val="00E95C1A"/>
    <w:rsid w:val="00E95C74"/>
    <w:rsid w:val="00E95DC7"/>
    <w:rsid w:val="00E95F79"/>
    <w:rsid w:val="00E96B2C"/>
    <w:rsid w:val="00E96D29"/>
    <w:rsid w:val="00E97525"/>
    <w:rsid w:val="00E9783F"/>
    <w:rsid w:val="00E979AB"/>
    <w:rsid w:val="00E979C1"/>
    <w:rsid w:val="00EA008C"/>
    <w:rsid w:val="00EA01E8"/>
    <w:rsid w:val="00EA0248"/>
    <w:rsid w:val="00EA038B"/>
    <w:rsid w:val="00EA084E"/>
    <w:rsid w:val="00EA0AF2"/>
    <w:rsid w:val="00EA16D8"/>
    <w:rsid w:val="00EA188A"/>
    <w:rsid w:val="00EA2095"/>
    <w:rsid w:val="00EA245E"/>
    <w:rsid w:val="00EA252E"/>
    <w:rsid w:val="00EA25AE"/>
    <w:rsid w:val="00EA266E"/>
    <w:rsid w:val="00EA31B9"/>
    <w:rsid w:val="00EA35C2"/>
    <w:rsid w:val="00EA4245"/>
    <w:rsid w:val="00EA46B1"/>
    <w:rsid w:val="00EA4883"/>
    <w:rsid w:val="00EA4EBE"/>
    <w:rsid w:val="00EA5766"/>
    <w:rsid w:val="00EA700D"/>
    <w:rsid w:val="00EA71CE"/>
    <w:rsid w:val="00EA7819"/>
    <w:rsid w:val="00EB0CD9"/>
    <w:rsid w:val="00EB286C"/>
    <w:rsid w:val="00EB298C"/>
    <w:rsid w:val="00EB2CE6"/>
    <w:rsid w:val="00EB2E4A"/>
    <w:rsid w:val="00EB3E42"/>
    <w:rsid w:val="00EB43C2"/>
    <w:rsid w:val="00EB444A"/>
    <w:rsid w:val="00EB4635"/>
    <w:rsid w:val="00EB4AA1"/>
    <w:rsid w:val="00EB574A"/>
    <w:rsid w:val="00EB5A95"/>
    <w:rsid w:val="00EB5D4B"/>
    <w:rsid w:val="00EB6539"/>
    <w:rsid w:val="00EB73CF"/>
    <w:rsid w:val="00EB73F8"/>
    <w:rsid w:val="00EB798F"/>
    <w:rsid w:val="00EB7B0A"/>
    <w:rsid w:val="00EB7BD4"/>
    <w:rsid w:val="00EC00A5"/>
    <w:rsid w:val="00EC090C"/>
    <w:rsid w:val="00EC0DD8"/>
    <w:rsid w:val="00EC1476"/>
    <w:rsid w:val="00EC1E07"/>
    <w:rsid w:val="00EC20CF"/>
    <w:rsid w:val="00EC269D"/>
    <w:rsid w:val="00EC2D00"/>
    <w:rsid w:val="00EC32F0"/>
    <w:rsid w:val="00EC431C"/>
    <w:rsid w:val="00EC47A0"/>
    <w:rsid w:val="00EC4920"/>
    <w:rsid w:val="00EC4A67"/>
    <w:rsid w:val="00EC4BAB"/>
    <w:rsid w:val="00EC4CD9"/>
    <w:rsid w:val="00EC52C9"/>
    <w:rsid w:val="00EC5695"/>
    <w:rsid w:val="00EC59AF"/>
    <w:rsid w:val="00EC6D70"/>
    <w:rsid w:val="00EC74C1"/>
    <w:rsid w:val="00EC76D1"/>
    <w:rsid w:val="00EC7EBB"/>
    <w:rsid w:val="00EC7EBE"/>
    <w:rsid w:val="00ED0231"/>
    <w:rsid w:val="00ED03BE"/>
    <w:rsid w:val="00ED0628"/>
    <w:rsid w:val="00ED07AF"/>
    <w:rsid w:val="00ED096E"/>
    <w:rsid w:val="00ED1268"/>
    <w:rsid w:val="00ED1861"/>
    <w:rsid w:val="00ED2635"/>
    <w:rsid w:val="00ED2AD5"/>
    <w:rsid w:val="00ED2FF5"/>
    <w:rsid w:val="00ED3016"/>
    <w:rsid w:val="00ED3D7C"/>
    <w:rsid w:val="00ED40A2"/>
    <w:rsid w:val="00ED4377"/>
    <w:rsid w:val="00ED44BB"/>
    <w:rsid w:val="00ED4876"/>
    <w:rsid w:val="00ED49E0"/>
    <w:rsid w:val="00ED4A90"/>
    <w:rsid w:val="00ED52E6"/>
    <w:rsid w:val="00ED5AB9"/>
    <w:rsid w:val="00ED63ED"/>
    <w:rsid w:val="00ED68C1"/>
    <w:rsid w:val="00ED6D82"/>
    <w:rsid w:val="00ED6F46"/>
    <w:rsid w:val="00ED79B2"/>
    <w:rsid w:val="00EE0446"/>
    <w:rsid w:val="00EE06C1"/>
    <w:rsid w:val="00EE07BF"/>
    <w:rsid w:val="00EE0CA8"/>
    <w:rsid w:val="00EE13AB"/>
    <w:rsid w:val="00EE1BCD"/>
    <w:rsid w:val="00EE1D48"/>
    <w:rsid w:val="00EE3DE4"/>
    <w:rsid w:val="00EE3F6D"/>
    <w:rsid w:val="00EE4A47"/>
    <w:rsid w:val="00EE4A9F"/>
    <w:rsid w:val="00EE4B24"/>
    <w:rsid w:val="00EE5252"/>
    <w:rsid w:val="00EE5815"/>
    <w:rsid w:val="00EE5B11"/>
    <w:rsid w:val="00EE5C5E"/>
    <w:rsid w:val="00EE6414"/>
    <w:rsid w:val="00EE6C33"/>
    <w:rsid w:val="00EE7178"/>
    <w:rsid w:val="00EE76E6"/>
    <w:rsid w:val="00EE7AFE"/>
    <w:rsid w:val="00EE7CEA"/>
    <w:rsid w:val="00EE7CFD"/>
    <w:rsid w:val="00EF0A2D"/>
    <w:rsid w:val="00EF115C"/>
    <w:rsid w:val="00EF15C0"/>
    <w:rsid w:val="00EF1E26"/>
    <w:rsid w:val="00EF1E60"/>
    <w:rsid w:val="00EF1EAB"/>
    <w:rsid w:val="00EF1F03"/>
    <w:rsid w:val="00EF2A25"/>
    <w:rsid w:val="00EF3864"/>
    <w:rsid w:val="00EF3A63"/>
    <w:rsid w:val="00EF4AFA"/>
    <w:rsid w:val="00EF4E80"/>
    <w:rsid w:val="00EF533E"/>
    <w:rsid w:val="00EF5B79"/>
    <w:rsid w:val="00EF60A3"/>
    <w:rsid w:val="00EF6636"/>
    <w:rsid w:val="00EF6E4D"/>
    <w:rsid w:val="00EF75B3"/>
    <w:rsid w:val="00EF79FB"/>
    <w:rsid w:val="00EF7E2D"/>
    <w:rsid w:val="00F01853"/>
    <w:rsid w:val="00F01F16"/>
    <w:rsid w:val="00F01FDD"/>
    <w:rsid w:val="00F027A1"/>
    <w:rsid w:val="00F031FD"/>
    <w:rsid w:val="00F039AD"/>
    <w:rsid w:val="00F03FC6"/>
    <w:rsid w:val="00F04421"/>
    <w:rsid w:val="00F0461B"/>
    <w:rsid w:val="00F04F31"/>
    <w:rsid w:val="00F05D44"/>
    <w:rsid w:val="00F06385"/>
    <w:rsid w:val="00F06D56"/>
    <w:rsid w:val="00F06ED2"/>
    <w:rsid w:val="00F1013E"/>
    <w:rsid w:val="00F10388"/>
    <w:rsid w:val="00F113D7"/>
    <w:rsid w:val="00F11A4B"/>
    <w:rsid w:val="00F1280A"/>
    <w:rsid w:val="00F12E17"/>
    <w:rsid w:val="00F130AE"/>
    <w:rsid w:val="00F13A9C"/>
    <w:rsid w:val="00F1427D"/>
    <w:rsid w:val="00F1437F"/>
    <w:rsid w:val="00F14669"/>
    <w:rsid w:val="00F14BFF"/>
    <w:rsid w:val="00F14F43"/>
    <w:rsid w:val="00F14FC2"/>
    <w:rsid w:val="00F15180"/>
    <w:rsid w:val="00F155DE"/>
    <w:rsid w:val="00F155F8"/>
    <w:rsid w:val="00F167E2"/>
    <w:rsid w:val="00F1685F"/>
    <w:rsid w:val="00F16E46"/>
    <w:rsid w:val="00F1788E"/>
    <w:rsid w:val="00F17E2E"/>
    <w:rsid w:val="00F2027D"/>
    <w:rsid w:val="00F20EB9"/>
    <w:rsid w:val="00F21C7E"/>
    <w:rsid w:val="00F2278C"/>
    <w:rsid w:val="00F22A82"/>
    <w:rsid w:val="00F23192"/>
    <w:rsid w:val="00F235AA"/>
    <w:rsid w:val="00F23A19"/>
    <w:rsid w:val="00F24734"/>
    <w:rsid w:val="00F2478F"/>
    <w:rsid w:val="00F24939"/>
    <w:rsid w:val="00F24A4F"/>
    <w:rsid w:val="00F24A51"/>
    <w:rsid w:val="00F25335"/>
    <w:rsid w:val="00F2597E"/>
    <w:rsid w:val="00F259BF"/>
    <w:rsid w:val="00F25CC1"/>
    <w:rsid w:val="00F26637"/>
    <w:rsid w:val="00F26F9F"/>
    <w:rsid w:val="00F27D09"/>
    <w:rsid w:val="00F27D0B"/>
    <w:rsid w:val="00F304E0"/>
    <w:rsid w:val="00F3087A"/>
    <w:rsid w:val="00F309EE"/>
    <w:rsid w:val="00F313B6"/>
    <w:rsid w:val="00F315F7"/>
    <w:rsid w:val="00F317E7"/>
    <w:rsid w:val="00F3269A"/>
    <w:rsid w:val="00F32892"/>
    <w:rsid w:val="00F32A6B"/>
    <w:rsid w:val="00F3338B"/>
    <w:rsid w:val="00F33CE8"/>
    <w:rsid w:val="00F33DBE"/>
    <w:rsid w:val="00F33FA3"/>
    <w:rsid w:val="00F347BB"/>
    <w:rsid w:val="00F3480C"/>
    <w:rsid w:val="00F35569"/>
    <w:rsid w:val="00F35EFF"/>
    <w:rsid w:val="00F368BF"/>
    <w:rsid w:val="00F375A3"/>
    <w:rsid w:val="00F37E25"/>
    <w:rsid w:val="00F37F94"/>
    <w:rsid w:val="00F415F2"/>
    <w:rsid w:val="00F41A35"/>
    <w:rsid w:val="00F41D49"/>
    <w:rsid w:val="00F42B8E"/>
    <w:rsid w:val="00F42C92"/>
    <w:rsid w:val="00F42DA6"/>
    <w:rsid w:val="00F42E56"/>
    <w:rsid w:val="00F4312D"/>
    <w:rsid w:val="00F43F3D"/>
    <w:rsid w:val="00F4403A"/>
    <w:rsid w:val="00F44119"/>
    <w:rsid w:val="00F44991"/>
    <w:rsid w:val="00F44A8E"/>
    <w:rsid w:val="00F44C5E"/>
    <w:rsid w:val="00F44EA9"/>
    <w:rsid w:val="00F458CB"/>
    <w:rsid w:val="00F45B2A"/>
    <w:rsid w:val="00F46813"/>
    <w:rsid w:val="00F468AA"/>
    <w:rsid w:val="00F469D2"/>
    <w:rsid w:val="00F46ACF"/>
    <w:rsid w:val="00F46CA4"/>
    <w:rsid w:val="00F502F7"/>
    <w:rsid w:val="00F503EC"/>
    <w:rsid w:val="00F5064F"/>
    <w:rsid w:val="00F50701"/>
    <w:rsid w:val="00F50B90"/>
    <w:rsid w:val="00F519A8"/>
    <w:rsid w:val="00F52979"/>
    <w:rsid w:val="00F52C36"/>
    <w:rsid w:val="00F52E89"/>
    <w:rsid w:val="00F53C77"/>
    <w:rsid w:val="00F53D3A"/>
    <w:rsid w:val="00F5445F"/>
    <w:rsid w:val="00F5625E"/>
    <w:rsid w:val="00F5633C"/>
    <w:rsid w:val="00F56AE2"/>
    <w:rsid w:val="00F57000"/>
    <w:rsid w:val="00F574A1"/>
    <w:rsid w:val="00F57B89"/>
    <w:rsid w:val="00F57C92"/>
    <w:rsid w:val="00F57D3B"/>
    <w:rsid w:val="00F60097"/>
    <w:rsid w:val="00F6264F"/>
    <w:rsid w:val="00F62DF9"/>
    <w:rsid w:val="00F63B6C"/>
    <w:rsid w:val="00F63C1E"/>
    <w:rsid w:val="00F6459E"/>
    <w:rsid w:val="00F6480B"/>
    <w:rsid w:val="00F65A51"/>
    <w:rsid w:val="00F65F3E"/>
    <w:rsid w:val="00F665E2"/>
    <w:rsid w:val="00F667F1"/>
    <w:rsid w:val="00F66870"/>
    <w:rsid w:val="00F66A33"/>
    <w:rsid w:val="00F6795F"/>
    <w:rsid w:val="00F67DC5"/>
    <w:rsid w:val="00F70356"/>
    <w:rsid w:val="00F709A9"/>
    <w:rsid w:val="00F710AE"/>
    <w:rsid w:val="00F71405"/>
    <w:rsid w:val="00F71685"/>
    <w:rsid w:val="00F720EA"/>
    <w:rsid w:val="00F721B1"/>
    <w:rsid w:val="00F7296C"/>
    <w:rsid w:val="00F72D06"/>
    <w:rsid w:val="00F730A9"/>
    <w:rsid w:val="00F738A5"/>
    <w:rsid w:val="00F74548"/>
    <w:rsid w:val="00F74A0A"/>
    <w:rsid w:val="00F7560E"/>
    <w:rsid w:val="00F7578A"/>
    <w:rsid w:val="00F75B06"/>
    <w:rsid w:val="00F75CAF"/>
    <w:rsid w:val="00F76271"/>
    <w:rsid w:val="00F77F10"/>
    <w:rsid w:val="00F8064F"/>
    <w:rsid w:val="00F81842"/>
    <w:rsid w:val="00F818CF"/>
    <w:rsid w:val="00F81CFD"/>
    <w:rsid w:val="00F82451"/>
    <w:rsid w:val="00F82727"/>
    <w:rsid w:val="00F83A67"/>
    <w:rsid w:val="00F84A57"/>
    <w:rsid w:val="00F84D8E"/>
    <w:rsid w:val="00F852DC"/>
    <w:rsid w:val="00F85512"/>
    <w:rsid w:val="00F85666"/>
    <w:rsid w:val="00F85EC5"/>
    <w:rsid w:val="00F8635B"/>
    <w:rsid w:val="00F865BC"/>
    <w:rsid w:val="00F868FB"/>
    <w:rsid w:val="00F86F30"/>
    <w:rsid w:val="00F87118"/>
    <w:rsid w:val="00F875A6"/>
    <w:rsid w:val="00F877F2"/>
    <w:rsid w:val="00F8799A"/>
    <w:rsid w:val="00F87C78"/>
    <w:rsid w:val="00F87DAB"/>
    <w:rsid w:val="00F87F76"/>
    <w:rsid w:val="00F90E59"/>
    <w:rsid w:val="00F9162C"/>
    <w:rsid w:val="00F91AA3"/>
    <w:rsid w:val="00F9272F"/>
    <w:rsid w:val="00F936AD"/>
    <w:rsid w:val="00F93C9E"/>
    <w:rsid w:val="00F94318"/>
    <w:rsid w:val="00F943C6"/>
    <w:rsid w:val="00F95207"/>
    <w:rsid w:val="00F9598F"/>
    <w:rsid w:val="00F970CF"/>
    <w:rsid w:val="00F97120"/>
    <w:rsid w:val="00F97501"/>
    <w:rsid w:val="00F977A3"/>
    <w:rsid w:val="00FA0265"/>
    <w:rsid w:val="00FA07D3"/>
    <w:rsid w:val="00FA0BB7"/>
    <w:rsid w:val="00FA0E11"/>
    <w:rsid w:val="00FA0EF8"/>
    <w:rsid w:val="00FA114A"/>
    <w:rsid w:val="00FA13BF"/>
    <w:rsid w:val="00FA1EE8"/>
    <w:rsid w:val="00FA2ACE"/>
    <w:rsid w:val="00FA2E32"/>
    <w:rsid w:val="00FA328B"/>
    <w:rsid w:val="00FA3D42"/>
    <w:rsid w:val="00FA4027"/>
    <w:rsid w:val="00FA4193"/>
    <w:rsid w:val="00FA4C67"/>
    <w:rsid w:val="00FA4D5E"/>
    <w:rsid w:val="00FA50A0"/>
    <w:rsid w:val="00FA52FE"/>
    <w:rsid w:val="00FA54F5"/>
    <w:rsid w:val="00FA686B"/>
    <w:rsid w:val="00FA74E1"/>
    <w:rsid w:val="00FA7806"/>
    <w:rsid w:val="00FB0061"/>
    <w:rsid w:val="00FB0F1C"/>
    <w:rsid w:val="00FB170C"/>
    <w:rsid w:val="00FB33E6"/>
    <w:rsid w:val="00FB3903"/>
    <w:rsid w:val="00FB3F43"/>
    <w:rsid w:val="00FB4C9A"/>
    <w:rsid w:val="00FB5459"/>
    <w:rsid w:val="00FB57B0"/>
    <w:rsid w:val="00FB5AEF"/>
    <w:rsid w:val="00FB5B02"/>
    <w:rsid w:val="00FB7627"/>
    <w:rsid w:val="00FC023A"/>
    <w:rsid w:val="00FC088F"/>
    <w:rsid w:val="00FC11A0"/>
    <w:rsid w:val="00FC17B8"/>
    <w:rsid w:val="00FC1898"/>
    <w:rsid w:val="00FC1AA5"/>
    <w:rsid w:val="00FC211D"/>
    <w:rsid w:val="00FC2456"/>
    <w:rsid w:val="00FC29D5"/>
    <w:rsid w:val="00FC394F"/>
    <w:rsid w:val="00FC4389"/>
    <w:rsid w:val="00FC442E"/>
    <w:rsid w:val="00FC5D4D"/>
    <w:rsid w:val="00FC651F"/>
    <w:rsid w:val="00FC6598"/>
    <w:rsid w:val="00FC6E78"/>
    <w:rsid w:val="00FC7176"/>
    <w:rsid w:val="00FC7A2A"/>
    <w:rsid w:val="00FD010C"/>
    <w:rsid w:val="00FD0323"/>
    <w:rsid w:val="00FD0691"/>
    <w:rsid w:val="00FD08AA"/>
    <w:rsid w:val="00FD0A8A"/>
    <w:rsid w:val="00FD0E63"/>
    <w:rsid w:val="00FD1353"/>
    <w:rsid w:val="00FD19CC"/>
    <w:rsid w:val="00FD2AE0"/>
    <w:rsid w:val="00FD42C7"/>
    <w:rsid w:val="00FD4B5D"/>
    <w:rsid w:val="00FD4BAA"/>
    <w:rsid w:val="00FD51D2"/>
    <w:rsid w:val="00FD5351"/>
    <w:rsid w:val="00FD5890"/>
    <w:rsid w:val="00FD5D8B"/>
    <w:rsid w:val="00FD6A21"/>
    <w:rsid w:val="00FD6A28"/>
    <w:rsid w:val="00FD7A73"/>
    <w:rsid w:val="00FD7E3D"/>
    <w:rsid w:val="00FE00F1"/>
    <w:rsid w:val="00FE0BE5"/>
    <w:rsid w:val="00FE0C29"/>
    <w:rsid w:val="00FE1048"/>
    <w:rsid w:val="00FE11B7"/>
    <w:rsid w:val="00FE1A64"/>
    <w:rsid w:val="00FE1BAD"/>
    <w:rsid w:val="00FE2868"/>
    <w:rsid w:val="00FE2D67"/>
    <w:rsid w:val="00FE2F6F"/>
    <w:rsid w:val="00FE39C1"/>
    <w:rsid w:val="00FE39D5"/>
    <w:rsid w:val="00FE3C0A"/>
    <w:rsid w:val="00FE42F4"/>
    <w:rsid w:val="00FE4997"/>
    <w:rsid w:val="00FE5628"/>
    <w:rsid w:val="00FE5AEC"/>
    <w:rsid w:val="00FE5BB2"/>
    <w:rsid w:val="00FE6D0B"/>
    <w:rsid w:val="00FE6DF5"/>
    <w:rsid w:val="00FE6FBE"/>
    <w:rsid w:val="00FE7364"/>
    <w:rsid w:val="00FE76A2"/>
    <w:rsid w:val="00FE7A39"/>
    <w:rsid w:val="00FE7DEA"/>
    <w:rsid w:val="00FF00E4"/>
    <w:rsid w:val="00FF042B"/>
    <w:rsid w:val="00FF06C3"/>
    <w:rsid w:val="00FF14F2"/>
    <w:rsid w:val="00FF14F7"/>
    <w:rsid w:val="00FF1B76"/>
    <w:rsid w:val="00FF2424"/>
    <w:rsid w:val="00FF269C"/>
    <w:rsid w:val="00FF2BBE"/>
    <w:rsid w:val="00FF2C08"/>
    <w:rsid w:val="00FF2CC2"/>
    <w:rsid w:val="00FF32DB"/>
    <w:rsid w:val="00FF376A"/>
    <w:rsid w:val="00FF3DA5"/>
    <w:rsid w:val="00FF4223"/>
    <w:rsid w:val="00FF478C"/>
    <w:rsid w:val="00FF51EB"/>
    <w:rsid w:val="00FF585E"/>
    <w:rsid w:val="00FF5A83"/>
    <w:rsid w:val="00FF75AF"/>
    <w:rsid w:val="00FF7C35"/>
    <w:rsid w:val="0134BD88"/>
    <w:rsid w:val="01CDF2B8"/>
    <w:rsid w:val="01DE6249"/>
    <w:rsid w:val="01F23F87"/>
    <w:rsid w:val="02B22815"/>
    <w:rsid w:val="02F0AE86"/>
    <w:rsid w:val="02FC568C"/>
    <w:rsid w:val="0366EE21"/>
    <w:rsid w:val="03E0CDAE"/>
    <w:rsid w:val="03E6733D"/>
    <w:rsid w:val="03F0D4B5"/>
    <w:rsid w:val="042BA07D"/>
    <w:rsid w:val="0446ED3C"/>
    <w:rsid w:val="04A5553C"/>
    <w:rsid w:val="04C36A5B"/>
    <w:rsid w:val="055AA0D9"/>
    <w:rsid w:val="057A4AFA"/>
    <w:rsid w:val="057B06D0"/>
    <w:rsid w:val="062326B9"/>
    <w:rsid w:val="064089CB"/>
    <w:rsid w:val="0649D556"/>
    <w:rsid w:val="06677789"/>
    <w:rsid w:val="06678588"/>
    <w:rsid w:val="06DFED20"/>
    <w:rsid w:val="074B40A1"/>
    <w:rsid w:val="075CD230"/>
    <w:rsid w:val="07829E9A"/>
    <w:rsid w:val="0791C526"/>
    <w:rsid w:val="07A811C7"/>
    <w:rsid w:val="07AEBF58"/>
    <w:rsid w:val="07C820B1"/>
    <w:rsid w:val="07F73167"/>
    <w:rsid w:val="0841AE9E"/>
    <w:rsid w:val="084D6625"/>
    <w:rsid w:val="087BAEBB"/>
    <w:rsid w:val="08A4BC74"/>
    <w:rsid w:val="08CD167B"/>
    <w:rsid w:val="0908865E"/>
    <w:rsid w:val="096355AC"/>
    <w:rsid w:val="096C4BE7"/>
    <w:rsid w:val="09A02368"/>
    <w:rsid w:val="09BB89F5"/>
    <w:rsid w:val="09D5F4DE"/>
    <w:rsid w:val="09EB254C"/>
    <w:rsid w:val="0A2DD916"/>
    <w:rsid w:val="0A3B3A0F"/>
    <w:rsid w:val="0A4A88C4"/>
    <w:rsid w:val="0A96A923"/>
    <w:rsid w:val="0AA7584E"/>
    <w:rsid w:val="0AAD5D8D"/>
    <w:rsid w:val="0B534627"/>
    <w:rsid w:val="0BA06A60"/>
    <w:rsid w:val="0BCF949A"/>
    <w:rsid w:val="0C0E1510"/>
    <w:rsid w:val="0C5DB05D"/>
    <w:rsid w:val="0C60647C"/>
    <w:rsid w:val="0C682CE4"/>
    <w:rsid w:val="0C84EBA2"/>
    <w:rsid w:val="0C866FFA"/>
    <w:rsid w:val="0CF19104"/>
    <w:rsid w:val="0D367AD5"/>
    <w:rsid w:val="0D481D4F"/>
    <w:rsid w:val="0D73CFDA"/>
    <w:rsid w:val="0D7623E7"/>
    <w:rsid w:val="0D782E1D"/>
    <w:rsid w:val="0DF7A94D"/>
    <w:rsid w:val="0DFF7AB8"/>
    <w:rsid w:val="0E1102DA"/>
    <w:rsid w:val="0E12FDEB"/>
    <w:rsid w:val="0E2D2D29"/>
    <w:rsid w:val="0E46C2BC"/>
    <w:rsid w:val="0EA2E523"/>
    <w:rsid w:val="0ED1F0F8"/>
    <w:rsid w:val="0EF963E5"/>
    <w:rsid w:val="0F0EF10C"/>
    <w:rsid w:val="0F11AEFF"/>
    <w:rsid w:val="0F4665B7"/>
    <w:rsid w:val="0F6AEADA"/>
    <w:rsid w:val="0FD690C5"/>
    <w:rsid w:val="0FFCE01B"/>
    <w:rsid w:val="1029516E"/>
    <w:rsid w:val="10364A31"/>
    <w:rsid w:val="103FF40B"/>
    <w:rsid w:val="105059DA"/>
    <w:rsid w:val="108BFBA3"/>
    <w:rsid w:val="118519C7"/>
    <w:rsid w:val="118C7758"/>
    <w:rsid w:val="11AC96F7"/>
    <w:rsid w:val="11DA85E5"/>
    <w:rsid w:val="121863A6"/>
    <w:rsid w:val="124723D4"/>
    <w:rsid w:val="127982A2"/>
    <w:rsid w:val="12857D77"/>
    <w:rsid w:val="128BCD07"/>
    <w:rsid w:val="12A48DA2"/>
    <w:rsid w:val="12BA16A8"/>
    <w:rsid w:val="12C88C9E"/>
    <w:rsid w:val="12EFB945"/>
    <w:rsid w:val="1396B15A"/>
    <w:rsid w:val="13B0DAC3"/>
    <w:rsid w:val="13B53B20"/>
    <w:rsid w:val="13D6321C"/>
    <w:rsid w:val="13DD8741"/>
    <w:rsid w:val="13FD593D"/>
    <w:rsid w:val="14176B97"/>
    <w:rsid w:val="149B4274"/>
    <w:rsid w:val="14C106FD"/>
    <w:rsid w:val="14E8D0AA"/>
    <w:rsid w:val="154E9D22"/>
    <w:rsid w:val="15CE7752"/>
    <w:rsid w:val="15E75315"/>
    <w:rsid w:val="1630F8AD"/>
    <w:rsid w:val="1695C3EC"/>
    <w:rsid w:val="16A08C89"/>
    <w:rsid w:val="16A71607"/>
    <w:rsid w:val="16AFDDF0"/>
    <w:rsid w:val="16E8E65C"/>
    <w:rsid w:val="171D2881"/>
    <w:rsid w:val="172786A4"/>
    <w:rsid w:val="1751747B"/>
    <w:rsid w:val="175AADD3"/>
    <w:rsid w:val="178EEF91"/>
    <w:rsid w:val="17BFC5D7"/>
    <w:rsid w:val="182FAD34"/>
    <w:rsid w:val="1851FFBE"/>
    <w:rsid w:val="186E2D77"/>
    <w:rsid w:val="18B40B18"/>
    <w:rsid w:val="18BB4A86"/>
    <w:rsid w:val="18BF4512"/>
    <w:rsid w:val="18C7B216"/>
    <w:rsid w:val="190F1A38"/>
    <w:rsid w:val="19384F81"/>
    <w:rsid w:val="19519595"/>
    <w:rsid w:val="1994982D"/>
    <w:rsid w:val="19F262F0"/>
    <w:rsid w:val="1A4206DA"/>
    <w:rsid w:val="1AADA380"/>
    <w:rsid w:val="1AE2A33E"/>
    <w:rsid w:val="1B1AC15E"/>
    <w:rsid w:val="1B45F05A"/>
    <w:rsid w:val="1B80927F"/>
    <w:rsid w:val="1B94C634"/>
    <w:rsid w:val="1BA8C2F2"/>
    <w:rsid w:val="1BFB6AAD"/>
    <w:rsid w:val="1C18F2BD"/>
    <w:rsid w:val="1C1D5746"/>
    <w:rsid w:val="1C278A55"/>
    <w:rsid w:val="1C3EC803"/>
    <w:rsid w:val="1CB51ED8"/>
    <w:rsid w:val="1D65B495"/>
    <w:rsid w:val="1DA15E84"/>
    <w:rsid w:val="1DB40B23"/>
    <w:rsid w:val="1DC3D066"/>
    <w:rsid w:val="1E3B1611"/>
    <w:rsid w:val="1E49B3A2"/>
    <w:rsid w:val="1E594649"/>
    <w:rsid w:val="1EEB3FAE"/>
    <w:rsid w:val="1F777044"/>
    <w:rsid w:val="1F874370"/>
    <w:rsid w:val="1F976775"/>
    <w:rsid w:val="1FD3F09E"/>
    <w:rsid w:val="1FFB0561"/>
    <w:rsid w:val="211FA5D7"/>
    <w:rsid w:val="213B55EA"/>
    <w:rsid w:val="215BC78C"/>
    <w:rsid w:val="219953C3"/>
    <w:rsid w:val="21C8283C"/>
    <w:rsid w:val="21CD0CB4"/>
    <w:rsid w:val="21DDCAD0"/>
    <w:rsid w:val="21DE31AA"/>
    <w:rsid w:val="220B5720"/>
    <w:rsid w:val="2238F70D"/>
    <w:rsid w:val="223BC279"/>
    <w:rsid w:val="225669A8"/>
    <w:rsid w:val="227BFA50"/>
    <w:rsid w:val="22B29511"/>
    <w:rsid w:val="22E7F5C1"/>
    <w:rsid w:val="23668CF7"/>
    <w:rsid w:val="23CD1FB9"/>
    <w:rsid w:val="23DF0884"/>
    <w:rsid w:val="240133A3"/>
    <w:rsid w:val="241542F9"/>
    <w:rsid w:val="2415DB71"/>
    <w:rsid w:val="243EE45D"/>
    <w:rsid w:val="244305F8"/>
    <w:rsid w:val="24590DCB"/>
    <w:rsid w:val="24D19884"/>
    <w:rsid w:val="24F84E94"/>
    <w:rsid w:val="2517BF33"/>
    <w:rsid w:val="254C53D2"/>
    <w:rsid w:val="25960F1E"/>
    <w:rsid w:val="25EBC5AE"/>
    <w:rsid w:val="2605B784"/>
    <w:rsid w:val="26253BAF"/>
    <w:rsid w:val="264B13F2"/>
    <w:rsid w:val="26586324"/>
    <w:rsid w:val="265BDFB2"/>
    <w:rsid w:val="26CB1743"/>
    <w:rsid w:val="26D6FA73"/>
    <w:rsid w:val="26DC556F"/>
    <w:rsid w:val="26F19AFA"/>
    <w:rsid w:val="277704FF"/>
    <w:rsid w:val="2781C669"/>
    <w:rsid w:val="27C298AA"/>
    <w:rsid w:val="28229019"/>
    <w:rsid w:val="283C8A19"/>
    <w:rsid w:val="293B661F"/>
    <w:rsid w:val="295D5ED2"/>
    <w:rsid w:val="29604A9D"/>
    <w:rsid w:val="29BD5F0B"/>
    <w:rsid w:val="2A27CC56"/>
    <w:rsid w:val="2A29141A"/>
    <w:rsid w:val="2A41FFC0"/>
    <w:rsid w:val="2B110443"/>
    <w:rsid w:val="2B284C62"/>
    <w:rsid w:val="2B8B9846"/>
    <w:rsid w:val="2BC204FC"/>
    <w:rsid w:val="2C34BB44"/>
    <w:rsid w:val="2CF4CB7C"/>
    <w:rsid w:val="2D16BE74"/>
    <w:rsid w:val="2D22217F"/>
    <w:rsid w:val="2DA34007"/>
    <w:rsid w:val="2DDC6ABB"/>
    <w:rsid w:val="2E28BEF9"/>
    <w:rsid w:val="2EE00660"/>
    <w:rsid w:val="2EF8912F"/>
    <w:rsid w:val="2F31CE96"/>
    <w:rsid w:val="2F3455DD"/>
    <w:rsid w:val="2F7B4499"/>
    <w:rsid w:val="2F8CB839"/>
    <w:rsid w:val="3027E49A"/>
    <w:rsid w:val="3040637A"/>
    <w:rsid w:val="305A14B0"/>
    <w:rsid w:val="3064A9D6"/>
    <w:rsid w:val="30694D1A"/>
    <w:rsid w:val="30D05408"/>
    <w:rsid w:val="30E895FF"/>
    <w:rsid w:val="3113C992"/>
    <w:rsid w:val="31386C27"/>
    <w:rsid w:val="316E55F5"/>
    <w:rsid w:val="3181D146"/>
    <w:rsid w:val="31B576B5"/>
    <w:rsid w:val="31F2A942"/>
    <w:rsid w:val="3206FCAA"/>
    <w:rsid w:val="327B9519"/>
    <w:rsid w:val="3298253C"/>
    <w:rsid w:val="331AA9C2"/>
    <w:rsid w:val="333F7675"/>
    <w:rsid w:val="33539A1B"/>
    <w:rsid w:val="33545FB1"/>
    <w:rsid w:val="336EFAD8"/>
    <w:rsid w:val="33A02C4D"/>
    <w:rsid w:val="33B644FB"/>
    <w:rsid w:val="33F99278"/>
    <w:rsid w:val="3414638F"/>
    <w:rsid w:val="34B9B626"/>
    <w:rsid w:val="34C4C539"/>
    <w:rsid w:val="35067F18"/>
    <w:rsid w:val="3506E200"/>
    <w:rsid w:val="356199DF"/>
    <w:rsid w:val="3588A3DF"/>
    <w:rsid w:val="358FBA5D"/>
    <w:rsid w:val="36B4B93B"/>
    <w:rsid w:val="36BEE98D"/>
    <w:rsid w:val="36C2B489"/>
    <w:rsid w:val="3708D9EF"/>
    <w:rsid w:val="3735ABA6"/>
    <w:rsid w:val="3827F923"/>
    <w:rsid w:val="383C0F53"/>
    <w:rsid w:val="38510EEE"/>
    <w:rsid w:val="386300B5"/>
    <w:rsid w:val="38C71D89"/>
    <w:rsid w:val="38D07308"/>
    <w:rsid w:val="38D71071"/>
    <w:rsid w:val="390C8AC8"/>
    <w:rsid w:val="39E94BB2"/>
    <w:rsid w:val="3A5F079E"/>
    <w:rsid w:val="3B028DFE"/>
    <w:rsid w:val="3B713AD8"/>
    <w:rsid w:val="3BA49EA7"/>
    <w:rsid w:val="3BD848FF"/>
    <w:rsid w:val="3C7A8FF2"/>
    <w:rsid w:val="3C88B133"/>
    <w:rsid w:val="3C8DC724"/>
    <w:rsid w:val="3CAD10B6"/>
    <w:rsid w:val="3CD4ACF7"/>
    <w:rsid w:val="3CFC44B1"/>
    <w:rsid w:val="3CFDA644"/>
    <w:rsid w:val="3D009617"/>
    <w:rsid w:val="3D0EB46E"/>
    <w:rsid w:val="3D206D69"/>
    <w:rsid w:val="3D444D70"/>
    <w:rsid w:val="3D4628DE"/>
    <w:rsid w:val="3D89BF92"/>
    <w:rsid w:val="3DDBF7B1"/>
    <w:rsid w:val="3E0D789B"/>
    <w:rsid w:val="3E15E1A7"/>
    <w:rsid w:val="3E2DEF24"/>
    <w:rsid w:val="3E6CD940"/>
    <w:rsid w:val="3E9B4E54"/>
    <w:rsid w:val="3F1059A2"/>
    <w:rsid w:val="3F21E90C"/>
    <w:rsid w:val="3F33113F"/>
    <w:rsid w:val="3F42C164"/>
    <w:rsid w:val="3F66A2FB"/>
    <w:rsid w:val="3F8B9A97"/>
    <w:rsid w:val="3FA81246"/>
    <w:rsid w:val="3FDF43F8"/>
    <w:rsid w:val="4009D283"/>
    <w:rsid w:val="40A3DEC3"/>
    <w:rsid w:val="40AAC9DF"/>
    <w:rsid w:val="40C35C52"/>
    <w:rsid w:val="40DD5A19"/>
    <w:rsid w:val="41159A71"/>
    <w:rsid w:val="415C0ECC"/>
    <w:rsid w:val="41986FDE"/>
    <w:rsid w:val="4247CEFF"/>
    <w:rsid w:val="42CAD349"/>
    <w:rsid w:val="42CB3975"/>
    <w:rsid w:val="42CF5E7E"/>
    <w:rsid w:val="431C06B7"/>
    <w:rsid w:val="43BA31DA"/>
    <w:rsid w:val="43D90409"/>
    <w:rsid w:val="43FA277F"/>
    <w:rsid w:val="4438265D"/>
    <w:rsid w:val="44F3D379"/>
    <w:rsid w:val="45215450"/>
    <w:rsid w:val="452D987E"/>
    <w:rsid w:val="45321C57"/>
    <w:rsid w:val="4559448A"/>
    <w:rsid w:val="45942EAF"/>
    <w:rsid w:val="45E520CA"/>
    <w:rsid w:val="4685565E"/>
    <w:rsid w:val="468C4CCB"/>
    <w:rsid w:val="46A3005F"/>
    <w:rsid w:val="46AE86F6"/>
    <w:rsid w:val="46C21FF9"/>
    <w:rsid w:val="46F15A6E"/>
    <w:rsid w:val="46FBF210"/>
    <w:rsid w:val="4740056F"/>
    <w:rsid w:val="47653C46"/>
    <w:rsid w:val="477333F6"/>
    <w:rsid w:val="479DE3B8"/>
    <w:rsid w:val="47D7641A"/>
    <w:rsid w:val="47FA3107"/>
    <w:rsid w:val="4809DAF3"/>
    <w:rsid w:val="480B6B5B"/>
    <w:rsid w:val="481044DE"/>
    <w:rsid w:val="48995E95"/>
    <w:rsid w:val="490D6B7A"/>
    <w:rsid w:val="494363BE"/>
    <w:rsid w:val="494D5785"/>
    <w:rsid w:val="495049AB"/>
    <w:rsid w:val="4989FA24"/>
    <w:rsid w:val="499A7C7F"/>
    <w:rsid w:val="4A4E91B1"/>
    <w:rsid w:val="4A64195E"/>
    <w:rsid w:val="4AA3395E"/>
    <w:rsid w:val="4AD928EC"/>
    <w:rsid w:val="4AD97D95"/>
    <w:rsid w:val="4B059997"/>
    <w:rsid w:val="4B1B2309"/>
    <w:rsid w:val="4BCD1C78"/>
    <w:rsid w:val="4C037360"/>
    <w:rsid w:val="4C1F00B0"/>
    <w:rsid w:val="4C6426B4"/>
    <w:rsid w:val="4C9809CA"/>
    <w:rsid w:val="4D01DA92"/>
    <w:rsid w:val="4D0F66E8"/>
    <w:rsid w:val="4D3C0A16"/>
    <w:rsid w:val="4D3DE637"/>
    <w:rsid w:val="4D57192F"/>
    <w:rsid w:val="4D847269"/>
    <w:rsid w:val="4DBEE547"/>
    <w:rsid w:val="4DF32C22"/>
    <w:rsid w:val="4EAAAA24"/>
    <w:rsid w:val="4F5EA762"/>
    <w:rsid w:val="4FE04C1B"/>
    <w:rsid w:val="4FE81637"/>
    <w:rsid w:val="5026C071"/>
    <w:rsid w:val="507918A1"/>
    <w:rsid w:val="507C349A"/>
    <w:rsid w:val="507F67C6"/>
    <w:rsid w:val="50B05827"/>
    <w:rsid w:val="510C91E8"/>
    <w:rsid w:val="5149CFF5"/>
    <w:rsid w:val="51851EF6"/>
    <w:rsid w:val="5223D945"/>
    <w:rsid w:val="529AB4A1"/>
    <w:rsid w:val="52C1524E"/>
    <w:rsid w:val="52F5E67F"/>
    <w:rsid w:val="531A155A"/>
    <w:rsid w:val="532C3D55"/>
    <w:rsid w:val="53340CE6"/>
    <w:rsid w:val="537BB95D"/>
    <w:rsid w:val="538212D0"/>
    <w:rsid w:val="53C0C626"/>
    <w:rsid w:val="53D704AD"/>
    <w:rsid w:val="542E5788"/>
    <w:rsid w:val="548FEE09"/>
    <w:rsid w:val="54B35416"/>
    <w:rsid w:val="54E0C136"/>
    <w:rsid w:val="551862EC"/>
    <w:rsid w:val="552B6629"/>
    <w:rsid w:val="55569F1C"/>
    <w:rsid w:val="55A8CD9D"/>
    <w:rsid w:val="55F3EEC6"/>
    <w:rsid w:val="5647ECE3"/>
    <w:rsid w:val="56D18E52"/>
    <w:rsid w:val="571881C0"/>
    <w:rsid w:val="571EE6AE"/>
    <w:rsid w:val="5740D83E"/>
    <w:rsid w:val="575CF1AC"/>
    <w:rsid w:val="5780D482"/>
    <w:rsid w:val="579C1DDD"/>
    <w:rsid w:val="57AE1188"/>
    <w:rsid w:val="58B64C28"/>
    <w:rsid w:val="58C3FE5B"/>
    <w:rsid w:val="58E1FED7"/>
    <w:rsid w:val="58FD5F9B"/>
    <w:rsid w:val="5928A65B"/>
    <w:rsid w:val="5957ECF1"/>
    <w:rsid w:val="59732DBF"/>
    <w:rsid w:val="59E5209F"/>
    <w:rsid w:val="59E6510B"/>
    <w:rsid w:val="5A2DA680"/>
    <w:rsid w:val="5A544B0E"/>
    <w:rsid w:val="5AEF681F"/>
    <w:rsid w:val="5AF5E578"/>
    <w:rsid w:val="5B125741"/>
    <w:rsid w:val="5B33ADD1"/>
    <w:rsid w:val="5B4118F5"/>
    <w:rsid w:val="5BD0917D"/>
    <w:rsid w:val="5BDBEBB6"/>
    <w:rsid w:val="5BE11C3C"/>
    <w:rsid w:val="5BF5105B"/>
    <w:rsid w:val="5C2EA0C2"/>
    <w:rsid w:val="5C959574"/>
    <w:rsid w:val="5CE059BB"/>
    <w:rsid w:val="5CE809DD"/>
    <w:rsid w:val="5CF7655C"/>
    <w:rsid w:val="5D2C8C0F"/>
    <w:rsid w:val="5D331330"/>
    <w:rsid w:val="5D542EDE"/>
    <w:rsid w:val="5D7EA35E"/>
    <w:rsid w:val="5D87BAB2"/>
    <w:rsid w:val="5DD7BF72"/>
    <w:rsid w:val="5E571C4B"/>
    <w:rsid w:val="5E604506"/>
    <w:rsid w:val="5F08C8B4"/>
    <w:rsid w:val="5F25DA3E"/>
    <w:rsid w:val="5F64290B"/>
    <w:rsid w:val="5F7D48F4"/>
    <w:rsid w:val="5F9E00A7"/>
    <w:rsid w:val="5FC3118D"/>
    <w:rsid w:val="5FCF8D2B"/>
    <w:rsid w:val="5FD8AB9F"/>
    <w:rsid w:val="5FE267C5"/>
    <w:rsid w:val="6018371B"/>
    <w:rsid w:val="603063D8"/>
    <w:rsid w:val="606D3CDE"/>
    <w:rsid w:val="607A6BD7"/>
    <w:rsid w:val="60D41985"/>
    <w:rsid w:val="6119EDA4"/>
    <w:rsid w:val="6129B6CD"/>
    <w:rsid w:val="61467F84"/>
    <w:rsid w:val="6212A952"/>
    <w:rsid w:val="62385CB5"/>
    <w:rsid w:val="6240FAB6"/>
    <w:rsid w:val="63015DBF"/>
    <w:rsid w:val="63209117"/>
    <w:rsid w:val="63217E6C"/>
    <w:rsid w:val="6339B107"/>
    <w:rsid w:val="63B56610"/>
    <w:rsid w:val="63BA2232"/>
    <w:rsid w:val="63BC7BEB"/>
    <w:rsid w:val="63EEF3F4"/>
    <w:rsid w:val="640664B1"/>
    <w:rsid w:val="64144191"/>
    <w:rsid w:val="641B2460"/>
    <w:rsid w:val="644036AB"/>
    <w:rsid w:val="647D1A2F"/>
    <w:rsid w:val="647FAA88"/>
    <w:rsid w:val="64A23760"/>
    <w:rsid w:val="652F2249"/>
    <w:rsid w:val="6564EFB0"/>
    <w:rsid w:val="656D8E7B"/>
    <w:rsid w:val="658FD219"/>
    <w:rsid w:val="659602ED"/>
    <w:rsid w:val="659F90EA"/>
    <w:rsid w:val="65BC80E4"/>
    <w:rsid w:val="66097526"/>
    <w:rsid w:val="661EF6A6"/>
    <w:rsid w:val="66C95EC2"/>
    <w:rsid w:val="680A9D7D"/>
    <w:rsid w:val="681923E7"/>
    <w:rsid w:val="68236ADB"/>
    <w:rsid w:val="684181D1"/>
    <w:rsid w:val="68B0C511"/>
    <w:rsid w:val="68F72DB8"/>
    <w:rsid w:val="69653D9B"/>
    <w:rsid w:val="69798B2C"/>
    <w:rsid w:val="6980FD0E"/>
    <w:rsid w:val="698C013C"/>
    <w:rsid w:val="698F3A1A"/>
    <w:rsid w:val="69F4DA93"/>
    <w:rsid w:val="69F74BC4"/>
    <w:rsid w:val="6A186A36"/>
    <w:rsid w:val="6A2A4C70"/>
    <w:rsid w:val="6A3B3D57"/>
    <w:rsid w:val="6A65D969"/>
    <w:rsid w:val="6A681B5A"/>
    <w:rsid w:val="6A71A3E5"/>
    <w:rsid w:val="6A8EEA9C"/>
    <w:rsid w:val="6A9266A1"/>
    <w:rsid w:val="6B1BFCB6"/>
    <w:rsid w:val="6B5A7D30"/>
    <w:rsid w:val="6B7CF8B7"/>
    <w:rsid w:val="6C21E4AC"/>
    <w:rsid w:val="6C4C05C8"/>
    <w:rsid w:val="6C5958D6"/>
    <w:rsid w:val="6D0F81FD"/>
    <w:rsid w:val="6D1980CA"/>
    <w:rsid w:val="6D272B98"/>
    <w:rsid w:val="6D45C429"/>
    <w:rsid w:val="6D4DE881"/>
    <w:rsid w:val="6E1CBB97"/>
    <w:rsid w:val="6E229BDC"/>
    <w:rsid w:val="6E441066"/>
    <w:rsid w:val="6E47F8F1"/>
    <w:rsid w:val="6E619799"/>
    <w:rsid w:val="6E743F5D"/>
    <w:rsid w:val="6ED1A6EE"/>
    <w:rsid w:val="6F5653A3"/>
    <w:rsid w:val="6F9C4EC6"/>
    <w:rsid w:val="6FA8B95D"/>
    <w:rsid w:val="6FC8A86F"/>
    <w:rsid w:val="6FD2056E"/>
    <w:rsid w:val="7021D825"/>
    <w:rsid w:val="7051D915"/>
    <w:rsid w:val="70637FE9"/>
    <w:rsid w:val="70ACE872"/>
    <w:rsid w:val="71215581"/>
    <w:rsid w:val="712AC82B"/>
    <w:rsid w:val="71832AA3"/>
    <w:rsid w:val="71B4B772"/>
    <w:rsid w:val="71C1F0FD"/>
    <w:rsid w:val="72354CC1"/>
    <w:rsid w:val="7250DF7F"/>
    <w:rsid w:val="728D912A"/>
    <w:rsid w:val="7302A70E"/>
    <w:rsid w:val="730840D2"/>
    <w:rsid w:val="7337E3B4"/>
    <w:rsid w:val="734F3D89"/>
    <w:rsid w:val="737CE6E8"/>
    <w:rsid w:val="7397C06B"/>
    <w:rsid w:val="73A884D7"/>
    <w:rsid w:val="745DEF37"/>
    <w:rsid w:val="7465C55F"/>
    <w:rsid w:val="74723E3B"/>
    <w:rsid w:val="750C2B87"/>
    <w:rsid w:val="75725F74"/>
    <w:rsid w:val="75E75D34"/>
    <w:rsid w:val="76570FD1"/>
    <w:rsid w:val="768DE3D3"/>
    <w:rsid w:val="76A45115"/>
    <w:rsid w:val="76BEBDB4"/>
    <w:rsid w:val="76EA88E3"/>
    <w:rsid w:val="77083ADA"/>
    <w:rsid w:val="7791E0CA"/>
    <w:rsid w:val="77CF749F"/>
    <w:rsid w:val="77FB2782"/>
    <w:rsid w:val="781D9FF9"/>
    <w:rsid w:val="7832364D"/>
    <w:rsid w:val="784FEB06"/>
    <w:rsid w:val="7860CE99"/>
    <w:rsid w:val="7876DA4C"/>
    <w:rsid w:val="78D4820E"/>
    <w:rsid w:val="78E4EDA9"/>
    <w:rsid w:val="79996E1A"/>
    <w:rsid w:val="79C30705"/>
    <w:rsid w:val="79D4DF8B"/>
    <w:rsid w:val="7A0B8E65"/>
    <w:rsid w:val="7A2605C1"/>
    <w:rsid w:val="7A56B9C8"/>
    <w:rsid w:val="7A7470F0"/>
    <w:rsid w:val="7A7A8600"/>
    <w:rsid w:val="7B22D7CC"/>
    <w:rsid w:val="7B295541"/>
    <w:rsid w:val="7B39C76A"/>
    <w:rsid w:val="7B3DAEF5"/>
    <w:rsid w:val="7B756777"/>
    <w:rsid w:val="7B9E8286"/>
    <w:rsid w:val="7BAA6937"/>
    <w:rsid w:val="7BCC928E"/>
    <w:rsid w:val="7BD1F5CB"/>
    <w:rsid w:val="7BDB9E48"/>
    <w:rsid w:val="7C4888B1"/>
    <w:rsid w:val="7CABA627"/>
    <w:rsid w:val="7CCF4480"/>
    <w:rsid w:val="7D118C62"/>
    <w:rsid w:val="7D31DA84"/>
    <w:rsid w:val="7DA2B630"/>
    <w:rsid w:val="7E111719"/>
    <w:rsid w:val="7E4BD61C"/>
    <w:rsid w:val="7E6221B6"/>
    <w:rsid w:val="7EAB6EB3"/>
    <w:rsid w:val="7EBFE9C8"/>
    <w:rsid w:val="7EFA58F0"/>
    <w:rsid w:val="7F07E163"/>
    <w:rsid w:val="7F1254F9"/>
    <w:rsid w:val="7F43885D"/>
    <w:rsid w:val="7F5CDE8B"/>
    <w:rsid w:val="7F9130DD"/>
    <w:rsid w:val="7F9FCB32"/>
    <w:rsid w:val="7FE4C9BA"/>
    <w:rsid w:val="7FEAC755"/>
    <w:rsid w:val="7FF3F0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D0ABE"/>
  <w15:docId w15:val="{5DCB7D91-D207-4281-9FF8-AD5A94261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qFormat="1"/>
    <w:lsdException w:name="annotation text" w:semiHidden="1" w:unhideWhenUsed="1"/>
    <w:lsdException w:name="header" w:semiHidden="1" w:uiPriority="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6AE86F6"/>
    <w:pPr>
      <w:spacing w:after="0"/>
    </w:pPr>
    <w:rPr>
      <w:rFonts w:ascii="Times New Roman" w:eastAsia="Times New Roman" w:hAnsi="Times New Roman" w:cs="Times New Roman"/>
      <w:sz w:val="24"/>
      <w:szCs w:val="24"/>
      <w:lang w:val="en-US"/>
    </w:rPr>
  </w:style>
  <w:style w:type="paragraph" w:styleId="Heading2">
    <w:name w:val="heading 2"/>
    <w:basedOn w:val="Normal"/>
    <w:next w:val="Normal"/>
    <w:link w:val="Heading2Char"/>
    <w:uiPriority w:val="1"/>
    <w:qFormat/>
    <w:rsid w:val="46AE86F6"/>
    <w:pPr>
      <w:keepNext/>
      <w:outlineLvl w:val="1"/>
    </w:pPr>
    <w:rPr>
      <w:lang w:val="lt-LT"/>
    </w:rPr>
  </w:style>
  <w:style w:type="paragraph" w:styleId="Heading4">
    <w:name w:val="heading 4"/>
    <w:basedOn w:val="Normal"/>
    <w:next w:val="Normal"/>
    <w:link w:val="Heading4Char"/>
    <w:uiPriority w:val="9"/>
    <w:semiHidden/>
    <w:unhideWhenUsed/>
    <w:qFormat/>
    <w:rsid w:val="00EA252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
    <w:unhideWhenUsed/>
    <w:qFormat/>
    <w:rsid w:val="00A443FF"/>
    <w:pPr>
      <w:tabs>
        <w:tab w:val="center" w:pos="4819"/>
        <w:tab w:val="right" w:pos="9638"/>
      </w:tabs>
    </w:pPr>
  </w:style>
  <w:style w:type="character" w:customStyle="1" w:styleId="HeaderChar">
    <w:name w:val="Header Char"/>
    <w:basedOn w:val="DefaultParagraphFont"/>
    <w:link w:val="Header"/>
    <w:rsid w:val="00A443FF"/>
  </w:style>
  <w:style w:type="paragraph" w:styleId="Footer">
    <w:name w:val="footer"/>
    <w:basedOn w:val="Normal"/>
    <w:link w:val="FooterChar"/>
    <w:uiPriority w:val="99"/>
    <w:unhideWhenUsed/>
    <w:rsid w:val="00A443FF"/>
    <w:pPr>
      <w:tabs>
        <w:tab w:val="center" w:pos="4819"/>
        <w:tab w:val="right" w:pos="9638"/>
      </w:tabs>
    </w:pPr>
  </w:style>
  <w:style w:type="character" w:customStyle="1" w:styleId="FooterChar">
    <w:name w:val="Footer Char"/>
    <w:basedOn w:val="DefaultParagraphFont"/>
    <w:link w:val="Footer"/>
    <w:uiPriority w:val="99"/>
    <w:rsid w:val="00A443FF"/>
  </w:style>
  <w:style w:type="paragraph" w:styleId="BalloonText">
    <w:name w:val="Balloon Text"/>
    <w:basedOn w:val="Normal"/>
    <w:link w:val="BalloonTextChar"/>
    <w:uiPriority w:val="99"/>
    <w:semiHidden/>
    <w:unhideWhenUsed/>
    <w:rsid w:val="00D05B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B91"/>
    <w:rPr>
      <w:rFonts w:ascii="Segoe UI" w:hAnsi="Segoe UI" w:cs="Segoe UI"/>
      <w:sz w:val="18"/>
      <w:szCs w:val="18"/>
    </w:rPr>
  </w:style>
  <w:style w:type="paragraph" w:styleId="NormalWeb">
    <w:name w:val="Normal (Web)"/>
    <w:basedOn w:val="Normal"/>
    <w:uiPriority w:val="99"/>
    <w:unhideWhenUsed/>
    <w:rsid w:val="46AE86F6"/>
    <w:pPr>
      <w:spacing w:beforeAutospacing="1" w:afterAutospacing="1"/>
    </w:pPr>
    <w:rPr>
      <w:lang w:eastAsia="lt-LT"/>
    </w:rPr>
  </w:style>
  <w:style w:type="character" w:styleId="Strong">
    <w:name w:val="Strong"/>
    <w:basedOn w:val="DefaultParagraphFont"/>
    <w:uiPriority w:val="22"/>
    <w:qFormat/>
    <w:rsid w:val="002F545C"/>
    <w:rPr>
      <w:b/>
      <w:bCs/>
    </w:rPr>
  </w:style>
  <w:style w:type="paragraph" w:styleId="ListParagraph">
    <w:name w:val="List Paragraph"/>
    <w:aliases w:val="Numbering,ERP-List Paragraph,List Paragraph11,List Paragraph21,Lentele,List Paragraph Red,VARNELES,Bullet EY,List Paragraph2,Buletai,lp1,Use Case List Paragraph,List Paragraph111,Bullet 1,Paragraph,List not in Table,Sąrašo pastraipa1"/>
    <w:basedOn w:val="Normal"/>
    <w:link w:val="ListParagraphChar"/>
    <w:uiPriority w:val="34"/>
    <w:qFormat/>
    <w:rsid w:val="002F545C"/>
    <w:pPr>
      <w:ind w:left="720"/>
      <w:contextualSpacing/>
    </w:pPr>
  </w:style>
  <w:style w:type="table" w:styleId="TableGrid">
    <w:name w:val="Table Grid"/>
    <w:basedOn w:val="TableNormal"/>
    <w:uiPriority w:val="39"/>
    <w:rsid w:val="00157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7391"/>
    <w:rPr>
      <w:color w:val="0563C1" w:themeColor="hyperlink"/>
      <w:u w:val="single"/>
    </w:rPr>
  </w:style>
  <w:style w:type="paragraph" w:styleId="Revision">
    <w:name w:val="Revision"/>
    <w:hidden/>
    <w:uiPriority w:val="99"/>
    <w:semiHidden/>
    <w:rsid w:val="00157391"/>
    <w:pPr>
      <w:spacing w:after="0" w:line="240" w:lineRule="auto"/>
    </w:pPr>
  </w:style>
  <w:style w:type="character" w:styleId="CommentReference">
    <w:name w:val="annotation reference"/>
    <w:basedOn w:val="DefaultParagraphFont"/>
    <w:uiPriority w:val="99"/>
    <w:semiHidden/>
    <w:unhideWhenUsed/>
    <w:rsid w:val="00372BBD"/>
    <w:rPr>
      <w:sz w:val="16"/>
      <w:szCs w:val="16"/>
    </w:rPr>
  </w:style>
  <w:style w:type="paragraph" w:styleId="CommentText">
    <w:name w:val="annotation text"/>
    <w:basedOn w:val="Normal"/>
    <w:link w:val="CommentTextChar"/>
    <w:uiPriority w:val="99"/>
    <w:unhideWhenUsed/>
    <w:rsid w:val="00372BBD"/>
    <w:rPr>
      <w:sz w:val="20"/>
      <w:szCs w:val="20"/>
    </w:rPr>
  </w:style>
  <w:style w:type="character" w:customStyle="1" w:styleId="CommentTextChar">
    <w:name w:val="Comment Text Char"/>
    <w:basedOn w:val="DefaultParagraphFont"/>
    <w:link w:val="CommentText"/>
    <w:uiPriority w:val="99"/>
    <w:rsid w:val="00372BBD"/>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72BBD"/>
    <w:rPr>
      <w:b/>
      <w:bCs/>
    </w:rPr>
  </w:style>
  <w:style w:type="character" w:customStyle="1" w:styleId="CommentSubjectChar">
    <w:name w:val="Comment Subject Char"/>
    <w:basedOn w:val="CommentTextChar"/>
    <w:link w:val="CommentSubject"/>
    <w:uiPriority w:val="99"/>
    <w:semiHidden/>
    <w:rsid w:val="00372BBD"/>
    <w:rPr>
      <w:rFonts w:ascii="Times New Roman" w:eastAsia="Times New Roman" w:hAnsi="Times New Roman" w:cs="Times New Roman"/>
      <w:b/>
      <w:bCs/>
      <w:sz w:val="20"/>
      <w:szCs w:val="20"/>
      <w:lang w:val="en-GB"/>
    </w:rPr>
  </w:style>
  <w:style w:type="character" w:customStyle="1" w:styleId="Heading2Char">
    <w:name w:val="Heading 2 Char"/>
    <w:basedOn w:val="DefaultParagraphFont"/>
    <w:link w:val="Heading2"/>
    <w:uiPriority w:val="1"/>
    <w:rsid w:val="001123A8"/>
    <w:rPr>
      <w:rFonts w:ascii="Times New Roman" w:eastAsia="Times New Roman" w:hAnsi="Times New Roman" w:cs="Times New Roman"/>
      <w:sz w:val="24"/>
      <w:szCs w:val="24"/>
    </w:rPr>
  </w:style>
  <w:style w:type="character" w:customStyle="1" w:styleId="ListParagraphChar">
    <w:name w:val="List Paragraph Char"/>
    <w:aliases w:val="Numbering Char,ERP-List Paragraph Char,List Paragraph11 Char,List Paragraph21 Char,Lentele Char,List Paragraph Red Char,VARNELES Char,Bullet EY Char,List Paragraph2 Char,Buletai Char,lp1 Char,Use Case List Paragraph Char"/>
    <w:link w:val="ListParagraph"/>
    <w:uiPriority w:val="34"/>
    <w:qFormat/>
    <w:locked/>
    <w:rsid w:val="00F46813"/>
    <w:rPr>
      <w:rFonts w:ascii="Times New Roman" w:eastAsia="Times New Roman" w:hAnsi="Times New Roman" w:cs="Times New Roman"/>
      <w:sz w:val="24"/>
      <w:szCs w:val="24"/>
      <w:lang w:val="en-GB"/>
    </w:rPr>
  </w:style>
  <w:style w:type="character" w:customStyle="1" w:styleId="FontStyle13">
    <w:name w:val="Font Style13"/>
    <w:rsid w:val="00705287"/>
    <w:rPr>
      <w:rFonts w:ascii="Times New Roman" w:hAnsi="Times New Roman" w:cs="Times New Roman" w:hint="default"/>
      <w:b/>
      <w:bCs/>
      <w:spacing w:val="10"/>
      <w:sz w:val="20"/>
      <w:szCs w:val="20"/>
    </w:rPr>
  </w:style>
  <w:style w:type="character" w:customStyle="1" w:styleId="Other">
    <w:name w:val="Other_"/>
    <w:basedOn w:val="DefaultParagraphFont"/>
    <w:link w:val="Other0"/>
    <w:rsid w:val="00E61F5D"/>
    <w:rPr>
      <w:rFonts w:ascii="Times New Roman" w:eastAsia="Times New Roman" w:hAnsi="Times New Roman" w:cs="Times New Roman"/>
    </w:rPr>
  </w:style>
  <w:style w:type="paragraph" w:customStyle="1" w:styleId="Other0">
    <w:name w:val="Other"/>
    <w:basedOn w:val="Normal"/>
    <w:link w:val="Other"/>
    <w:uiPriority w:val="1"/>
    <w:rsid w:val="00E61F5D"/>
    <w:pPr>
      <w:widowControl w:val="0"/>
    </w:pPr>
    <w:rPr>
      <w:sz w:val="22"/>
      <w:szCs w:val="22"/>
      <w:lang w:val="lt-LT"/>
    </w:rPr>
  </w:style>
  <w:style w:type="character" w:customStyle="1" w:styleId="Heading20">
    <w:name w:val="Heading #2_"/>
    <w:basedOn w:val="DefaultParagraphFont"/>
    <w:link w:val="Heading21"/>
    <w:rsid w:val="00217736"/>
    <w:rPr>
      <w:rFonts w:ascii="Times New Roman" w:eastAsia="Times New Roman" w:hAnsi="Times New Roman" w:cs="Times New Roman"/>
      <w:b/>
      <w:bCs/>
    </w:rPr>
  </w:style>
  <w:style w:type="paragraph" w:customStyle="1" w:styleId="Heading21">
    <w:name w:val="Heading #2"/>
    <w:basedOn w:val="Normal"/>
    <w:link w:val="Heading20"/>
    <w:uiPriority w:val="1"/>
    <w:rsid w:val="00217736"/>
    <w:pPr>
      <w:widowControl w:val="0"/>
      <w:outlineLvl w:val="1"/>
    </w:pPr>
    <w:rPr>
      <w:b/>
      <w:bCs/>
      <w:sz w:val="22"/>
      <w:szCs w:val="22"/>
      <w:lang w:val="lt-LT"/>
    </w:rPr>
  </w:style>
  <w:style w:type="character" w:customStyle="1" w:styleId="BodyTextChar">
    <w:name w:val="Body Text Char"/>
    <w:basedOn w:val="DefaultParagraphFont"/>
    <w:link w:val="BodyText"/>
    <w:rsid w:val="006909D1"/>
    <w:rPr>
      <w:rFonts w:ascii="Times New Roman" w:eastAsia="Times New Roman" w:hAnsi="Times New Roman" w:cs="Times New Roman"/>
    </w:rPr>
  </w:style>
  <w:style w:type="paragraph" w:styleId="BodyText">
    <w:name w:val="Body Text"/>
    <w:basedOn w:val="Normal"/>
    <w:link w:val="BodyTextChar"/>
    <w:uiPriority w:val="1"/>
    <w:qFormat/>
    <w:rsid w:val="006909D1"/>
    <w:pPr>
      <w:widowControl w:val="0"/>
    </w:pPr>
    <w:rPr>
      <w:sz w:val="22"/>
      <w:szCs w:val="22"/>
      <w:lang w:val="lt-LT"/>
    </w:rPr>
  </w:style>
  <w:style w:type="character" w:customStyle="1" w:styleId="BodyTextChar1">
    <w:name w:val="Body Text Char1"/>
    <w:basedOn w:val="DefaultParagraphFont"/>
    <w:uiPriority w:val="99"/>
    <w:semiHidden/>
    <w:rsid w:val="006909D1"/>
    <w:rPr>
      <w:rFonts w:ascii="Times New Roman" w:eastAsia="Times New Roman" w:hAnsi="Times New Roman" w:cs="Times New Roman"/>
      <w:sz w:val="24"/>
      <w:szCs w:val="24"/>
      <w:lang w:val="en-GB"/>
    </w:rPr>
  </w:style>
  <w:style w:type="paragraph" w:customStyle="1" w:styleId="WW-TextBodyIndent">
    <w:name w:val="WW-Text Body Indent"/>
    <w:basedOn w:val="Normal"/>
    <w:uiPriority w:val="1"/>
    <w:qFormat/>
    <w:rsid w:val="46AE86F6"/>
    <w:pPr>
      <w:widowControl w:val="0"/>
      <w:spacing w:after="144"/>
      <w:ind w:firstLine="210"/>
      <w:contextualSpacing/>
    </w:pPr>
    <w:rPr>
      <w:rFonts w:ascii="Liberation Serif" w:eastAsia="SimSun" w:hAnsi="Liberation Serif" w:cs="Arial"/>
      <w:color w:val="00000A"/>
      <w:lang w:val="lt-LT" w:eastAsia="zh-CN" w:bidi="hi-IN"/>
    </w:rPr>
  </w:style>
  <w:style w:type="paragraph" w:styleId="FootnoteText">
    <w:name w:val="footnote text"/>
    <w:aliases w:val="ColumnText,Footnote,Footnote Text Char Char,Fußnotentextf"/>
    <w:basedOn w:val="Normal"/>
    <w:link w:val="FootnoteTextChar"/>
    <w:uiPriority w:val="1"/>
    <w:qFormat/>
    <w:rsid w:val="007A163A"/>
    <w:rPr>
      <w:rFonts w:ascii="HelveticaLT" w:hAnsi="HelveticaLT"/>
      <w:sz w:val="20"/>
      <w:szCs w:val="20"/>
    </w:rPr>
  </w:style>
  <w:style w:type="character" w:customStyle="1" w:styleId="FootnoteTextChar">
    <w:name w:val="Footnote Text Char"/>
    <w:aliases w:val="ColumnText Char,Footnote Char,Footnote Text Char Char Char,Fußnotentextf Char"/>
    <w:basedOn w:val="DefaultParagraphFont"/>
    <w:link w:val="FootnoteText"/>
    <w:rsid w:val="007A163A"/>
    <w:rPr>
      <w:rFonts w:ascii="HelveticaLT" w:eastAsia="Times New Roman" w:hAnsi="HelveticaLT" w:cs="Times New Roman"/>
      <w:sz w:val="20"/>
      <w:szCs w:val="20"/>
      <w:lang w:val="en-US"/>
    </w:rPr>
  </w:style>
  <w:style w:type="character" w:customStyle="1" w:styleId="FootnoteAnchor">
    <w:name w:val="Footnote Anchor"/>
    <w:qFormat/>
    <w:rsid w:val="007A163A"/>
    <w:rPr>
      <w:vertAlign w:val="superscript"/>
    </w:rPr>
  </w:style>
  <w:style w:type="character" w:customStyle="1" w:styleId="Heading4Char">
    <w:name w:val="Heading 4 Char"/>
    <w:basedOn w:val="DefaultParagraphFont"/>
    <w:link w:val="Heading4"/>
    <w:uiPriority w:val="9"/>
    <w:semiHidden/>
    <w:rsid w:val="00EA252E"/>
    <w:rPr>
      <w:rFonts w:asciiTheme="majorHAnsi" w:eastAsiaTheme="majorEastAsia" w:hAnsiTheme="majorHAnsi" w:cstheme="majorBidi"/>
      <w:i/>
      <w:iCs/>
      <w:color w:val="2F5496" w:themeColor="accent1" w:themeShade="BF"/>
      <w:sz w:val="24"/>
      <w:szCs w:val="24"/>
      <w:lang w:val="en-GB"/>
    </w:rPr>
  </w:style>
  <w:style w:type="paragraph" w:customStyle="1" w:styleId="TableContents">
    <w:name w:val="Table Contents"/>
    <w:basedOn w:val="Normal"/>
    <w:uiPriority w:val="1"/>
    <w:qFormat/>
    <w:rsid w:val="46AE86F6"/>
    <w:pPr>
      <w:spacing w:after="160"/>
    </w:pPr>
    <w:rPr>
      <w:rFonts w:ascii="Liberation Serif" w:eastAsia="SimSun" w:hAnsi="Liberation Serif" w:cs="Lucida Sans"/>
      <w:color w:val="00000A"/>
      <w:lang w:val="lt-LT" w:eastAsia="zh-CN" w:bidi="hi-IN"/>
    </w:rPr>
  </w:style>
  <w:style w:type="paragraph" w:customStyle="1" w:styleId="Normall">
    <w:name w:val="Normal_l"/>
    <w:basedOn w:val="Normal"/>
    <w:uiPriority w:val="1"/>
    <w:qFormat/>
    <w:rsid w:val="46AE86F6"/>
    <w:pPr>
      <w:spacing w:after="160"/>
    </w:pPr>
    <w:rPr>
      <w:rFonts w:ascii="TimesLT" w:hAnsi="TimesLT" w:cs="Lucida Sans"/>
      <w:color w:val="00000A"/>
      <w:sz w:val="20"/>
      <w:szCs w:val="20"/>
      <w:lang w:val="lt-LT" w:eastAsia="zh-CN" w:bidi="hi-IN"/>
    </w:rPr>
  </w:style>
  <w:style w:type="character" w:customStyle="1" w:styleId="Heading11">
    <w:name w:val="Heading 11"/>
    <w:basedOn w:val="DefaultParagraphFont"/>
    <w:rsid w:val="00112FCE"/>
    <w:rPr>
      <w:rFonts w:ascii="Arial" w:eastAsia="Arial" w:hAnsi="Arial" w:cs="Arial"/>
      <w:i/>
      <w:iCs/>
      <w:sz w:val="26"/>
      <w:szCs w:val="26"/>
    </w:rPr>
  </w:style>
  <w:style w:type="paragraph" w:customStyle="1" w:styleId="Default">
    <w:name w:val="Default"/>
    <w:rsid w:val="00425493"/>
    <w:pPr>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
    <w:name w:val="Unresolved Mention"/>
    <w:basedOn w:val="DefaultParagraphFont"/>
    <w:uiPriority w:val="99"/>
    <w:unhideWhenUsed/>
    <w:rsid w:val="007C4FBA"/>
    <w:rPr>
      <w:color w:val="605E5C"/>
      <w:shd w:val="clear" w:color="auto" w:fill="E1DFDD"/>
    </w:rPr>
  </w:style>
  <w:style w:type="table" w:customStyle="1" w:styleId="TableGrid0">
    <w:name w:val="TableGrid"/>
    <w:rsid w:val="00E832A7"/>
    <w:pPr>
      <w:spacing w:after="0" w:line="240" w:lineRule="auto"/>
    </w:pPr>
    <w:rPr>
      <w:rFonts w:eastAsiaTheme="minorEastAsia"/>
      <w:lang w:eastAsia="lt-LT"/>
    </w:rPr>
    <w:tblPr>
      <w:tblCellMar>
        <w:top w:w="0" w:type="dxa"/>
        <w:left w:w="0" w:type="dxa"/>
        <w:bottom w:w="0" w:type="dxa"/>
        <w:right w:w="0" w:type="dxa"/>
      </w:tblCellMar>
    </w:tblPr>
  </w:style>
  <w:style w:type="character" w:styleId="Mention">
    <w:name w:val="Mention"/>
    <w:basedOn w:val="DefaultParagraphFont"/>
    <w:uiPriority w:val="99"/>
    <w:unhideWhenUsed/>
    <w:rsid w:val="002C0B49"/>
    <w:rPr>
      <w:color w:val="2B579A"/>
      <w:shd w:val="clear" w:color="auto" w:fill="E1DFDD"/>
    </w:rPr>
  </w:style>
  <w:style w:type="table" w:customStyle="1" w:styleId="TableGrid1">
    <w:name w:val="Table Grid1"/>
    <w:basedOn w:val="TableNormal"/>
    <w:next w:val="TableGrid"/>
    <w:uiPriority w:val="99"/>
    <w:rsid w:val="0073050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314">
      <w:bodyDiv w:val="1"/>
      <w:marLeft w:val="0"/>
      <w:marRight w:val="0"/>
      <w:marTop w:val="0"/>
      <w:marBottom w:val="0"/>
      <w:divBdr>
        <w:top w:val="none" w:sz="0" w:space="0" w:color="auto"/>
        <w:left w:val="none" w:sz="0" w:space="0" w:color="auto"/>
        <w:bottom w:val="none" w:sz="0" w:space="0" w:color="auto"/>
        <w:right w:val="none" w:sz="0" w:space="0" w:color="auto"/>
      </w:divBdr>
    </w:div>
    <w:div w:id="70004518">
      <w:bodyDiv w:val="1"/>
      <w:marLeft w:val="0"/>
      <w:marRight w:val="0"/>
      <w:marTop w:val="0"/>
      <w:marBottom w:val="0"/>
      <w:divBdr>
        <w:top w:val="none" w:sz="0" w:space="0" w:color="auto"/>
        <w:left w:val="none" w:sz="0" w:space="0" w:color="auto"/>
        <w:bottom w:val="none" w:sz="0" w:space="0" w:color="auto"/>
        <w:right w:val="none" w:sz="0" w:space="0" w:color="auto"/>
      </w:divBdr>
    </w:div>
    <w:div w:id="214775125">
      <w:bodyDiv w:val="1"/>
      <w:marLeft w:val="0"/>
      <w:marRight w:val="0"/>
      <w:marTop w:val="0"/>
      <w:marBottom w:val="0"/>
      <w:divBdr>
        <w:top w:val="none" w:sz="0" w:space="0" w:color="auto"/>
        <w:left w:val="none" w:sz="0" w:space="0" w:color="auto"/>
        <w:bottom w:val="none" w:sz="0" w:space="0" w:color="auto"/>
        <w:right w:val="none" w:sz="0" w:space="0" w:color="auto"/>
      </w:divBdr>
    </w:div>
    <w:div w:id="218320041">
      <w:bodyDiv w:val="1"/>
      <w:marLeft w:val="0"/>
      <w:marRight w:val="0"/>
      <w:marTop w:val="0"/>
      <w:marBottom w:val="0"/>
      <w:divBdr>
        <w:top w:val="none" w:sz="0" w:space="0" w:color="auto"/>
        <w:left w:val="none" w:sz="0" w:space="0" w:color="auto"/>
        <w:bottom w:val="none" w:sz="0" w:space="0" w:color="auto"/>
        <w:right w:val="none" w:sz="0" w:space="0" w:color="auto"/>
      </w:divBdr>
    </w:div>
    <w:div w:id="219563723">
      <w:bodyDiv w:val="1"/>
      <w:marLeft w:val="0"/>
      <w:marRight w:val="0"/>
      <w:marTop w:val="0"/>
      <w:marBottom w:val="0"/>
      <w:divBdr>
        <w:top w:val="none" w:sz="0" w:space="0" w:color="auto"/>
        <w:left w:val="none" w:sz="0" w:space="0" w:color="auto"/>
        <w:bottom w:val="none" w:sz="0" w:space="0" w:color="auto"/>
        <w:right w:val="none" w:sz="0" w:space="0" w:color="auto"/>
      </w:divBdr>
    </w:div>
    <w:div w:id="340861532">
      <w:bodyDiv w:val="1"/>
      <w:marLeft w:val="0"/>
      <w:marRight w:val="0"/>
      <w:marTop w:val="0"/>
      <w:marBottom w:val="0"/>
      <w:divBdr>
        <w:top w:val="none" w:sz="0" w:space="0" w:color="auto"/>
        <w:left w:val="none" w:sz="0" w:space="0" w:color="auto"/>
        <w:bottom w:val="none" w:sz="0" w:space="0" w:color="auto"/>
        <w:right w:val="none" w:sz="0" w:space="0" w:color="auto"/>
      </w:divBdr>
    </w:div>
    <w:div w:id="391512620">
      <w:bodyDiv w:val="1"/>
      <w:marLeft w:val="0"/>
      <w:marRight w:val="0"/>
      <w:marTop w:val="0"/>
      <w:marBottom w:val="0"/>
      <w:divBdr>
        <w:top w:val="none" w:sz="0" w:space="0" w:color="auto"/>
        <w:left w:val="none" w:sz="0" w:space="0" w:color="auto"/>
        <w:bottom w:val="none" w:sz="0" w:space="0" w:color="auto"/>
        <w:right w:val="none" w:sz="0" w:space="0" w:color="auto"/>
      </w:divBdr>
    </w:div>
    <w:div w:id="394201819">
      <w:bodyDiv w:val="1"/>
      <w:marLeft w:val="0"/>
      <w:marRight w:val="0"/>
      <w:marTop w:val="0"/>
      <w:marBottom w:val="0"/>
      <w:divBdr>
        <w:top w:val="none" w:sz="0" w:space="0" w:color="auto"/>
        <w:left w:val="none" w:sz="0" w:space="0" w:color="auto"/>
        <w:bottom w:val="none" w:sz="0" w:space="0" w:color="auto"/>
        <w:right w:val="none" w:sz="0" w:space="0" w:color="auto"/>
      </w:divBdr>
    </w:div>
    <w:div w:id="414203379">
      <w:bodyDiv w:val="1"/>
      <w:marLeft w:val="0"/>
      <w:marRight w:val="0"/>
      <w:marTop w:val="0"/>
      <w:marBottom w:val="0"/>
      <w:divBdr>
        <w:top w:val="none" w:sz="0" w:space="0" w:color="auto"/>
        <w:left w:val="none" w:sz="0" w:space="0" w:color="auto"/>
        <w:bottom w:val="none" w:sz="0" w:space="0" w:color="auto"/>
        <w:right w:val="none" w:sz="0" w:space="0" w:color="auto"/>
      </w:divBdr>
    </w:div>
    <w:div w:id="455561428">
      <w:bodyDiv w:val="1"/>
      <w:marLeft w:val="0"/>
      <w:marRight w:val="0"/>
      <w:marTop w:val="0"/>
      <w:marBottom w:val="0"/>
      <w:divBdr>
        <w:top w:val="none" w:sz="0" w:space="0" w:color="auto"/>
        <w:left w:val="none" w:sz="0" w:space="0" w:color="auto"/>
        <w:bottom w:val="none" w:sz="0" w:space="0" w:color="auto"/>
        <w:right w:val="none" w:sz="0" w:space="0" w:color="auto"/>
      </w:divBdr>
    </w:div>
    <w:div w:id="464590635">
      <w:bodyDiv w:val="1"/>
      <w:marLeft w:val="0"/>
      <w:marRight w:val="0"/>
      <w:marTop w:val="0"/>
      <w:marBottom w:val="0"/>
      <w:divBdr>
        <w:top w:val="none" w:sz="0" w:space="0" w:color="auto"/>
        <w:left w:val="none" w:sz="0" w:space="0" w:color="auto"/>
        <w:bottom w:val="none" w:sz="0" w:space="0" w:color="auto"/>
        <w:right w:val="none" w:sz="0" w:space="0" w:color="auto"/>
      </w:divBdr>
    </w:div>
    <w:div w:id="582758299">
      <w:bodyDiv w:val="1"/>
      <w:marLeft w:val="0"/>
      <w:marRight w:val="0"/>
      <w:marTop w:val="0"/>
      <w:marBottom w:val="0"/>
      <w:divBdr>
        <w:top w:val="none" w:sz="0" w:space="0" w:color="auto"/>
        <w:left w:val="none" w:sz="0" w:space="0" w:color="auto"/>
        <w:bottom w:val="none" w:sz="0" w:space="0" w:color="auto"/>
        <w:right w:val="none" w:sz="0" w:space="0" w:color="auto"/>
      </w:divBdr>
    </w:div>
    <w:div w:id="616372091">
      <w:bodyDiv w:val="1"/>
      <w:marLeft w:val="0"/>
      <w:marRight w:val="0"/>
      <w:marTop w:val="0"/>
      <w:marBottom w:val="0"/>
      <w:divBdr>
        <w:top w:val="none" w:sz="0" w:space="0" w:color="auto"/>
        <w:left w:val="none" w:sz="0" w:space="0" w:color="auto"/>
        <w:bottom w:val="none" w:sz="0" w:space="0" w:color="auto"/>
        <w:right w:val="none" w:sz="0" w:space="0" w:color="auto"/>
      </w:divBdr>
    </w:div>
    <w:div w:id="623389284">
      <w:bodyDiv w:val="1"/>
      <w:marLeft w:val="0"/>
      <w:marRight w:val="0"/>
      <w:marTop w:val="0"/>
      <w:marBottom w:val="0"/>
      <w:divBdr>
        <w:top w:val="none" w:sz="0" w:space="0" w:color="auto"/>
        <w:left w:val="none" w:sz="0" w:space="0" w:color="auto"/>
        <w:bottom w:val="none" w:sz="0" w:space="0" w:color="auto"/>
        <w:right w:val="none" w:sz="0" w:space="0" w:color="auto"/>
      </w:divBdr>
    </w:div>
    <w:div w:id="674654061">
      <w:bodyDiv w:val="1"/>
      <w:marLeft w:val="0"/>
      <w:marRight w:val="0"/>
      <w:marTop w:val="0"/>
      <w:marBottom w:val="0"/>
      <w:divBdr>
        <w:top w:val="none" w:sz="0" w:space="0" w:color="auto"/>
        <w:left w:val="none" w:sz="0" w:space="0" w:color="auto"/>
        <w:bottom w:val="none" w:sz="0" w:space="0" w:color="auto"/>
        <w:right w:val="none" w:sz="0" w:space="0" w:color="auto"/>
      </w:divBdr>
    </w:div>
    <w:div w:id="689184349">
      <w:bodyDiv w:val="1"/>
      <w:marLeft w:val="0"/>
      <w:marRight w:val="0"/>
      <w:marTop w:val="0"/>
      <w:marBottom w:val="0"/>
      <w:divBdr>
        <w:top w:val="none" w:sz="0" w:space="0" w:color="auto"/>
        <w:left w:val="none" w:sz="0" w:space="0" w:color="auto"/>
        <w:bottom w:val="none" w:sz="0" w:space="0" w:color="auto"/>
        <w:right w:val="none" w:sz="0" w:space="0" w:color="auto"/>
      </w:divBdr>
    </w:div>
    <w:div w:id="709497602">
      <w:bodyDiv w:val="1"/>
      <w:marLeft w:val="0"/>
      <w:marRight w:val="0"/>
      <w:marTop w:val="0"/>
      <w:marBottom w:val="0"/>
      <w:divBdr>
        <w:top w:val="none" w:sz="0" w:space="0" w:color="auto"/>
        <w:left w:val="none" w:sz="0" w:space="0" w:color="auto"/>
        <w:bottom w:val="none" w:sz="0" w:space="0" w:color="auto"/>
        <w:right w:val="none" w:sz="0" w:space="0" w:color="auto"/>
      </w:divBdr>
    </w:div>
    <w:div w:id="736559469">
      <w:bodyDiv w:val="1"/>
      <w:marLeft w:val="0"/>
      <w:marRight w:val="0"/>
      <w:marTop w:val="0"/>
      <w:marBottom w:val="0"/>
      <w:divBdr>
        <w:top w:val="none" w:sz="0" w:space="0" w:color="auto"/>
        <w:left w:val="none" w:sz="0" w:space="0" w:color="auto"/>
        <w:bottom w:val="none" w:sz="0" w:space="0" w:color="auto"/>
        <w:right w:val="none" w:sz="0" w:space="0" w:color="auto"/>
      </w:divBdr>
      <w:divsChild>
        <w:div w:id="561331709">
          <w:marLeft w:val="0"/>
          <w:marRight w:val="0"/>
          <w:marTop w:val="0"/>
          <w:marBottom w:val="0"/>
          <w:divBdr>
            <w:top w:val="none" w:sz="0" w:space="0" w:color="auto"/>
            <w:left w:val="none" w:sz="0" w:space="0" w:color="auto"/>
            <w:bottom w:val="none" w:sz="0" w:space="0" w:color="auto"/>
            <w:right w:val="none" w:sz="0" w:space="0" w:color="auto"/>
          </w:divBdr>
        </w:div>
      </w:divsChild>
    </w:div>
    <w:div w:id="756486381">
      <w:bodyDiv w:val="1"/>
      <w:marLeft w:val="0"/>
      <w:marRight w:val="0"/>
      <w:marTop w:val="0"/>
      <w:marBottom w:val="0"/>
      <w:divBdr>
        <w:top w:val="none" w:sz="0" w:space="0" w:color="auto"/>
        <w:left w:val="none" w:sz="0" w:space="0" w:color="auto"/>
        <w:bottom w:val="none" w:sz="0" w:space="0" w:color="auto"/>
        <w:right w:val="none" w:sz="0" w:space="0" w:color="auto"/>
      </w:divBdr>
    </w:div>
    <w:div w:id="831021710">
      <w:bodyDiv w:val="1"/>
      <w:marLeft w:val="0"/>
      <w:marRight w:val="0"/>
      <w:marTop w:val="0"/>
      <w:marBottom w:val="0"/>
      <w:divBdr>
        <w:top w:val="none" w:sz="0" w:space="0" w:color="auto"/>
        <w:left w:val="none" w:sz="0" w:space="0" w:color="auto"/>
        <w:bottom w:val="none" w:sz="0" w:space="0" w:color="auto"/>
        <w:right w:val="none" w:sz="0" w:space="0" w:color="auto"/>
      </w:divBdr>
      <w:divsChild>
        <w:div w:id="1955945253">
          <w:marLeft w:val="0"/>
          <w:marRight w:val="0"/>
          <w:marTop w:val="0"/>
          <w:marBottom w:val="0"/>
          <w:divBdr>
            <w:top w:val="none" w:sz="0" w:space="0" w:color="auto"/>
            <w:left w:val="none" w:sz="0" w:space="0" w:color="auto"/>
            <w:bottom w:val="none" w:sz="0" w:space="0" w:color="auto"/>
            <w:right w:val="none" w:sz="0" w:space="0" w:color="auto"/>
          </w:divBdr>
        </w:div>
      </w:divsChild>
    </w:div>
    <w:div w:id="918519158">
      <w:bodyDiv w:val="1"/>
      <w:marLeft w:val="0"/>
      <w:marRight w:val="0"/>
      <w:marTop w:val="0"/>
      <w:marBottom w:val="0"/>
      <w:divBdr>
        <w:top w:val="none" w:sz="0" w:space="0" w:color="auto"/>
        <w:left w:val="none" w:sz="0" w:space="0" w:color="auto"/>
        <w:bottom w:val="none" w:sz="0" w:space="0" w:color="auto"/>
        <w:right w:val="none" w:sz="0" w:space="0" w:color="auto"/>
      </w:divBdr>
    </w:div>
    <w:div w:id="1044794853">
      <w:bodyDiv w:val="1"/>
      <w:marLeft w:val="0"/>
      <w:marRight w:val="0"/>
      <w:marTop w:val="0"/>
      <w:marBottom w:val="0"/>
      <w:divBdr>
        <w:top w:val="none" w:sz="0" w:space="0" w:color="auto"/>
        <w:left w:val="none" w:sz="0" w:space="0" w:color="auto"/>
        <w:bottom w:val="none" w:sz="0" w:space="0" w:color="auto"/>
        <w:right w:val="none" w:sz="0" w:space="0" w:color="auto"/>
      </w:divBdr>
    </w:div>
    <w:div w:id="1053118111">
      <w:bodyDiv w:val="1"/>
      <w:marLeft w:val="0"/>
      <w:marRight w:val="0"/>
      <w:marTop w:val="0"/>
      <w:marBottom w:val="0"/>
      <w:divBdr>
        <w:top w:val="none" w:sz="0" w:space="0" w:color="auto"/>
        <w:left w:val="none" w:sz="0" w:space="0" w:color="auto"/>
        <w:bottom w:val="none" w:sz="0" w:space="0" w:color="auto"/>
        <w:right w:val="none" w:sz="0" w:space="0" w:color="auto"/>
      </w:divBdr>
      <w:divsChild>
        <w:div w:id="1528982731">
          <w:marLeft w:val="0"/>
          <w:marRight w:val="0"/>
          <w:marTop w:val="0"/>
          <w:marBottom w:val="0"/>
          <w:divBdr>
            <w:top w:val="none" w:sz="0" w:space="0" w:color="auto"/>
            <w:left w:val="none" w:sz="0" w:space="0" w:color="auto"/>
            <w:bottom w:val="none" w:sz="0" w:space="0" w:color="auto"/>
            <w:right w:val="none" w:sz="0" w:space="0" w:color="auto"/>
          </w:divBdr>
        </w:div>
      </w:divsChild>
    </w:div>
    <w:div w:id="1061755094">
      <w:bodyDiv w:val="1"/>
      <w:marLeft w:val="0"/>
      <w:marRight w:val="0"/>
      <w:marTop w:val="0"/>
      <w:marBottom w:val="0"/>
      <w:divBdr>
        <w:top w:val="none" w:sz="0" w:space="0" w:color="auto"/>
        <w:left w:val="none" w:sz="0" w:space="0" w:color="auto"/>
        <w:bottom w:val="none" w:sz="0" w:space="0" w:color="auto"/>
        <w:right w:val="none" w:sz="0" w:space="0" w:color="auto"/>
      </w:divBdr>
    </w:div>
    <w:div w:id="1205941619">
      <w:bodyDiv w:val="1"/>
      <w:marLeft w:val="0"/>
      <w:marRight w:val="0"/>
      <w:marTop w:val="0"/>
      <w:marBottom w:val="0"/>
      <w:divBdr>
        <w:top w:val="none" w:sz="0" w:space="0" w:color="auto"/>
        <w:left w:val="none" w:sz="0" w:space="0" w:color="auto"/>
        <w:bottom w:val="none" w:sz="0" w:space="0" w:color="auto"/>
        <w:right w:val="none" w:sz="0" w:space="0" w:color="auto"/>
      </w:divBdr>
    </w:div>
    <w:div w:id="1316184542">
      <w:bodyDiv w:val="1"/>
      <w:marLeft w:val="0"/>
      <w:marRight w:val="0"/>
      <w:marTop w:val="0"/>
      <w:marBottom w:val="0"/>
      <w:divBdr>
        <w:top w:val="none" w:sz="0" w:space="0" w:color="auto"/>
        <w:left w:val="none" w:sz="0" w:space="0" w:color="auto"/>
        <w:bottom w:val="none" w:sz="0" w:space="0" w:color="auto"/>
        <w:right w:val="none" w:sz="0" w:space="0" w:color="auto"/>
      </w:divBdr>
    </w:div>
    <w:div w:id="1388602953">
      <w:bodyDiv w:val="1"/>
      <w:marLeft w:val="0"/>
      <w:marRight w:val="0"/>
      <w:marTop w:val="0"/>
      <w:marBottom w:val="0"/>
      <w:divBdr>
        <w:top w:val="none" w:sz="0" w:space="0" w:color="auto"/>
        <w:left w:val="none" w:sz="0" w:space="0" w:color="auto"/>
        <w:bottom w:val="none" w:sz="0" w:space="0" w:color="auto"/>
        <w:right w:val="none" w:sz="0" w:space="0" w:color="auto"/>
      </w:divBdr>
    </w:div>
    <w:div w:id="1531794591">
      <w:bodyDiv w:val="1"/>
      <w:marLeft w:val="0"/>
      <w:marRight w:val="0"/>
      <w:marTop w:val="0"/>
      <w:marBottom w:val="0"/>
      <w:divBdr>
        <w:top w:val="none" w:sz="0" w:space="0" w:color="auto"/>
        <w:left w:val="none" w:sz="0" w:space="0" w:color="auto"/>
        <w:bottom w:val="none" w:sz="0" w:space="0" w:color="auto"/>
        <w:right w:val="none" w:sz="0" w:space="0" w:color="auto"/>
      </w:divBdr>
    </w:div>
    <w:div w:id="1619801299">
      <w:bodyDiv w:val="1"/>
      <w:marLeft w:val="0"/>
      <w:marRight w:val="0"/>
      <w:marTop w:val="0"/>
      <w:marBottom w:val="0"/>
      <w:divBdr>
        <w:top w:val="none" w:sz="0" w:space="0" w:color="auto"/>
        <w:left w:val="none" w:sz="0" w:space="0" w:color="auto"/>
        <w:bottom w:val="none" w:sz="0" w:space="0" w:color="auto"/>
        <w:right w:val="none" w:sz="0" w:space="0" w:color="auto"/>
      </w:divBdr>
    </w:div>
    <w:div w:id="1830710767">
      <w:bodyDiv w:val="1"/>
      <w:marLeft w:val="0"/>
      <w:marRight w:val="0"/>
      <w:marTop w:val="0"/>
      <w:marBottom w:val="0"/>
      <w:divBdr>
        <w:top w:val="none" w:sz="0" w:space="0" w:color="auto"/>
        <w:left w:val="none" w:sz="0" w:space="0" w:color="auto"/>
        <w:bottom w:val="none" w:sz="0" w:space="0" w:color="auto"/>
        <w:right w:val="none" w:sz="0" w:space="0" w:color="auto"/>
      </w:divBdr>
    </w:div>
    <w:div w:id="1976720812">
      <w:bodyDiv w:val="1"/>
      <w:marLeft w:val="0"/>
      <w:marRight w:val="0"/>
      <w:marTop w:val="0"/>
      <w:marBottom w:val="0"/>
      <w:divBdr>
        <w:top w:val="none" w:sz="0" w:space="0" w:color="auto"/>
        <w:left w:val="none" w:sz="0" w:space="0" w:color="auto"/>
        <w:bottom w:val="none" w:sz="0" w:space="0" w:color="auto"/>
        <w:right w:val="none" w:sz="0" w:space="0" w:color="auto"/>
      </w:divBdr>
    </w:div>
    <w:div w:id="2116123780">
      <w:bodyDiv w:val="1"/>
      <w:marLeft w:val="0"/>
      <w:marRight w:val="0"/>
      <w:marTop w:val="0"/>
      <w:marBottom w:val="0"/>
      <w:divBdr>
        <w:top w:val="none" w:sz="0" w:space="0" w:color="auto"/>
        <w:left w:val="none" w:sz="0" w:space="0" w:color="auto"/>
        <w:bottom w:val="none" w:sz="0" w:space="0" w:color="auto"/>
        <w:right w:val="none" w:sz="0" w:space="0" w:color="auto"/>
      </w:divBdr>
    </w:div>
    <w:div w:id="2123305556">
      <w:bodyDiv w:val="1"/>
      <w:marLeft w:val="0"/>
      <w:marRight w:val="0"/>
      <w:marTop w:val="0"/>
      <w:marBottom w:val="0"/>
      <w:divBdr>
        <w:top w:val="none" w:sz="0" w:space="0" w:color="auto"/>
        <w:left w:val="none" w:sz="0" w:space="0" w:color="auto"/>
        <w:bottom w:val="none" w:sz="0" w:space="0" w:color="auto"/>
        <w:right w:val="none" w:sz="0" w:space="0" w:color="auto"/>
      </w:divBdr>
    </w:div>
    <w:div w:id="21234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94365031a53411e8aa33fe8f0fea665f/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0" ma:contentTypeDescription="Kurkite naują dokumentą." ma:contentTypeScope="" ma:versionID="8fc56a8ff38e93a2fbe06a83d722bee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E37953-6699-454C-8D14-E4DCB39F4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B36BBC4-58D0-41B8-ADB7-823E6CD0BF80}">
  <ds:schemaRefs>
    <ds:schemaRef ds:uri="http://schemas.openxmlformats.org/officeDocument/2006/bibliography"/>
  </ds:schemaRefs>
</ds:datastoreItem>
</file>

<file path=customXml/itemProps3.xml><?xml version="1.0" encoding="utf-8"?>
<ds:datastoreItem xmlns:ds="http://schemas.openxmlformats.org/officeDocument/2006/customXml" ds:itemID="{9E8B24A5-69B5-42B4-9D98-693138392E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1EBD92-EC08-45D5-983F-1D54AE7B66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25</Pages>
  <Words>7217</Words>
  <Characters>41141</Characters>
  <Application>Microsoft Office Word</Application>
  <DocSecurity>0</DocSecurity>
  <Lines>342</Lines>
  <Paragraphs>96</Paragraphs>
  <ScaleCrop>false</ScaleCrop>
  <Company/>
  <LinksUpToDate>false</LinksUpToDate>
  <CharactersWithSpaces>48262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Jakunskas | vipcommunications</dc:creator>
  <cp:keywords>, docId:DA16851296A8AC453D37EB20444BD681</cp:keywords>
  <cp:lastModifiedBy>Ugnė Andriuškevičiūtė</cp:lastModifiedBy>
  <cp:revision>257</cp:revision>
  <cp:lastPrinted>2018-07-31T11:41:00Z</cp:lastPrinted>
  <dcterms:created xsi:type="dcterms:W3CDTF">2025-02-21T12:46:00Z</dcterms:created>
  <dcterms:modified xsi:type="dcterms:W3CDTF">2025-03-13T13:45:00Z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2019-10-07T13:46:20.3606297Z</vt:lpwstr>
  </property>
  <property fmtid="{D5CDD505-2E9C-101B-9397-08002B2CF9AE}" pid="5" name="MSIP_Label_cfcb905c-755b-4fd4-bd20-0d682d4f1d27_Name">
    <vt:lpwstr>Internal</vt:lpwstr>
  </property>
  <property fmtid="{D5CDD505-2E9C-101B-9397-08002B2CF9AE}" pid="6" name="MSIP_Label_cfcb905c-755b-4fd4-bd20-0d682d4f1d27_ActionId">
    <vt:lpwstr>d7b69640-9733-4544-8656-63602f8eff58</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0x01010018BB21E22CC0A142A2436D9B55ACD758</vt:lpwstr>
  </property>
  <property fmtid="{D5CDD505-2E9C-101B-9397-08002B2CF9AE}" pid="10" name="MediaServiceImageTags">
    <vt:lpwstr/>
  </property>
  <property fmtid="{D5CDD505-2E9C-101B-9397-08002B2CF9AE}" pid="11" name="_dlc_DocIdItemGuid">
    <vt:lpwstr>6b6c6e1d-4ba1-4b01-9075-9390466ba5d0</vt:lpwstr>
  </property>
</Properties>
</file>